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4594D6325E4F8883A24B710529C54E"/>
        </w:placeholder>
        <w15:appearance w15:val="hidden"/>
        <w:text/>
      </w:sdtPr>
      <w:sdtEndPr/>
      <w:sdtContent>
        <w:p w:rsidRPr="009B062B" w:rsidR="00AF30DD" w:rsidP="009B062B" w:rsidRDefault="00AF30DD" w14:paraId="7A51636E" w14:textId="77777777">
          <w:pPr>
            <w:pStyle w:val="RubrikFrslagTIllRiksdagsbeslut"/>
          </w:pPr>
          <w:r w:rsidRPr="009B062B">
            <w:t>Förslag till riksdagsbeslut</w:t>
          </w:r>
        </w:p>
      </w:sdtContent>
    </w:sdt>
    <w:sdt>
      <w:sdtPr>
        <w:alias w:val="Yrkande 3"/>
        <w:tag w:val="a6924f70-33f4-4fb7-87ed-ede09e200132"/>
        <w:id w:val="-1708020091"/>
        <w:lock w:val="sdtLocked"/>
      </w:sdtPr>
      <w:sdtEndPr/>
      <w:sdtContent>
        <w:p w:rsidR="00DF0A46" w:rsidRDefault="004D7B97" w14:paraId="1F605D49" w14:textId="77777777">
          <w:pPr>
            <w:pStyle w:val="Frslagstext"/>
          </w:pPr>
          <w:r>
            <w:t>Riksdagen ställer sig bakom det som anförs i motionen om en översyn för minskad användning av palmolja och tillkännager detta för regeringen.</w:t>
          </w:r>
        </w:p>
      </w:sdtContent>
    </w:sdt>
    <w:sdt>
      <w:sdtPr>
        <w:alias w:val="Yrkande 4"/>
        <w:tag w:val="00daa675-238a-4f4c-b1b0-9e00f0e037e6"/>
        <w:id w:val="-448472394"/>
        <w:lock w:val="sdtLocked"/>
      </w:sdtPr>
      <w:sdtEndPr/>
      <w:sdtContent>
        <w:p w:rsidR="00DF0A46" w:rsidRDefault="004D7B97" w14:paraId="4EE789C4" w14:textId="77777777">
          <w:pPr>
            <w:pStyle w:val="Frslagstext"/>
          </w:pPr>
          <w:r>
            <w:t>Riksdagen ställer sig bakom det som anförs i motionen om en tydlig märkning av produkter som innehåller höga halter av palmolja, och detta tillkännager riksdagen för regeringen.</w:t>
          </w:r>
        </w:p>
      </w:sdtContent>
    </w:sdt>
    <w:sdt>
      <w:sdtPr>
        <w:alias w:val="Yrkande 5"/>
        <w:tag w:val="a3de02fa-1c7f-47a8-a1e2-43a2c44562ae"/>
        <w:id w:val="-777873242"/>
        <w:lock w:val="sdtLocked"/>
      </w:sdtPr>
      <w:sdtEndPr/>
      <w:sdtContent>
        <w:p w:rsidR="00DF0A46" w:rsidRDefault="004D7B97" w14:paraId="239D12A6" w14:textId="77777777">
          <w:pPr>
            <w:pStyle w:val="Frslagstext"/>
          </w:pPr>
          <w:r>
            <w:t>Riksdagen ställer sig bakom det som anförs i motionen om skärpta regler för palmolja i barnmat och tillkännager detta för regeringen.</w:t>
          </w:r>
        </w:p>
      </w:sdtContent>
    </w:sdt>
    <w:sdt>
      <w:sdtPr>
        <w:alias w:val="Yrkande 6"/>
        <w:tag w:val="ffcd6291-6394-4de8-8c08-5dfa25ae89dd"/>
        <w:id w:val="590130437"/>
        <w:lock w:val="sdtLocked"/>
      </w:sdtPr>
      <w:sdtEndPr/>
      <w:sdtContent>
        <w:p w:rsidR="00DF0A46" w:rsidRDefault="004D7B97" w14:paraId="5BE13A1A" w14:textId="77777777">
          <w:pPr>
            <w:pStyle w:val="Frslagstext"/>
          </w:pPr>
          <w:r>
            <w:t>Riksdagen ställer sig bakom det som anförs i motionen om mer information till konsumenter om problemen med palmolja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5DB1E306974C5EB762DC2C6A54D222"/>
        </w:placeholder>
        <w15:appearance w15:val="hidden"/>
        <w:text/>
      </w:sdtPr>
      <w:sdtEndPr/>
      <w:sdtContent>
        <w:p w:rsidRPr="0010620D" w:rsidR="006D79C9" w:rsidP="0010620D" w:rsidRDefault="0010620D" w14:paraId="6A7EE271" w14:textId="27E63558">
          <w:pPr>
            <w:pStyle w:val="Rubrik1"/>
          </w:pPr>
          <w:r w:rsidRPr="0010620D">
            <w:t>Minskad användning av palmolja av hälsoskäl</w:t>
          </w:r>
        </w:p>
      </w:sdtContent>
    </w:sdt>
    <w:p w:rsidR="00652B73" w:rsidP="00B53D64" w:rsidRDefault="00D02628" w14:paraId="4B5D7D27" w14:textId="5CFED50E">
      <w:pPr>
        <w:pStyle w:val="Normalutanindragellerluft"/>
      </w:pPr>
      <w:r w:rsidRPr="00D02628">
        <w:t>Palmolja</w:t>
      </w:r>
      <w:r>
        <w:t xml:space="preserve"> är idag vanligt förekommande i livsmedel och</w:t>
      </w:r>
      <w:r w:rsidRPr="00D02628">
        <w:t xml:space="preserve"> finns i hälften av all</w:t>
      </w:r>
      <w:r w:rsidR="0010620D">
        <w:t>a</w:t>
      </w:r>
      <w:r w:rsidRPr="00D02628">
        <w:t xml:space="preserve"> världens livsmedelsprodukter. </w:t>
      </w:r>
      <w:r>
        <w:t xml:space="preserve">Palmolja </w:t>
      </w:r>
      <w:r w:rsidR="00206AC7">
        <w:t>anses därför vara världens kanske viktigaste vegetabiliska olja, men den</w:t>
      </w:r>
      <w:r>
        <w:t xml:space="preserve"> innehåller </w:t>
      </w:r>
      <w:r w:rsidR="00206AC7">
        <w:t>ett flertal</w:t>
      </w:r>
      <w:r w:rsidRPr="00D02628">
        <w:t xml:space="preserve"> cancerframkallande ämnen</w:t>
      </w:r>
      <w:r>
        <w:t xml:space="preserve">. Dessa ämnen </w:t>
      </w:r>
      <w:r w:rsidRPr="00D02628">
        <w:t xml:space="preserve">bildas vid raffinering av oljan </w:t>
      </w:r>
      <w:r>
        <w:t>(som</w:t>
      </w:r>
      <w:r w:rsidRPr="00D02628">
        <w:t xml:space="preserve"> värms till höga temperaturer </w:t>
      </w:r>
      <w:r>
        <w:t>på om</w:t>
      </w:r>
      <w:r w:rsidR="0010620D">
        <w:t>kring 200 </w:t>
      </w:r>
      <w:r w:rsidRPr="00D02628">
        <w:t>grader</w:t>
      </w:r>
      <w:r>
        <w:t>) och några</w:t>
      </w:r>
      <w:r w:rsidRPr="00D02628">
        <w:t xml:space="preserve"> skadar </w:t>
      </w:r>
      <w:r>
        <w:t xml:space="preserve">också </w:t>
      </w:r>
      <w:r w:rsidRPr="00D02628">
        <w:t>njurar och testiklar</w:t>
      </w:r>
      <w:r>
        <w:t>. Dessa ä</w:t>
      </w:r>
      <w:r w:rsidRPr="00D02628">
        <w:t>mnen kan även bildas i låga halter i andra vegetabiliska oljor</w:t>
      </w:r>
      <w:r>
        <w:t>, men inte alls i kallpressade</w:t>
      </w:r>
      <w:r w:rsidR="0010620D">
        <w:t xml:space="preserve"> </w:t>
      </w:r>
      <w:r>
        <w:t>oljor</w:t>
      </w:r>
      <w:r w:rsidRPr="00D02628">
        <w:t>.</w:t>
      </w:r>
      <w:r w:rsidR="00206AC7">
        <w:t xml:space="preserve"> </w:t>
      </w:r>
      <w:r w:rsidRPr="00206AC7" w:rsidR="00206AC7">
        <w:t xml:space="preserve">Produktionen av palmolja ökar snabbt och uppgår nu till </w:t>
      </w:r>
      <w:r w:rsidR="00206AC7">
        <w:t>närmare 60 miljoner ton per år (</w:t>
      </w:r>
      <w:r w:rsidR="0010620D">
        <w:t>varav mer än 85 </w:t>
      </w:r>
      <w:r w:rsidRPr="00206AC7" w:rsidR="00206AC7">
        <w:t>procent produceras i Indonesien och Malaysia</w:t>
      </w:r>
      <w:r w:rsidR="00206AC7">
        <w:t>)</w:t>
      </w:r>
      <w:r w:rsidRPr="00206AC7" w:rsidR="00206AC7">
        <w:t>.</w:t>
      </w:r>
    </w:p>
    <w:p w:rsidR="00D02628" w:rsidP="00D02628" w:rsidRDefault="00D02628" w14:paraId="2B9231CC" w14:textId="1FE164D9">
      <w:bookmarkStart w:name="_GoBack" w:id="1"/>
      <w:bookmarkEnd w:id="1"/>
      <w:r>
        <w:t xml:space="preserve">Livsmedelsverket, som gjorde en granskning under sommaren 2016, bekräftar att livsmedelsbranschen står inför en rejäl omställningsprocess, efter att </w:t>
      </w:r>
      <w:r w:rsidR="00B42B0F">
        <w:t>dessa fakta</w:t>
      </w:r>
      <w:r>
        <w:t xml:space="preserve"> blivit känd</w:t>
      </w:r>
      <w:r w:rsidR="00B42B0F">
        <w:t>a</w:t>
      </w:r>
      <w:r>
        <w:t xml:space="preserve">. I december i år kommer </w:t>
      </w:r>
      <w:r w:rsidRPr="00D02628">
        <w:t xml:space="preserve">EU </w:t>
      </w:r>
      <w:r>
        <w:t xml:space="preserve">att </w:t>
      </w:r>
      <w:r w:rsidRPr="00D02628">
        <w:t>inför</w:t>
      </w:r>
      <w:r>
        <w:t>a</w:t>
      </w:r>
      <w:r w:rsidRPr="00D02628">
        <w:t xml:space="preserve"> gränsvärden för cancerframkallande ämnen i palmolja, andra oljor och </w:t>
      </w:r>
      <w:r>
        <w:t>bröstmjölksersättning</w:t>
      </w:r>
      <w:r w:rsidRPr="00D02628">
        <w:t xml:space="preserve">. </w:t>
      </w:r>
      <w:r>
        <w:t>Dock kommer den</w:t>
      </w:r>
      <w:r w:rsidRPr="00D02628">
        <w:t xml:space="preserve"> säkerhetsmarginal som Livsmedelsverket </w:t>
      </w:r>
      <w:r>
        <w:t xml:space="preserve">rekommenderar att införas </w:t>
      </w:r>
      <w:r w:rsidR="0010620D">
        <w:t>först</w:t>
      </w:r>
      <w:r w:rsidR="0010620D">
        <w:t xml:space="preserve"> </w:t>
      </w:r>
      <w:r>
        <w:t>år 2020. Detta innebär att livsmedel så som exempelvis gröt och välling kommer innehålla orimligt höga halter under flera år framöver, vilket drabbar oskyldiga barn</w:t>
      </w:r>
      <w:r w:rsidRPr="00D02628">
        <w:t>.</w:t>
      </w:r>
      <w:r w:rsidR="00033397">
        <w:t xml:space="preserve"> Barn drabbas även genom </w:t>
      </w:r>
      <w:r w:rsidRPr="00033397" w:rsidR="00033397">
        <w:t>bröstmjölk</w:t>
      </w:r>
      <w:r w:rsidR="00E64D8B">
        <w:t>s</w:t>
      </w:r>
      <w:r w:rsidRPr="00033397" w:rsidR="00033397">
        <w:t>ersättning</w:t>
      </w:r>
      <w:r w:rsidR="00033397">
        <w:t xml:space="preserve">, som enligt italienska studier visat på </w:t>
      </w:r>
      <w:r w:rsidRPr="00033397" w:rsidR="00033397">
        <w:t>halter</w:t>
      </w:r>
      <w:r w:rsidR="00033397">
        <w:t xml:space="preserve"> som är </w:t>
      </w:r>
      <w:r w:rsidRPr="00033397" w:rsidR="00033397">
        <w:t>tio gånger högre än EU:s nya gränsvärde</w:t>
      </w:r>
      <w:r w:rsidR="00033397">
        <w:t>.</w:t>
      </w:r>
    </w:p>
    <w:p w:rsidR="00033397" w:rsidP="00D02628" w:rsidRDefault="00033397" w14:paraId="1CBDABBF" w14:textId="45256F6E">
      <w:r>
        <w:t>På grund av att</w:t>
      </w:r>
      <w:r w:rsidRPr="00033397">
        <w:t xml:space="preserve"> palmoljan är halvfast vid rumstemperatur och </w:t>
      </w:r>
      <w:r>
        <w:t xml:space="preserve">dessutom </w:t>
      </w:r>
      <w:r w:rsidRPr="00033397">
        <w:t>är stabil mot härskning har de</w:t>
      </w:r>
      <w:r>
        <w:t>t blivit vanligt att använda den</w:t>
      </w:r>
      <w:r w:rsidRPr="00033397">
        <w:t xml:space="preserve"> i produkter som ska kunna stå länge på butikshyll</w:t>
      </w:r>
      <w:r>
        <w:t>orna</w:t>
      </w:r>
      <w:r w:rsidRPr="00033397">
        <w:t>.</w:t>
      </w:r>
      <w:r>
        <w:t xml:space="preserve"> Det innebär att den enskilt största källan till de skadliga ämnena idag är kakor, bakverk och kex. </w:t>
      </w:r>
      <w:r w:rsidR="00BB7947">
        <w:t>Det finns dock även mycket höga halter i praliner, margarin, glass, friterade och stekta fär</w:t>
      </w:r>
      <w:r w:rsidR="0010620D">
        <w:t>digrätter, såser och dressingar</w:t>
      </w:r>
      <w:r w:rsidR="00BB7947">
        <w:t xml:space="preserve"> samt friterade snacks (inte minst friterade potatisprodukter). Allt detta är som bekant vanligt förekommande i svenska hem.</w:t>
      </w:r>
    </w:p>
    <w:p w:rsidRPr="0010620D" w:rsidR="00206AC7" w:rsidP="0010620D" w:rsidRDefault="00206AC7" w14:paraId="33728EC9" w14:textId="77777777">
      <w:pPr>
        <w:pStyle w:val="Rubrik1"/>
      </w:pPr>
      <w:r w:rsidRPr="0010620D">
        <w:t>Minskad användning av palmolja av miljö- och djurskyddsskäl</w:t>
      </w:r>
    </w:p>
    <w:p w:rsidRPr="0010620D" w:rsidR="004D538E" w:rsidP="0010620D" w:rsidRDefault="00206AC7" w14:paraId="4CDC8B09" w14:textId="39085B93">
      <w:pPr>
        <w:pStyle w:val="Normalutanindragellerluft"/>
      </w:pPr>
      <w:r w:rsidRPr="0010620D">
        <w:t>Palmoljan är inte bara hälsoskadlig för konsumenter, utan framställs dessutom på ett sätt som drabbar naturen och djurlivet</w:t>
      </w:r>
      <w:r w:rsidRPr="0010620D" w:rsidR="004D538E">
        <w:t>. Som följd av behovet av att producera palmolja har vi sett hur enorma arealer av världens mest artrika regnskogar har huggits ne</w:t>
      </w:r>
      <w:r w:rsidR="0010620D">
        <w:t>d för att ersättas med oljepalm</w:t>
      </w:r>
      <w:r w:rsidRPr="0010620D" w:rsidR="004D538E">
        <w:t xml:space="preserve">odlingar. I Indonesien är det den enskilt största anledningen till att regnskog skövlas. Följderna av detta har bland annat inneburit att människor, djur och växtarter har trängts undan och dessutom fått kraftigt försämrade eller förstörda livsmiljöer. Flera av de plantager som anlagts på torvmarker har även odlats upp genom dränering. Dräneringen har då frigjort enorma mängder markbundet kol som koldioxid, vilket sägs bidra till den globala </w:t>
      </w:r>
      <w:r w:rsidRPr="0010620D" w:rsidR="004D538E">
        <w:lastRenderedPageBreak/>
        <w:t>uppvärmningen. I flera fall har vi även sett hur svedjebränning vid uppodlingen har använts, som lett till omfattande bränder.</w:t>
      </w:r>
    </w:p>
    <w:p w:rsidRPr="0010620D" w:rsidR="00206AC7" w:rsidP="0010620D" w:rsidRDefault="004D538E" w14:paraId="6E960B2F" w14:textId="77777777">
      <w:r w:rsidRPr="0010620D">
        <w:t>Förutom hoten mot viktiga och ovärderliga ekosystem, samt att ursprungsbefolkningen i flera delar av världen tvingats undan sina marker, bidrar omvandlingen av tropikskog till stora utsläpp av växthusgaser. Detta har således också lett till negativa effekter på tillgången till rent vatten för såväl människor som djur.</w:t>
      </w:r>
    </w:p>
    <w:p w:rsidRPr="0010620D" w:rsidR="00FC1EF3" w:rsidP="0010620D" w:rsidRDefault="00FC1EF3" w14:paraId="35548C90" w14:textId="77777777">
      <w:r w:rsidRPr="0010620D">
        <w:t xml:space="preserve">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 </w:t>
      </w:r>
    </w:p>
    <w:p w:rsidRPr="0010620D" w:rsidR="00206AC7" w:rsidP="0010620D" w:rsidRDefault="004D538E" w14:paraId="52DFDDBE" w14:textId="6B5077FF">
      <w:r w:rsidRPr="0010620D">
        <w:t xml:space="preserve">Sedan 2004 finns det en certifiering (RSPO-certifiering) över palmoljeproduktionen för att enklare säkerställa att den framtagits på ett etiskt korrekt sätt, även om certifieringen i sig i många fall också kritiserats. </w:t>
      </w:r>
      <w:r w:rsidRPr="0010620D" w:rsidR="00FC1EF3">
        <w:t xml:space="preserve">Svenska konsumenter kan alltså redan idag fritt välja bort </w:t>
      </w:r>
      <w:r w:rsidR="0010620D">
        <w:t>vissa produkter av såväl etiska skäl</w:t>
      </w:r>
      <w:r w:rsidRPr="0010620D" w:rsidR="00FC1EF3">
        <w:t xml:space="preserve"> som hälsosk</w:t>
      </w:r>
      <w:r w:rsidR="0010620D">
        <w:t>äl. Med en större medvetenhet om</w:t>
      </w:r>
      <w:r w:rsidRPr="0010620D" w:rsidR="00FC1EF3">
        <w:t xml:space="preserve"> problemen skapar vi därför både en mer hållbar utveckling i världen och ett hälsosammare samhälle. Regeringen bör därför arbeta aktivt med att informera svenska konsumenter om problemen som palmoljan skapar. </w:t>
      </w:r>
    </w:p>
    <w:p w:rsidRPr="00D02628" w:rsidR="00BB7947" w:rsidP="00D02628" w:rsidRDefault="00BB7947" w14:paraId="714AA693" w14:textId="77777777"/>
    <w:sdt>
      <w:sdtPr>
        <w:rPr>
          <w:i/>
          <w:noProof/>
        </w:rPr>
        <w:alias w:val="CC_Underskrifter"/>
        <w:tag w:val="CC_Underskrifter"/>
        <w:id w:val="583496634"/>
        <w:lock w:val="sdtContentLocked"/>
        <w:placeholder>
          <w:docPart w:val="3DEC209DB55941828A38099EA103B60B"/>
        </w:placeholder>
        <w15:appearance w15:val="hidden"/>
      </w:sdtPr>
      <w:sdtEndPr>
        <w:rPr>
          <w:i w:val="0"/>
          <w:noProof w:val="0"/>
        </w:rPr>
      </w:sdtEndPr>
      <w:sdtContent>
        <w:p w:rsidR="004801AC" w:rsidP="00E64D8B" w:rsidRDefault="0010620D" w14:paraId="57E54C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5C14ED" w:rsidRDefault="005C14ED" w14:paraId="0B863C6E" w14:textId="77777777"/>
    <w:sectPr w:rsidR="005C14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0A18" w14:textId="77777777" w:rsidR="00720205" w:rsidRDefault="00720205" w:rsidP="000C1CAD">
      <w:pPr>
        <w:spacing w:line="240" w:lineRule="auto"/>
      </w:pPr>
      <w:r>
        <w:separator/>
      </w:r>
    </w:p>
  </w:endnote>
  <w:endnote w:type="continuationSeparator" w:id="0">
    <w:p w14:paraId="34844C9E" w14:textId="77777777" w:rsidR="00720205" w:rsidRDefault="007202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C2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07C2" w14:textId="0D476A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2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7F866" w14:textId="77777777" w:rsidR="00720205" w:rsidRDefault="00720205" w:rsidP="000C1CAD">
      <w:pPr>
        <w:spacing w:line="240" w:lineRule="auto"/>
      </w:pPr>
      <w:r>
        <w:separator/>
      </w:r>
    </w:p>
  </w:footnote>
  <w:footnote w:type="continuationSeparator" w:id="0">
    <w:p w14:paraId="40B04AA6" w14:textId="77777777" w:rsidR="00720205" w:rsidRDefault="007202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9D0A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E7E3BC" wp14:anchorId="7FCF1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620D" w14:paraId="491885AD" w14:textId="77777777">
                          <w:pPr>
                            <w:jc w:val="right"/>
                          </w:pPr>
                          <w:sdt>
                            <w:sdtPr>
                              <w:alias w:val="CC_Noformat_Partikod"/>
                              <w:tag w:val="CC_Noformat_Partikod"/>
                              <w:id w:val="-53464382"/>
                              <w:placeholder>
                                <w:docPart w:val="9F2071F2C4614D0DA5E534A7278B2AAE"/>
                              </w:placeholder>
                              <w:text/>
                            </w:sdtPr>
                            <w:sdtEndPr/>
                            <w:sdtContent>
                              <w:r w:rsidR="00D02628">
                                <w:t>SD</w:t>
                              </w:r>
                            </w:sdtContent>
                          </w:sdt>
                          <w:sdt>
                            <w:sdtPr>
                              <w:alias w:val="CC_Noformat_Partinummer"/>
                              <w:tag w:val="CC_Noformat_Partinummer"/>
                              <w:id w:val="-1709555926"/>
                              <w:placeholder>
                                <w:docPart w:val="763DF4ED6C3045969FBFC9FF34B44918"/>
                              </w:placeholder>
                              <w:text/>
                            </w:sdtPr>
                            <w:sdtEndPr/>
                            <w:sdtContent>
                              <w:r w:rsidR="00CE4BF6">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F1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620D" w14:paraId="491885AD" w14:textId="77777777">
                    <w:pPr>
                      <w:jc w:val="right"/>
                    </w:pPr>
                    <w:sdt>
                      <w:sdtPr>
                        <w:alias w:val="CC_Noformat_Partikod"/>
                        <w:tag w:val="CC_Noformat_Partikod"/>
                        <w:id w:val="-53464382"/>
                        <w:placeholder>
                          <w:docPart w:val="9F2071F2C4614D0DA5E534A7278B2AAE"/>
                        </w:placeholder>
                        <w:text/>
                      </w:sdtPr>
                      <w:sdtEndPr/>
                      <w:sdtContent>
                        <w:r w:rsidR="00D02628">
                          <w:t>SD</w:t>
                        </w:r>
                      </w:sdtContent>
                    </w:sdt>
                    <w:sdt>
                      <w:sdtPr>
                        <w:alias w:val="CC_Noformat_Partinummer"/>
                        <w:tag w:val="CC_Noformat_Partinummer"/>
                        <w:id w:val="-1709555926"/>
                        <w:placeholder>
                          <w:docPart w:val="763DF4ED6C3045969FBFC9FF34B44918"/>
                        </w:placeholder>
                        <w:text/>
                      </w:sdtPr>
                      <w:sdtEndPr/>
                      <w:sdtContent>
                        <w:r w:rsidR="00CE4BF6">
                          <w:t>78</w:t>
                        </w:r>
                      </w:sdtContent>
                    </w:sdt>
                  </w:p>
                </w:txbxContent>
              </v:textbox>
              <w10:wrap anchorx="page"/>
            </v:shape>
          </w:pict>
        </mc:Fallback>
      </mc:AlternateContent>
    </w:r>
  </w:p>
  <w:p w:rsidRPr="00293C4F" w:rsidR="004F35FE" w:rsidP="00776B74" w:rsidRDefault="004F35FE" w14:paraId="4699F0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20D" w14:paraId="333208FD" w14:textId="77777777">
    <w:pPr>
      <w:jc w:val="right"/>
    </w:pPr>
    <w:sdt>
      <w:sdtPr>
        <w:alias w:val="CC_Noformat_Partikod"/>
        <w:tag w:val="CC_Noformat_Partikod"/>
        <w:id w:val="559911109"/>
        <w:placeholder>
          <w:docPart w:val="763DF4ED6C3045969FBFC9FF34B44918"/>
        </w:placeholder>
        <w:text/>
      </w:sdtPr>
      <w:sdtEndPr/>
      <w:sdtContent>
        <w:r w:rsidR="00D02628">
          <w:t>SD</w:t>
        </w:r>
      </w:sdtContent>
    </w:sdt>
    <w:sdt>
      <w:sdtPr>
        <w:alias w:val="CC_Noformat_Partinummer"/>
        <w:tag w:val="CC_Noformat_Partinummer"/>
        <w:id w:val="1197820850"/>
        <w:text/>
      </w:sdtPr>
      <w:sdtEndPr/>
      <w:sdtContent>
        <w:r w:rsidR="00CE4BF6">
          <w:t>78</w:t>
        </w:r>
      </w:sdtContent>
    </w:sdt>
  </w:p>
  <w:p w:rsidR="004F35FE" w:rsidP="00776B74" w:rsidRDefault="004F35FE" w14:paraId="218FB1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20D" w14:paraId="7D26596C" w14:textId="77777777">
    <w:pPr>
      <w:jc w:val="right"/>
    </w:pPr>
    <w:sdt>
      <w:sdtPr>
        <w:alias w:val="CC_Noformat_Partikod"/>
        <w:tag w:val="CC_Noformat_Partikod"/>
        <w:id w:val="1471015553"/>
        <w:text/>
      </w:sdtPr>
      <w:sdtEndPr/>
      <w:sdtContent>
        <w:r w:rsidR="00D02628">
          <w:t>SD</w:t>
        </w:r>
      </w:sdtContent>
    </w:sdt>
    <w:sdt>
      <w:sdtPr>
        <w:alias w:val="CC_Noformat_Partinummer"/>
        <w:tag w:val="CC_Noformat_Partinummer"/>
        <w:id w:val="-2014525982"/>
        <w:text/>
      </w:sdtPr>
      <w:sdtEndPr/>
      <w:sdtContent>
        <w:r w:rsidR="00CE4BF6">
          <w:t>78</w:t>
        </w:r>
      </w:sdtContent>
    </w:sdt>
  </w:p>
  <w:p w:rsidR="004F35FE" w:rsidP="00A314CF" w:rsidRDefault="0010620D" w14:paraId="43418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620D" w14:paraId="42EA35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620D" w14:paraId="2E0E0C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1BAB8E8F8BA4AE8A86684CBB1C99481"/>
        </w:placeholder>
        <w:showingPlcHdr/>
        <w15:appearance w15:val="hidden"/>
        <w:text/>
      </w:sdtPr>
      <w:sdtEndPr>
        <w:rPr>
          <w:rStyle w:val="Rubrik1Char"/>
          <w:rFonts w:asciiTheme="majorHAnsi" w:hAnsiTheme="majorHAnsi"/>
          <w:sz w:val="38"/>
        </w:rPr>
      </w:sdtEndPr>
      <w:sdtContent>
        <w:r>
          <w:t>:192</w:t>
        </w:r>
      </w:sdtContent>
    </w:sdt>
  </w:p>
  <w:p w:rsidR="004F35FE" w:rsidP="00E03A3D" w:rsidRDefault="0010620D" w14:paraId="6BFC8AD2" w14:textId="77777777">
    <w:pPr>
      <w:pStyle w:val="Motionr"/>
    </w:pPr>
    <w:sdt>
      <w:sdtPr>
        <w:alias w:val="CC_Noformat_Avtext"/>
        <w:tag w:val="CC_Noformat_Avtext"/>
        <w:id w:val="-2020768203"/>
        <w:lock w:val="sdtContentLocked"/>
        <w15:appearance w15:val="hidden"/>
        <w:text/>
      </w:sdtPr>
      <w:sdtEndPr/>
      <w:sdtContent>
        <w:r>
          <w:t>av Markus Wiechel och Jeff Ahl (båda SD)</w:t>
        </w:r>
      </w:sdtContent>
    </w:sdt>
  </w:p>
  <w:sdt>
    <w:sdtPr>
      <w:alias w:val="CC_Noformat_Rubtext"/>
      <w:tag w:val="CC_Noformat_Rubtext"/>
      <w:id w:val="-218060500"/>
      <w:lock w:val="sdtLocked"/>
      <w15:appearance w15:val="hidden"/>
      <w:text/>
    </w:sdtPr>
    <w:sdtEndPr/>
    <w:sdtContent>
      <w:p w:rsidR="004F35FE" w:rsidP="00283E0F" w:rsidRDefault="00D02628" w14:paraId="526687FC" w14:textId="77777777">
        <w:pPr>
          <w:pStyle w:val="FSHRub2"/>
        </w:pPr>
        <w:r>
          <w:t>Minskad användning av palmolja</w:t>
        </w:r>
      </w:p>
    </w:sdtContent>
  </w:sdt>
  <w:sdt>
    <w:sdtPr>
      <w:alias w:val="CC_Boilerplate_3"/>
      <w:tag w:val="CC_Boilerplate_3"/>
      <w:id w:val="1606463544"/>
      <w:lock w:val="sdtContentLocked"/>
      <w15:appearance w15:val="hidden"/>
      <w:text w:multiLine="1"/>
    </w:sdtPr>
    <w:sdtEndPr/>
    <w:sdtContent>
      <w:p w:rsidR="004F35FE" w:rsidP="00283E0F" w:rsidRDefault="004F35FE" w14:paraId="427BA5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397"/>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20D"/>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AC7"/>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38E"/>
    <w:rsid w:val="004D61FF"/>
    <w:rsid w:val="004D7B97"/>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4ED"/>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F32"/>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205"/>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D73"/>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DB9"/>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B0F"/>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8EC"/>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947"/>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8E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D52"/>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4BF6"/>
    <w:rsid w:val="00CE7274"/>
    <w:rsid w:val="00CF0C44"/>
    <w:rsid w:val="00CF1A9C"/>
    <w:rsid w:val="00CF28B1"/>
    <w:rsid w:val="00CF2CBD"/>
    <w:rsid w:val="00CF4519"/>
    <w:rsid w:val="00CF4FAC"/>
    <w:rsid w:val="00CF58E4"/>
    <w:rsid w:val="00CF746D"/>
    <w:rsid w:val="00D0136F"/>
    <w:rsid w:val="00D0227E"/>
    <w:rsid w:val="00D02628"/>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A46"/>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9D9"/>
    <w:rsid w:val="00E5620D"/>
    <w:rsid w:val="00E56359"/>
    <w:rsid w:val="00E567D6"/>
    <w:rsid w:val="00E56F3E"/>
    <w:rsid w:val="00E571D6"/>
    <w:rsid w:val="00E5749B"/>
    <w:rsid w:val="00E60825"/>
    <w:rsid w:val="00E63142"/>
    <w:rsid w:val="00E64D8B"/>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1EF3"/>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B757D"/>
  <w15:chartTrackingRefBased/>
  <w15:docId w15:val="{2F11FFA6-3D4B-40A2-BDBF-81A674A8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4594D6325E4F8883A24B710529C54E"/>
        <w:category>
          <w:name w:val="Allmänt"/>
          <w:gallery w:val="placeholder"/>
        </w:category>
        <w:types>
          <w:type w:val="bbPlcHdr"/>
        </w:types>
        <w:behaviors>
          <w:behavior w:val="content"/>
        </w:behaviors>
        <w:guid w:val="{D0470A09-93CE-46C5-8724-C9756071AD5D}"/>
      </w:docPartPr>
      <w:docPartBody>
        <w:p w:rsidR="00787450" w:rsidRDefault="00B626B0">
          <w:pPr>
            <w:pStyle w:val="C04594D6325E4F8883A24B710529C54E"/>
          </w:pPr>
          <w:r w:rsidRPr="005A0A93">
            <w:rPr>
              <w:rStyle w:val="Platshllartext"/>
            </w:rPr>
            <w:t>Förslag till riksdagsbeslut</w:t>
          </w:r>
        </w:p>
      </w:docPartBody>
    </w:docPart>
    <w:docPart>
      <w:docPartPr>
        <w:name w:val="905DB1E306974C5EB762DC2C6A54D222"/>
        <w:category>
          <w:name w:val="Allmänt"/>
          <w:gallery w:val="placeholder"/>
        </w:category>
        <w:types>
          <w:type w:val="bbPlcHdr"/>
        </w:types>
        <w:behaviors>
          <w:behavior w:val="content"/>
        </w:behaviors>
        <w:guid w:val="{BE780BD9-A581-4BF2-AB11-863B730B915D}"/>
      </w:docPartPr>
      <w:docPartBody>
        <w:p w:rsidR="00787450" w:rsidRDefault="00B626B0">
          <w:pPr>
            <w:pStyle w:val="905DB1E306974C5EB762DC2C6A54D222"/>
          </w:pPr>
          <w:r w:rsidRPr="005A0A93">
            <w:rPr>
              <w:rStyle w:val="Platshllartext"/>
            </w:rPr>
            <w:t>Motivering</w:t>
          </w:r>
        </w:p>
      </w:docPartBody>
    </w:docPart>
    <w:docPart>
      <w:docPartPr>
        <w:name w:val="3DEC209DB55941828A38099EA103B60B"/>
        <w:category>
          <w:name w:val="Allmänt"/>
          <w:gallery w:val="placeholder"/>
        </w:category>
        <w:types>
          <w:type w:val="bbPlcHdr"/>
        </w:types>
        <w:behaviors>
          <w:behavior w:val="content"/>
        </w:behaviors>
        <w:guid w:val="{1EB9441F-26E1-4408-B3C4-996D0CC06DBD}"/>
      </w:docPartPr>
      <w:docPartBody>
        <w:p w:rsidR="00787450" w:rsidRDefault="00B626B0">
          <w:pPr>
            <w:pStyle w:val="3DEC209DB55941828A38099EA103B60B"/>
          </w:pPr>
          <w:r w:rsidRPr="00490DAC">
            <w:rPr>
              <w:rStyle w:val="Platshllartext"/>
            </w:rPr>
            <w:t>Skriv ej här, motionärer infogas via panel!</w:t>
          </w:r>
        </w:p>
      </w:docPartBody>
    </w:docPart>
    <w:docPart>
      <w:docPartPr>
        <w:name w:val="9F2071F2C4614D0DA5E534A7278B2AAE"/>
        <w:category>
          <w:name w:val="Allmänt"/>
          <w:gallery w:val="placeholder"/>
        </w:category>
        <w:types>
          <w:type w:val="bbPlcHdr"/>
        </w:types>
        <w:behaviors>
          <w:behavior w:val="content"/>
        </w:behaviors>
        <w:guid w:val="{D6CD2263-2594-444E-82FF-7F55C396D5C6}"/>
      </w:docPartPr>
      <w:docPartBody>
        <w:p w:rsidR="00787450" w:rsidRDefault="00B626B0">
          <w:pPr>
            <w:pStyle w:val="9F2071F2C4614D0DA5E534A7278B2AAE"/>
          </w:pPr>
          <w:r>
            <w:rPr>
              <w:rStyle w:val="Platshllartext"/>
            </w:rPr>
            <w:t xml:space="preserve"> </w:t>
          </w:r>
        </w:p>
      </w:docPartBody>
    </w:docPart>
    <w:docPart>
      <w:docPartPr>
        <w:name w:val="763DF4ED6C3045969FBFC9FF34B44918"/>
        <w:category>
          <w:name w:val="Allmänt"/>
          <w:gallery w:val="placeholder"/>
        </w:category>
        <w:types>
          <w:type w:val="bbPlcHdr"/>
        </w:types>
        <w:behaviors>
          <w:behavior w:val="content"/>
        </w:behaviors>
        <w:guid w:val="{88994F49-0E1F-442E-A658-259F4E954EB6}"/>
      </w:docPartPr>
      <w:docPartBody>
        <w:p w:rsidR="00787450" w:rsidRDefault="00B626B0">
          <w:pPr>
            <w:pStyle w:val="763DF4ED6C3045969FBFC9FF34B44918"/>
          </w:pPr>
          <w:r>
            <w:t xml:space="preserve"> </w:t>
          </w:r>
        </w:p>
      </w:docPartBody>
    </w:docPart>
    <w:docPart>
      <w:docPartPr>
        <w:name w:val="21BAB8E8F8BA4AE8A86684CBB1C99481"/>
        <w:category>
          <w:name w:val="Allmänt"/>
          <w:gallery w:val="placeholder"/>
        </w:category>
        <w:types>
          <w:type w:val="bbPlcHdr"/>
        </w:types>
        <w:behaviors>
          <w:behavior w:val="content"/>
        </w:behaviors>
        <w:guid w:val="{F9013D1B-611B-46EF-B7A4-C5FB715947BA}"/>
      </w:docPartPr>
      <w:docPartBody>
        <w:p w:rsidR="00000000" w:rsidRDefault="00D409C3">
          <w:r>
            <w:t>:192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B0"/>
    <w:rsid w:val="00787450"/>
    <w:rsid w:val="0097231D"/>
    <w:rsid w:val="00B626B0"/>
    <w:rsid w:val="00D409C3"/>
    <w:rsid w:val="00F86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31D"/>
    <w:rPr>
      <w:color w:val="F4B083" w:themeColor="accent2" w:themeTint="99"/>
    </w:rPr>
  </w:style>
  <w:style w:type="paragraph" w:customStyle="1" w:styleId="C04594D6325E4F8883A24B710529C54E">
    <w:name w:val="C04594D6325E4F8883A24B710529C54E"/>
  </w:style>
  <w:style w:type="paragraph" w:customStyle="1" w:styleId="4B7CC638B9B44BF4942857BC18DBF8D3">
    <w:name w:val="4B7CC638B9B44BF4942857BC18DBF8D3"/>
  </w:style>
  <w:style w:type="paragraph" w:customStyle="1" w:styleId="58413A156C2044178E927B786E385685">
    <w:name w:val="58413A156C2044178E927B786E385685"/>
  </w:style>
  <w:style w:type="paragraph" w:customStyle="1" w:styleId="905DB1E306974C5EB762DC2C6A54D222">
    <w:name w:val="905DB1E306974C5EB762DC2C6A54D222"/>
  </w:style>
  <w:style w:type="paragraph" w:customStyle="1" w:styleId="3DEC209DB55941828A38099EA103B60B">
    <w:name w:val="3DEC209DB55941828A38099EA103B60B"/>
  </w:style>
  <w:style w:type="paragraph" w:customStyle="1" w:styleId="9F2071F2C4614D0DA5E534A7278B2AAE">
    <w:name w:val="9F2071F2C4614D0DA5E534A7278B2AAE"/>
  </w:style>
  <w:style w:type="paragraph" w:customStyle="1" w:styleId="763DF4ED6C3045969FBFC9FF34B44918">
    <w:name w:val="763DF4ED6C3045969FBFC9FF34B44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39B1E-38DE-4930-A5A8-D5DC88A0779D}"/>
</file>

<file path=customXml/itemProps2.xml><?xml version="1.0" encoding="utf-8"?>
<ds:datastoreItem xmlns:ds="http://schemas.openxmlformats.org/officeDocument/2006/customXml" ds:itemID="{3B3F5C58-3AF8-4A54-B978-73C65C811868}"/>
</file>

<file path=customXml/itemProps3.xml><?xml version="1.0" encoding="utf-8"?>
<ds:datastoreItem xmlns:ds="http://schemas.openxmlformats.org/officeDocument/2006/customXml" ds:itemID="{F73194E3-3735-41B6-8D96-0E8F6C1EAA60}"/>
</file>

<file path=docProps/app.xml><?xml version="1.0" encoding="utf-8"?>
<Properties xmlns="http://schemas.openxmlformats.org/officeDocument/2006/extended-properties" xmlns:vt="http://schemas.openxmlformats.org/officeDocument/2006/docPropsVTypes">
  <Template>Normal</Template>
  <TotalTime>65</TotalTime>
  <Pages>2</Pages>
  <Words>717</Words>
  <Characters>4102</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Minskad användning av palmolja</vt:lpstr>
      <vt:lpstr>
      </vt:lpstr>
    </vt:vector>
  </TitlesOfParts>
  <Company>Sveriges riksdag</Company>
  <LinksUpToDate>false</LinksUpToDate>
  <CharactersWithSpaces>4800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