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BCF" w:rsidRPr="003B68B2" w:rsidRDefault="00723BCF" w:rsidP="00860AEA">
      <w:pPr>
        <w:pStyle w:val="Hemstlrubrik"/>
      </w:pPr>
      <w:r w:rsidRPr="003B68B2">
        <w:t>Förslag till riksdagsbeslut</w:t>
      </w:r>
    </w:p>
    <w:p w:rsidR="00723BCF" w:rsidRPr="003B68B2" w:rsidRDefault="00723BCF" w:rsidP="00860AEA">
      <w:pPr>
        <w:pStyle w:val="Hemstlatt"/>
      </w:pPr>
      <w:r w:rsidRPr="003B68B2">
        <w:t>Riksdagen beslutar att interpellationer även skall kunna framställas och besvaras av regeringens enskilda statsråd under de perioder i riksdagens arbete som formellt sett är plenifria.</w:t>
      </w:r>
    </w:p>
    <w:p w:rsidR="00723BCF" w:rsidRPr="003B68B2" w:rsidRDefault="007C6092" w:rsidP="00860AEA">
      <w:pPr>
        <w:pStyle w:val="Rubrik1"/>
      </w:pPr>
      <w:r w:rsidRPr="003B68B2">
        <w:t>Motivering</w:t>
      </w:r>
    </w:p>
    <w:p w:rsidR="00723BCF" w:rsidRPr="003B68B2" w:rsidRDefault="009A4ACA" w:rsidP="00860AEA">
      <w:r w:rsidRPr="003B68B2">
        <w:t>I dag</w:t>
      </w:r>
      <w:r w:rsidR="00723BCF" w:rsidRPr="003B68B2">
        <w:t xml:space="preserve"> har riksmötet karaktären av en lång sammanhängande session, som pågår från mi</w:t>
      </w:r>
      <w:r w:rsidR="00723BCF" w:rsidRPr="003B68B2">
        <w:t>t</w:t>
      </w:r>
      <w:r w:rsidR="00723BCF" w:rsidRPr="003B68B2">
        <w:t>ten av september till mitten av juni. Under en kortare period på vintern och en mycket lång period under sommaren är riksdagen som ver</w:t>
      </w:r>
      <w:r w:rsidR="00723BCF" w:rsidRPr="003B68B2">
        <w:t>k</w:t>
      </w:r>
      <w:r w:rsidR="00723BCF" w:rsidRPr="003B68B2">
        <w:t>samhet betra</w:t>
      </w:r>
      <w:r w:rsidR="00723BCF" w:rsidRPr="003B68B2">
        <w:t>k</w:t>
      </w:r>
      <w:r w:rsidR="00723BCF" w:rsidRPr="003B68B2">
        <w:t>tad stängd. Dessutom finns ett antal plenifria veckor inlagda i kammarens sammantr</w:t>
      </w:r>
      <w:r w:rsidR="00723BCF" w:rsidRPr="003B68B2">
        <w:t>ä</w:t>
      </w:r>
      <w:r w:rsidR="00723BCF" w:rsidRPr="003B68B2">
        <w:t>desplan för arbetsåret.</w:t>
      </w:r>
    </w:p>
    <w:p w:rsidR="00723BCF" w:rsidRPr="003B68B2" w:rsidRDefault="00723BCF" w:rsidP="00860AEA">
      <w:pPr>
        <w:pStyle w:val="Normaltindrag"/>
      </w:pPr>
      <w:r w:rsidRPr="003B68B2">
        <w:t>Detta innebär inte att politisk verksamhet inte pågår under dessa nämnda perioder. Utskottens ledamöter har ibland sammanträden även under uppehå</w:t>
      </w:r>
      <w:r w:rsidRPr="003B68B2">
        <w:t>l</w:t>
      </w:r>
      <w:r w:rsidRPr="003B68B2">
        <w:t>len i riksdagsarbetet och sä</w:t>
      </w:r>
      <w:r w:rsidRPr="003B68B2">
        <w:t>r</w:t>
      </w:r>
      <w:r w:rsidRPr="003B68B2">
        <w:t>skilt EU-nämnden sammanträder regelbundet året runt för att samråda med regeringen. Riksdagsledamöterna har däru</w:t>
      </w:r>
      <w:r w:rsidRPr="003B68B2">
        <w:t>t</w:t>
      </w:r>
      <w:r w:rsidRPr="003B68B2">
        <w:t>över åtaganden i valkretsen och deltar dessutom i studi</w:t>
      </w:r>
      <w:r w:rsidRPr="003B68B2">
        <w:t>e</w:t>
      </w:r>
      <w:r w:rsidRPr="003B68B2">
        <w:t>resor och planeringsmöten.</w:t>
      </w:r>
    </w:p>
    <w:p w:rsidR="00723BCF" w:rsidRPr="003B68B2" w:rsidRDefault="00723BCF" w:rsidP="00860AEA">
      <w:pPr>
        <w:pStyle w:val="Normaltindrag"/>
      </w:pPr>
      <w:r w:rsidRPr="003B68B2">
        <w:t>Den stora problematiken ligger emellertid i riksdagens kringskurna mö</w:t>
      </w:r>
      <w:r w:rsidRPr="003B68B2">
        <w:t>j</w:t>
      </w:r>
      <w:r w:rsidRPr="003B68B2">
        <w:t>ligheter att kontrollera regeringens åtgärder och beslut under den tid då rik</w:t>
      </w:r>
      <w:r w:rsidRPr="003B68B2">
        <w:t>s</w:t>
      </w:r>
      <w:r w:rsidRPr="003B68B2">
        <w:t xml:space="preserve">dagen i formell mening håller stängt. Faktum är att det </w:t>
      </w:r>
      <w:r w:rsidR="009A4ACA" w:rsidRPr="003B68B2">
        <w:t>i dag</w:t>
      </w:r>
      <w:r w:rsidRPr="003B68B2">
        <w:t xml:space="preserve"> finns en bet</w:t>
      </w:r>
      <w:r w:rsidRPr="003B68B2">
        <w:t>y</w:t>
      </w:r>
      <w:r w:rsidRPr="003B68B2">
        <w:t>dande skevhet i det faktum att regeringen oavbrutet fortsätter att utöva rege</w:t>
      </w:r>
      <w:r w:rsidRPr="003B68B2">
        <w:t>r</w:t>
      </w:r>
      <w:r w:rsidRPr="003B68B2">
        <w:t>ingsmakten, medan den kontrollerande makten i form av riksdagen exempe</w:t>
      </w:r>
      <w:r w:rsidRPr="003B68B2">
        <w:t>l</w:t>
      </w:r>
      <w:r w:rsidRPr="003B68B2">
        <w:t xml:space="preserve">vis har ledigt under sommaren i nästan tio veckor varje år. </w:t>
      </w:r>
    </w:p>
    <w:p w:rsidR="00723BCF" w:rsidRPr="003B68B2" w:rsidRDefault="00723BCF" w:rsidP="00860AEA">
      <w:pPr>
        <w:pStyle w:val="Normaltindrag"/>
      </w:pPr>
      <w:r w:rsidRPr="003B68B2">
        <w:t>Visserligen kan ledamöterna ställa skriftliga frågor till regeringens stat</w:t>
      </w:r>
      <w:r w:rsidRPr="003B68B2">
        <w:t>s</w:t>
      </w:r>
      <w:r w:rsidRPr="003B68B2">
        <w:t xml:space="preserve">råd (även om dessa </w:t>
      </w:r>
      <w:r w:rsidR="009A4ACA" w:rsidRPr="003B68B2">
        <w:t>i dag</w:t>
      </w:r>
      <w:r w:rsidRPr="003B68B2">
        <w:t xml:space="preserve"> har en tendens att under de plenifria perioderna besvaras först efter avsevärt långa tid</w:t>
      </w:r>
      <w:r w:rsidRPr="003B68B2">
        <w:t>s</w:t>
      </w:r>
      <w:r w:rsidRPr="003B68B2">
        <w:t>rymder) men detta uppväger definitivt inte det faktum att interpellationsinstitutet tar ledigt under både sommar- och vinte</w:t>
      </w:r>
      <w:r w:rsidRPr="003B68B2">
        <w:t>r</w:t>
      </w:r>
      <w:r w:rsidRPr="003B68B2">
        <w:t>uppehållen. Dessutom är regeringen i motsats till detta fö</w:t>
      </w:r>
      <w:r w:rsidRPr="003B68B2">
        <w:t>r</w:t>
      </w:r>
      <w:r w:rsidRPr="003B68B2">
        <w:t>hållande fri att året runt lägga propositioner och skrivelser efter eget behag på riksdagens bord, politiska instrument som riksdagen alltså officiellt inte kan interpellera kring och d</w:t>
      </w:r>
      <w:r w:rsidRPr="003B68B2">
        <w:t>e</w:t>
      </w:r>
      <w:r w:rsidRPr="003B68B2">
        <w:t>battera förrän efter respektive ledighet.</w:t>
      </w:r>
    </w:p>
    <w:p w:rsidR="00723BCF" w:rsidRPr="003B68B2" w:rsidRDefault="00723BCF" w:rsidP="00860AEA">
      <w:pPr>
        <w:pStyle w:val="Normaltindrag"/>
      </w:pPr>
      <w:r w:rsidRPr="003B68B2">
        <w:lastRenderedPageBreak/>
        <w:t>Denna konstitutionella obalans är därför inte rimlig. Det långa uppehållet är en kvarleva från den tid då jor</w:t>
      </w:r>
      <w:r w:rsidRPr="003B68B2">
        <w:t>d</w:t>
      </w:r>
      <w:r w:rsidRPr="003B68B2">
        <w:t xml:space="preserve">brukets cykler styrde villkoren för det svenska politiska livet. </w:t>
      </w:r>
      <w:r w:rsidR="009A4ACA" w:rsidRPr="003B68B2">
        <w:t>I dag</w:t>
      </w:r>
      <w:r w:rsidRPr="003B68B2">
        <w:t xml:space="preserve"> tar övriga samhället, med undantag för delar av utbildningsväsendet, inte ledigt i tio samma</w:t>
      </w:r>
      <w:r w:rsidRPr="003B68B2">
        <w:t>n</w:t>
      </w:r>
      <w:r w:rsidRPr="003B68B2">
        <w:t>hängande veckor. Då bör heller inte riksdagen göra det.</w:t>
      </w:r>
    </w:p>
    <w:p w:rsidR="00723BCF" w:rsidRPr="003B68B2" w:rsidRDefault="00723BCF" w:rsidP="00860AEA">
      <w:pPr>
        <w:pStyle w:val="Normaltindrag"/>
      </w:pPr>
      <w:r w:rsidRPr="003B68B2">
        <w:t>Det bör därför bli möjligt att såväl framställa interpellationer till regerin</w:t>
      </w:r>
      <w:r w:rsidRPr="003B68B2">
        <w:t>g</w:t>
      </w:r>
      <w:r w:rsidRPr="003B68B2">
        <w:t>en, som att få dem besvarade under vinter- och sommarledigheterna. Även under de formellt sett pl</w:t>
      </w:r>
      <w:r w:rsidRPr="003B68B2">
        <w:t>e</w:t>
      </w:r>
      <w:r w:rsidRPr="003B68B2">
        <w:t>nifria veckorna bör interpellationer kunna besvaras av enskilda statsråd. Regering</w:t>
      </w:r>
      <w:r w:rsidR="00860AEA" w:rsidRPr="003B68B2">
        <w:t>en står självfallet fri</w:t>
      </w:r>
      <w:r w:rsidRPr="003B68B2">
        <w:t xml:space="preserve"> att välja formerna för b</w:t>
      </w:r>
      <w:r w:rsidRPr="003B68B2">
        <w:t>e</w:t>
      </w:r>
      <w:r w:rsidRPr="003B68B2">
        <w:t>svarandet</w:t>
      </w:r>
      <w:r w:rsidR="00860AEA" w:rsidRPr="003B68B2">
        <w:t>,</w:t>
      </w:r>
      <w:r w:rsidRPr="003B68B2">
        <w:t xml:space="preserve"> och en lämplig metod torde vara att man inom sig ger i uppdrag åt ett statsråd åt gången att svara på interpellationerna, på samma sätt som stat</w:t>
      </w:r>
      <w:r w:rsidRPr="003B68B2">
        <w:t>s</w:t>
      </w:r>
      <w:r w:rsidRPr="003B68B2">
        <w:t xml:space="preserve">råden </w:t>
      </w:r>
      <w:r w:rsidR="009A4ACA" w:rsidRPr="003B68B2">
        <w:t>i dag</w:t>
      </w:r>
      <w:r w:rsidRPr="003B68B2">
        <w:t xml:space="preserve"> i tur och ordning fullgör statsministerns åtaganden då denne under sommarmån</w:t>
      </w:r>
      <w:r w:rsidRPr="003B68B2">
        <w:t>a</w:t>
      </w:r>
      <w:r w:rsidRPr="003B68B2">
        <w:t>derna har förhinder. Även en jämförelse med den återkommande frågestunden är relevant, eftersom rege</w:t>
      </w:r>
      <w:r w:rsidRPr="003B68B2">
        <w:t>r</w:t>
      </w:r>
      <w:r w:rsidRPr="003B68B2">
        <w:t>ingen då företräds av en person som besvarar ”allmänna fr</w:t>
      </w:r>
      <w:r w:rsidRPr="003B68B2">
        <w:t>å</w:t>
      </w:r>
      <w:r w:rsidRPr="003B68B2">
        <w:t>gor”.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60AEA" w:rsidRPr="003B68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60AEA" w:rsidRPr="003B68B2" w:rsidRDefault="00860AEA" w:rsidP="00860AEA">
            <w:pPr>
              <w:pStyle w:val="UnderskriftDatum"/>
              <w:spacing w:before="240"/>
            </w:pPr>
            <w:r w:rsidRPr="003B68B2">
              <w:t>Stockholm den 21 september 2005</w:t>
            </w:r>
          </w:p>
        </w:tc>
        <w:tc>
          <w:tcPr>
            <w:tcW w:w="3047" w:type="dxa"/>
          </w:tcPr>
          <w:p w:rsidR="00860AEA" w:rsidRPr="003B68B2" w:rsidRDefault="00860AEA" w:rsidP="00860AEA">
            <w:pPr>
              <w:pStyle w:val="Underskrifter"/>
              <w:spacing w:before="240"/>
            </w:pPr>
          </w:p>
        </w:tc>
      </w:tr>
      <w:tr w:rsidR="00860AEA" w:rsidRPr="003B68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60AEA" w:rsidRPr="003B68B2" w:rsidRDefault="00860AEA" w:rsidP="00860AEA">
            <w:pPr>
              <w:pStyle w:val="Underskrifter"/>
            </w:pPr>
            <w:r w:rsidRPr="003B68B2">
              <w:t>Tobias Billström (m)</w:t>
            </w:r>
          </w:p>
        </w:tc>
        <w:tc>
          <w:tcPr>
            <w:tcW w:w="3047" w:type="dxa"/>
          </w:tcPr>
          <w:p w:rsidR="00860AEA" w:rsidRPr="003B68B2" w:rsidRDefault="00860AEA" w:rsidP="00860AEA">
            <w:pPr>
              <w:pStyle w:val="Underskrifter"/>
            </w:pPr>
          </w:p>
        </w:tc>
      </w:tr>
    </w:tbl>
    <w:p w:rsidR="00723BCF" w:rsidRPr="003B68B2" w:rsidRDefault="00723BCF" w:rsidP="00860AEA">
      <w:pPr>
        <w:pStyle w:val="Normaltindrag"/>
      </w:pPr>
    </w:p>
    <w:sectPr w:rsidR="00723BCF" w:rsidRPr="003B68B2" w:rsidSect="00860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2A4E" w:rsidRPr="003B68B2" w:rsidRDefault="00D02A4E">
      <w:r w:rsidRPr="003B68B2">
        <w:separator/>
      </w:r>
    </w:p>
  </w:endnote>
  <w:endnote w:type="continuationSeparator" w:id="0">
    <w:p w:rsidR="00D02A4E" w:rsidRPr="003B68B2" w:rsidRDefault="00D02A4E">
      <w:r w:rsidRPr="003B68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AEA" w:rsidRPr="003B68B2" w:rsidRDefault="003B68B2" w:rsidP="00860AEA">
    <w:pPr>
      <w:pStyle w:val="Sidfot"/>
    </w:pPr>
    <w:r w:rsidRPr="003B68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782590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AEA" w:rsidRDefault="00860A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A65F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60AEA" w:rsidRDefault="00860A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A65F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AEA" w:rsidRPr="003B68B2" w:rsidRDefault="003B68B2" w:rsidP="00860AEA">
    <w:pPr>
      <w:pStyle w:val="Sidfot"/>
    </w:pPr>
    <w:r w:rsidRPr="003B68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615759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AEA" w:rsidRDefault="00860A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A65F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0AEA" w:rsidRDefault="00860A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A65F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AEA" w:rsidRPr="003B68B2" w:rsidRDefault="003B68B2" w:rsidP="00860AEA">
    <w:pPr>
      <w:pStyle w:val="Sidfot"/>
    </w:pPr>
    <w:r w:rsidRPr="003B68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554185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AEA" w:rsidRDefault="00860A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A65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0AEA" w:rsidRDefault="00860A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A65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2A4E" w:rsidRPr="003B68B2" w:rsidRDefault="00D02A4E">
      <w:r w:rsidRPr="003B68B2">
        <w:separator/>
      </w:r>
    </w:p>
  </w:footnote>
  <w:footnote w:type="continuationSeparator" w:id="0">
    <w:p w:rsidR="00D02A4E" w:rsidRPr="003B68B2" w:rsidRDefault="00D02A4E">
      <w:r w:rsidRPr="003B68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AEA" w:rsidRPr="003B68B2" w:rsidRDefault="003B68B2" w:rsidP="00860AEA">
    <w:pPr>
      <w:pStyle w:val="Sidhuvud"/>
    </w:pPr>
    <w:r w:rsidRPr="003B68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955317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AEA" w:rsidRDefault="00860A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A65F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A65F3">
                            <w:t>K243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60AEA" w:rsidRDefault="00860A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A65F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A65F3">
                      <w:t>K243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AEA" w:rsidRPr="003B68B2" w:rsidRDefault="003B68B2" w:rsidP="00860AEA">
    <w:pPr>
      <w:pStyle w:val="Sidhuvud"/>
    </w:pPr>
    <w:r w:rsidRPr="003B68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0565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AEA" w:rsidRDefault="00860A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A65F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A65F3">
                            <w:t>K243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60AEA" w:rsidRDefault="00860A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A65F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A65F3">
                      <w:t>K243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AEA" w:rsidRPr="003B68B2" w:rsidRDefault="00860AEA">
    <w:pPr>
      <w:pStyle w:val="FSHNormal"/>
      <w:tabs>
        <w:tab w:val="right" w:pos="5840"/>
      </w:tabs>
    </w:pPr>
    <w:r w:rsidRPr="003B68B2">
      <w:br/>
    </w:r>
    <w:r w:rsidRPr="003B68B2">
      <w:fldChar w:fldCharType="begin" w:fldLock="1"/>
    </w:r>
    <w:r w:rsidRPr="003B68B2">
      <w:instrText xml:space="preserve"> DOCPROPERTY</w:instrText>
    </w:r>
    <w:r w:rsidRPr="003B68B2">
      <w:rPr>
        <w:sz w:val="18"/>
      </w:rPr>
      <w:instrText xml:space="preserve"> "YearUser" *\charformat </w:instrText>
    </w:r>
    <w:r w:rsidRPr="003B68B2">
      <w:fldChar w:fldCharType="separate"/>
    </w:r>
    <w:r w:rsidR="00BA65F3" w:rsidRPr="003B68B2">
      <w:t>2005/06</w:t>
    </w:r>
    <w:r w:rsidRPr="003B68B2">
      <w:fldChar w:fldCharType="end"/>
    </w:r>
    <w:r w:rsidRPr="003B68B2">
      <w:t xml:space="preserve"> </w:t>
    </w:r>
    <w:r w:rsidRPr="003B68B2">
      <w:tab/>
      <w:t xml:space="preserve">mnr: </w:t>
    </w:r>
    <w:r w:rsidRPr="003B68B2">
      <w:fldChar w:fldCharType="begin" w:fldLock="1"/>
    </w:r>
    <w:r w:rsidRPr="003B68B2">
      <w:instrText xml:space="preserve"> DOCPROPERTY</w:instrText>
    </w:r>
    <w:r w:rsidRPr="003B68B2">
      <w:rPr>
        <w:sz w:val="18"/>
      </w:rPr>
      <w:instrText xml:space="preserve"> "Motionsnummer" *\charformat </w:instrText>
    </w:r>
    <w:r w:rsidRPr="003B68B2">
      <w:fldChar w:fldCharType="separate"/>
    </w:r>
    <w:r w:rsidR="00BA65F3" w:rsidRPr="003B68B2">
      <w:t>K243</w:t>
    </w:r>
    <w:r w:rsidRPr="003B68B2">
      <w:fldChar w:fldCharType="end"/>
    </w:r>
    <w:r w:rsidRPr="003B68B2">
      <w:br/>
    </w:r>
    <w:r w:rsidRPr="003B68B2">
      <w:fldChar w:fldCharType="begin" w:fldLock="1"/>
    </w:r>
    <w:r w:rsidRPr="003B68B2">
      <w:instrText xml:space="preserve"> DOCPROPERTY</w:instrText>
    </w:r>
    <w:r w:rsidRPr="003B68B2">
      <w:rPr>
        <w:sz w:val="18"/>
      </w:rPr>
      <w:instrText xml:space="preserve"> "Samling" *\charformat </w:instrText>
    </w:r>
    <w:r w:rsidRPr="003B68B2">
      <w:fldChar w:fldCharType="end"/>
    </w:r>
    <w:r w:rsidRPr="003B68B2">
      <w:tab/>
      <w:t xml:space="preserve">pnr: </w:t>
    </w:r>
    <w:r w:rsidRPr="003B68B2">
      <w:fldChar w:fldCharType="begin" w:fldLock="1"/>
    </w:r>
    <w:r w:rsidRPr="003B68B2">
      <w:instrText xml:space="preserve"> DOCPROPERTY</w:instrText>
    </w:r>
    <w:r w:rsidRPr="003B68B2">
      <w:rPr>
        <w:sz w:val="18"/>
      </w:rPr>
      <w:instrText xml:space="preserve"> "Partinummer" *\charformat </w:instrText>
    </w:r>
    <w:r w:rsidRPr="003B68B2">
      <w:fldChar w:fldCharType="separate"/>
    </w:r>
    <w:r w:rsidR="00BA65F3" w:rsidRPr="003B68B2">
      <w:t>m1210</w:t>
    </w:r>
    <w:r w:rsidRPr="003B68B2">
      <w:fldChar w:fldCharType="end"/>
    </w:r>
  </w:p>
  <w:p w:rsidR="00860AEA" w:rsidRPr="003B68B2" w:rsidRDefault="00860AEA">
    <w:pPr>
      <w:pStyle w:val="FSHRub1"/>
    </w:pPr>
    <w:r w:rsidRPr="003B68B2">
      <w:t>Motion till riksdagen</w:t>
    </w:r>
    <w:r w:rsidRPr="003B68B2">
      <w:br/>
    </w:r>
    <w:r w:rsidRPr="003B68B2">
      <w:fldChar w:fldCharType="begin" w:fldLock="1"/>
    </w:r>
    <w:r w:rsidRPr="003B68B2">
      <w:instrText xml:space="preserve"> DOCPROPERTY "YearUser" *\charformat </w:instrText>
    </w:r>
    <w:r w:rsidRPr="003B68B2">
      <w:fldChar w:fldCharType="separate"/>
    </w:r>
    <w:r w:rsidR="00BA65F3" w:rsidRPr="003B68B2">
      <w:t>2005/06</w:t>
    </w:r>
    <w:r w:rsidRPr="003B68B2">
      <w:fldChar w:fldCharType="end"/>
    </w:r>
    <w:r w:rsidRPr="003B68B2">
      <w:t>:</w:t>
    </w:r>
    <w:r w:rsidRPr="003B68B2">
      <w:fldChar w:fldCharType="begin" w:fldLock="1"/>
    </w:r>
    <w:r w:rsidRPr="003B68B2">
      <w:instrText xml:space="preserve"> DOCPROPERTY "Motionsnummer" *\charformat </w:instrText>
    </w:r>
    <w:r w:rsidRPr="003B68B2">
      <w:fldChar w:fldCharType="separate"/>
    </w:r>
    <w:r w:rsidR="00BA65F3" w:rsidRPr="003B68B2">
      <w:t>K243</w:t>
    </w:r>
    <w:r w:rsidRPr="003B68B2">
      <w:fldChar w:fldCharType="end"/>
    </w:r>
  </w:p>
  <w:p w:rsidR="00860AEA" w:rsidRPr="003B68B2" w:rsidRDefault="00860AEA">
    <w:pPr>
      <w:pStyle w:val="FSHNormalS5"/>
    </w:pPr>
    <w:r w:rsidRPr="003B68B2">
      <w:fldChar w:fldCharType="begin" w:fldLock="1"/>
    </w:r>
    <w:r w:rsidRPr="003B68B2">
      <w:instrText xml:space="preserve"> DOCPROPERTY "MotionarText" *\charformat </w:instrText>
    </w:r>
    <w:r w:rsidRPr="003B68B2">
      <w:fldChar w:fldCharType="separate"/>
    </w:r>
    <w:r w:rsidR="00BA65F3" w:rsidRPr="003B68B2">
      <w:t>av Tobias Billström (m)</w:t>
    </w:r>
    <w:r w:rsidRPr="003B68B2">
      <w:fldChar w:fldCharType="end"/>
    </w:r>
    <w:r w:rsidRPr="003B68B2">
      <w:br/>
    </w:r>
    <w:r w:rsidRPr="003B68B2">
      <w:fldChar w:fldCharType="begin" w:fldLock="1"/>
    </w:r>
    <w:r w:rsidRPr="003B68B2">
      <w:instrText xml:space="preserve"> DOCPROPERTY "SvarFrasKort" *\charformat </w:instrText>
    </w:r>
    <w:r w:rsidRPr="003B68B2">
      <w:fldChar w:fldCharType="end"/>
    </w:r>
  </w:p>
  <w:p w:rsidR="00860AEA" w:rsidRPr="003B68B2" w:rsidRDefault="00860AEA">
    <w:pPr>
      <w:pStyle w:val="FSHTitel"/>
    </w:pPr>
    <w:r w:rsidRPr="003B68B2">
      <w:fldChar w:fldCharType="begin" w:fldLock="1"/>
    </w:r>
    <w:r w:rsidRPr="003B68B2">
      <w:instrText xml:space="preserve"> DOCPROPERTY</w:instrText>
    </w:r>
    <w:r w:rsidRPr="003B68B2">
      <w:rPr>
        <w:sz w:val="18"/>
      </w:rPr>
      <w:instrText xml:space="preserve"> "RubrikSvar" *\charformat </w:instrText>
    </w:r>
    <w:r w:rsidRPr="003B68B2">
      <w:fldChar w:fldCharType="separate"/>
    </w:r>
    <w:r w:rsidR="00BA65F3" w:rsidRPr="003B68B2">
      <w:t>Riksdagsuppehållet</w:t>
    </w:r>
    <w:r w:rsidRPr="003B68B2">
      <w:fldChar w:fldCharType="end"/>
    </w:r>
  </w:p>
  <w:p w:rsidR="00860AEA" w:rsidRPr="003B68B2" w:rsidRDefault="00860AEA" w:rsidP="00860AE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8425034">
    <w:abstractNumId w:val="13"/>
  </w:num>
  <w:num w:numId="2" w16cid:durableId="1526289635">
    <w:abstractNumId w:val="10"/>
  </w:num>
  <w:num w:numId="3" w16cid:durableId="1195120253">
    <w:abstractNumId w:val="11"/>
  </w:num>
  <w:num w:numId="4" w16cid:durableId="1551066949">
    <w:abstractNumId w:val="12"/>
  </w:num>
  <w:num w:numId="5" w16cid:durableId="340085766">
    <w:abstractNumId w:val="8"/>
  </w:num>
  <w:num w:numId="6" w16cid:durableId="1246111919">
    <w:abstractNumId w:val="3"/>
  </w:num>
  <w:num w:numId="7" w16cid:durableId="2009013883">
    <w:abstractNumId w:val="2"/>
  </w:num>
  <w:num w:numId="8" w16cid:durableId="84806088">
    <w:abstractNumId w:val="1"/>
  </w:num>
  <w:num w:numId="9" w16cid:durableId="2081172127">
    <w:abstractNumId w:val="0"/>
  </w:num>
  <w:num w:numId="10" w16cid:durableId="1333221538">
    <w:abstractNumId w:val="9"/>
  </w:num>
  <w:num w:numId="11" w16cid:durableId="2040623220">
    <w:abstractNumId w:val="7"/>
  </w:num>
  <w:num w:numId="12" w16cid:durableId="1693413276">
    <w:abstractNumId w:val="6"/>
  </w:num>
  <w:num w:numId="13" w16cid:durableId="146483510">
    <w:abstractNumId w:val="5"/>
  </w:num>
  <w:num w:numId="14" w16cid:durableId="1206675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2_2005-09-19"/>
  </w:docVars>
  <w:rsids>
    <w:rsidRoot w:val="00BF29D0"/>
    <w:rsid w:val="00042CF7"/>
    <w:rsid w:val="00064BC3"/>
    <w:rsid w:val="00066775"/>
    <w:rsid w:val="00072FB9"/>
    <w:rsid w:val="00100531"/>
    <w:rsid w:val="00201DFB"/>
    <w:rsid w:val="00212FF1"/>
    <w:rsid w:val="00230193"/>
    <w:rsid w:val="0025068A"/>
    <w:rsid w:val="002818D3"/>
    <w:rsid w:val="00296F90"/>
    <w:rsid w:val="002D11A8"/>
    <w:rsid w:val="00372033"/>
    <w:rsid w:val="00385CCF"/>
    <w:rsid w:val="003B68B2"/>
    <w:rsid w:val="004A0504"/>
    <w:rsid w:val="004E38D9"/>
    <w:rsid w:val="00592E4A"/>
    <w:rsid w:val="006C5820"/>
    <w:rsid w:val="00723BCF"/>
    <w:rsid w:val="00740D6D"/>
    <w:rsid w:val="00794149"/>
    <w:rsid w:val="007B67A7"/>
    <w:rsid w:val="007C6092"/>
    <w:rsid w:val="00860AEA"/>
    <w:rsid w:val="008E0C4D"/>
    <w:rsid w:val="008E6167"/>
    <w:rsid w:val="009A4ACA"/>
    <w:rsid w:val="00A053C6"/>
    <w:rsid w:val="00B13BF0"/>
    <w:rsid w:val="00B73B03"/>
    <w:rsid w:val="00BA65F3"/>
    <w:rsid w:val="00BF29D0"/>
    <w:rsid w:val="00C1285C"/>
    <w:rsid w:val="00C27B7D"/>
    <w:rsid w:val="00D02A4E"/>
    <w:rsid w:val="00DC6C70"/>
    <w:rsid w:val="00E22893"/>
    <w:rsid w:val="00E360DE"/>
    <w:rsid w:val="00E75D28"/>
    <w:rsid w:val="00E84F25"/>
    <w:rsid w:val="00EA645D"/>
    <w:rsid w:val="00F844C0"/>
    <w:rsid w:val="00FC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55CF1E-7009-4643-863A-A7A8FAAB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60AE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60AE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60AE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60AE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60AE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60AE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60AE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60AE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60AEA"/>
    <w:pPr>
      <w:outlineLvl w:val="7"/>
    </w:pPr>
  </w:style>
  <w:style w:type="paragraph" w:styleId="Rubrik9">
    <w:name w:val="heading 9"/>
    <w:basedOn w:val="Rubrik8"/>
    <w:next w:val="Normal"/>
    <w:qFormat/>
    <w:rsid w:val="00860AEA"/>
    <w:pPr>
      <w:outlineLvl w:val="8"/>
    </w:pPr>
  </w:style>
  <w:style w:type="character" w:default="1" w:styleId="Standardstycketeckensnitt">
    <w:name w:val="Default Paragraph Font"/>
    <w:semiHidden/>
    <w:rsid w:val="00860AEA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860AEA"/>
  </w:style>
  <w:style w:type="paragraph" w:styleId="Citat">
    <w:name w:val="Quote"/>
    <w:basedOn w:val="Normal"/>
    <w:next w:val="Normal"/>
    <w:qFormat/>
    <w:rsid w:val="00860AE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60AEA"/>
    <w:pPr>
      <w:spacing w:before="0"/>
      <w:ind w:firstLine="227"/>
    </w:pPr>
  </w:style>
  <w:style w:type="paragraph" w:customStyle="1" w:styleId="FSHNormal">
    <w:name w:val="FSH_Normal"/>
    <w:semiHidden/>
    <w:rsid w:val="00860AE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60AE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60AE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60AE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60AE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60AE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60AE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rsid w:val="00100531"/>
    <w:pPr>
      <w:keepNext/>
      <w:keepLines/>
      <w:spacing w:line="360" w:lineRule="auto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60AEA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860AEA"/>
    <w:pPr>
      <w:spacing w:after="250"/>
    </w:pPr>
  </w:style>
  <w:style w:type="paragraph" w:customStyle="1" w:styleId="KantRubrikS5H">
    <w:name w:val="KantRubrikS5H"/>
    <w:semiHidden/>
    <w:rsid w:val="00860AE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60AE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60AE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60AE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60AEA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860AEA"/>
    <w:pPr>
      <w:ind w:firstLine="170"/>
    </w:pPr>
  </w:style>
  <w:style w:type="paragraph" w:customStyle="1" w:styleId="Lagtextrubrik">
    <w:name w:val="Lagtext_rubrik"/>
    <w:basedOn w:val="Normal"/>
    <w:next w:val="Normal"/>
    <w:rsid w:val="00860AEA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860AEA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860AE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60AE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60AE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60AE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60AE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60AE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60AE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60AE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60AEA"/>
  </w:style>
  <w:style w:type="paragraph" w:customStyle="1" w:styleId="RubrikInnehllsf">
    <w:name w:val="RubrikInnehållsf"/>
    <w:basedOn w:val="RubrikSammanf"/>
    <w:next w:val="Normal"/>
    <w:rsid w:val="00860AEA"/>
  </w:style>
  <w:style w:type="paragraph" w:customStyle="1" w:styleId="Tabellochbildrubrik">
    <w:name w:val="Tabell och bildrubrik"/>
    <w:basedOn w:val="Normal"/>
    <w:next w:val="Normal"/>
    <w:rsid w:val="00860AE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60AE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60AE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60AE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60AE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60AE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60AEA"/>
    <w:pPr>
      <w:ind w:left="284"/>
    </w:pPr>
  </w:style>
  <w:style w:type="paragraph" w:styleId="Innehll3">
    <w:name w:val="toc 3"/>
    <w:basedOn w:val="Innehll2"/>
    <w:next w:val="Innehll4"/>
    <w:semiHidden/>
    <w:rsid w:val="00860AEA"/>
    <w:pPr>
      <w:ind w:left="567"/>
    </w:pPr>
  </w:style>
  <w:style w:type="paragraph" w:styleId="Innehll4">
    <w:name w:val="toc 4"/>
    <w:basedOn w:val="Innehll3"/>
    <w:next w:val="Normal"/>
    <w:semiHidden/>
    <w:rsid w:val="00860AEA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860AEA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860AEA"/>
    <w:rPr>
      <w:color w:val="0000FF"/>
      <w:u w:val="single"/>
    </w:rPr>
  </w:style>
  <w:style w:type="paragraph" w:styleId="Indragetstycke">
    <w:name w:val="Block Text"/>
    <w:basedOn w:val="Normal"/>
    <w:semiHidden/>
    <w:rsid w:val="00860AEA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860AEA"/>
  </w:style>
  <w:style w:type="paragraph" w:styleId="Lista">
    <w:name w:val="List"/>
    <w:basedOn w:val="Normal"/>
    <w:semiHidden/>
    <w:rsid w:val="00860AEA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860AEA"/>
    <w:rPr>
      <w:szCs w:val="24"/>
    </w:rPr>
  </w:style>
  <w:style w:type="paragraph" w:styleId="Numreradlista">
    <w:name w:val="List Number"/>
    <w:basedOn w:val="Normal"/>
    <w:semiHidden/>
    <w:rsid w:val="00860AEA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860AEA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860AEA"/>
  </w:style>
  <w:style w:type="character" w:styleId="Sidnummer">
    <w:name w:val="page number"/>
    <w:basedOn w:val="Standardstycketeckensnitt"/>
    <w:semiHidden/>
    <w:rsid w:val="00860AEA"/>
  </w:style>
  <w:style w:type="paragraph" w:styleId="Signatur">
    <w:name w:val="Signature"/>
    <w:basedOn w:val="Normal"/>
    <w:semiHidden/>
    <w:rsid w:val="00860AEA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860AEA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A6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436</Words>
  <Characters>2636</Characters>
  <Application>Microsoft Office Word</Application>
  <DocSecurity>4</DocSecurity>
  <Lines>48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K243</vt:lpstr>
    </vt:vector>
  </TitlesOfParts>
  <Company>Riksdagen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K243</dc:title>
  <dc:subject>K243</dc:subject>
  <dc:creator>Riksdagen</dc:creator>
  <cp:keywords>Riksdagen</cp:keywords>
  <dc:description/>
  <cp:lastModifiedBy>Lars Brink</cp:lastModifiedBy>
  <cp:revision>2</cp:revision>
  <cp:lastPrinted>2005-10-13T11:08:00Z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mot2000_412_2005-09-19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JWN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Riksdagsuppehållet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Riksdagsuppehållet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Billström (m)</vt:lpwstr>
  </property>
  <property fmtid="{D5CDD505-2E9C-101B-9397-08002B2CF9AE}" pid="26" name="MotionarLista">
    <vt:lpwstr>Billström, Tobias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Billström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johanna.westin@riksdagen.se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20052006000000000109000012100069</vt:lpwstr>
  </property>
  <property fmtid="{D5CDD505-2E9C-101B-9397-08002B2CF9AE}" pid="47" name="datum">
    <vt:lpwstr>050921</vt:lpwstr>
  </property>
  <property fmtid="{D5CDD505-2E9C-101B-9397-08002B2CF9AE}" pid="48" name="avsändar-e-post">
    <vt:lpwstr>johanna.westin@riksdagen.se</vt:lpwstr>
  </property>
  <property fmtid="{D5CDD505-2E9C-101B-9397-08002B2CF9AE}" pid="49" name="id">
    <vt:lpwstr>20052006000000000109000012100069</vt:lpwstr>
  </property>
  <property fmtid="{D5CDD505-2E9C-101B-9397-08002B2CF9AE}" pid="50" name="nummer">
    <vt:lpwstr>243</vt:lpwstr>
  </property>
  <property fmtid="{D5CDD505-2E9C-101B-9397-08002B2CF9AE}" pid="51" name="utskottsbeteckning">
    <vt:lpwstr>K</vt:lpwstr>
  </property>
</Properties>
</file>