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201A6" w:rsidRDefault="00C32CF6" w14:paraId="34139894" w14:textId="77777777">
      <w:pPr>
        <w:pStyle w:val="Rubrik1"/>
        <w:spacing w:after="300"/>
      </w:pPr>
      <w:sdt>
        <w:sdtPr>
          <w:alias w:val="CC_Boilerplate_4"/>
          <w:tag w:val="CC_Boilerplate_4"/>
          <w:id w:val="-1644581176"/>
          <w:lock w:val="sdtLocked"/>
          <w:placeholder>
            <w:docPart w:val="2B43929686C24952B99C7EF472A4DB22"/>
          </w:placeholder>
          <w:text/>
        </w:sdtPr>
        <w:sdtEndPr/>
        <w:sdtContent>
          <w:r w:rsidRPr="009B062B" w:rsidR="00AF30DD">
            <w:t>Förslag till riksdagsbeslut</w:t>
          </w:r>
        </w:sdtContent>
      </w:sdt>
      <w:bookmarkEnd w:id="0"/>
      <w:bookmarkEnd w:id="1"/>
    </w:p>
    <w:sdt>
      <w:sdtPr>
        <w:alias w:val="Yrkande 1"/>
        <w:tag w:val="a4d14387-315a-427a-9455-7334d30e7f25"/>
        <w:id w:val="-775489159"/>
        <w:lock w:val="sdtLocked"/>
      </w:sdtPr>
      <w:sdtEndPr/>
      <w:sdtContent>
        <w:p xmlns:w14="http://schemas.microsoft.com/office/word/2010/wordml" w:rsidR="00375E59" w:rsidRDefault="00064B89" w14:paraId="33BE8C95" w14:textId="77777777">
          <w:pPr>
            <w:pStyle w:val="Frslagstext"/>
          </w:pPr>
          <w:r>
            <w:t>Riksdagen anvisar anslagen för 2024 inom utgiftsområde 24 Näringsliv enligt förslaget i tabell 1 i motionen.</w:t>
          </w:r>
        </w:p>
      </w:sdtContent>
    </w:sdt>
    <w:sdt>
      <w:sdtPr>
        <w:alias w:val="Yrkande 2"/>
        <w:tag w:val="2fff9c88-81ee-44b6-9f19-610722cd770d"/>
        <w:id w:val="-775489159"/>
        <w:lock w:val="sdtLocked"/>
      </w:sdtPr>
      <w:sdtEndPr/>
      <w:sdtContent>
        <w:p xmlns:w14="http://schemas.microsoft.com/office/word/2010/wordml" w:rsidR="00375E59" w:rsidRDefault="00064B89" w14:paraId="33BE8C95" w14:textId="77777777">
          <w:pPr>
            <w:pStyle w:val="Frslagstext"/>
          </w:pPr>
          <w:r>
            <w:t>Riksdagen avslår att målet för turismpolitiken upphör att gälla.</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1144F3CED8475D901521B22E2F5E48"/>
        </w:placeholder>
        <w:text/>
      </w:sdtPr>
      <w:sdtEndPr/>
      <w:sdtContent>
        <w:p xmlns:w14="http://schemas.microsoft.com/office/word/2010/wordml" w:rsidRPr="008220D4" w:rsidR="006D79C9" w:rsidP="008220D4" w:rsidRDefault="00C777A7" w14:paraId="68C799EA" w14:textId="73B80EE2">
          <w:pPr>
            <w:pStyle w:val="Rubrik1"/>
          </w:pPr>
          <w:r w:rsidRPr="008220D4">
            <w:t>Anslagsfördelning</w:t>
          </w:r>
        </w:p>
      </w:sdtContent>
    </w:sdt>
    <w:bookmarkEnd w:displacedByCustomXml="prev" w:id="3"/>
    <w:bookmarkEnd w:displacedByCustomXml="prev" w:id="4"/>
    <w:p xmlns:w14="http://schemas.microsoft.com/office/word/2010/wordml" w:rsidRPr="008220D4" w:rsidR="00333229" w:rsidP="008220D4" w:rsidRDefault="00333229" w14:paraId="05FD7EA7" w14:textId="77777777">
      <w:pPr>
        <w:pStyle w:val="Tabellrubrik"/>
      </w:pPr>
      <w:r w:rsidRPr="008220D4">
        <w:t>Anslagsförslag 2024 för utgiftsområde 24 Näringsliv</w:t>
      </w:r>
    </w:p>
    <w:p xmlns:w14="http://schemas.microsoft.com/office/word/2010/wordml" w:rsidRPr="008220D4" w:rsidR="00333229" w:rsidP="008220D4" w:rsidRDefault="00333229" w14:paraId="70287DD0" w14:textId="77777777">
      <w:pPr>
        <w:pStyle w:val="Tabellunderrubrik"/>
      </w:pPr>
      <w:r w:rsidRPr="008220D4">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697324" w:rsidR="00333229" w:rsidTr="008220D4" w14:paraId="7F356C81"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97324" w:rsidR="00333229" w:rsidP="00333229" w:rsidRDefault="00333229" w14:paraId="5C6F9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97324">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97324" w:rsidR="00333229" w:rsidP="00333229" w:rsidRDefault="00333229" w14:paraId="3F9F7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97324">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97324" w:rsidR="00333229" w:rsidP="00333229" w:rsidRDefault="00333229" w14:paraId="636A4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97324">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697324" w:rsidR="00333229" w:rsidTr="008220D4" w14:paraId="137CC96D"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F909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28286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Verket för innovationssystem</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17F1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286 753</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2D5E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129D405B"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5480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280BC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665EB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3 462 255</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A15D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235 000</w:t>
            </w:r>
          </w:p>
        </w:tc>
      </w:tr>
      <w:tr xmlns:w14="http://schemas.microsoft.com/office/word/2010/wordml" w:rsidRPr="00697324" w:rsidR="00333229" w:rsidTr="008220D4" w14:paraId="021E508D"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5BAA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5538D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038F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834 268</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25211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697324" w:rsidR="00333229" w:rsidTr="008220D4" w14:paraId="3FFE25B0"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004C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33A75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Tillväxtverket</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69A5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458 702</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B0DE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40599B4F" w14:textId="77777777">
        <w:tc>
          <w:tcPr>
            <w:tcW w:w="415" w:type="dxa"/>
            <w:shd w:val="clear" w:color="auto" w:fill="FFFFFF"/>
            <w:tcMar>
              <w:top w:w="68" w:type="dxa"/>
              <w:left w:w="28" w:type="dxa"/>
              <w:bottom w:w="0" w:type="dxa"/>
              <w:right w:w="28" w:type="dxa"/>
            </w:tcMar>
            <w:hideMark/>
          </w:tcPr>
          <w:p w:rsidRPr="00697324" w:rsidR="00333229" w:rsidP="00333229" w:rsidRDefault="00333229" w14:paraId="13F8A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57769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Näringslivsutveckling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106A0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402 942</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46518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122 000</w:t>
            </w:r>
          </w:p>
        </w:tc>
      </w:tr>
      <w:tr xmlns:w14="http://schemas.microsoft.com/office/word/2010/wordml" w:rsidRPr="00697324" w:rsidR="00333229" w:rsidTr="008220D4" w14:paraId="7221B482" w14:textId="77777777">
        <w:tc>
          <w:tcPr>
            <w:tcW w:w="415" w:type="dxa"/>
            <w:shd w:val="clear" w:color="auto" w:fill="FFFFFF"/>
            <w:tcMar>
              <w:top w:w="68" w:type="dxa"/>
              <w:left w:w="28" w:type="dxa"/>
              <w:bottom w:w="0" w:type="dxa"/>
              <w:right w:w="28" w:type="dxa"/>
            </w:tcMar>
            <w:hideMark/>
          </w:tcPr>
          <w:p w:rsidRPr="00697324" w:rsidR="00333229" w:rsidP="00333229" w:rsidRDefault="00333229" w14:paraId="48A7E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6D4E6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3116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72 826</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CFF8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54B5F6F6" w14:textId="77777777">
        <w:tc>
          <w:tcPr>
            <w:tcW w:w="415" w:type="dxa"/>
            <w:shd w:val="clear" w:color="auto" w:fill="FFFFFF"/>
            <w:tcMar>
              <w:top w:w="68" w:type="dxa"/>
              <w:left w:w="28" w:type="dxa"/>
              <w:bottom w:w="0" w:type="dxa"/>
              <w:right w:w="28" w:type="dxa"/>
            </w:tcMar>
            <w:hideMark/>
          </w:tcPr>
          <w:p w:rsidRPr="00697324" w:rsidR="00333229" w:rsidP="00333229" w:rsidRDefault="00333229" w14:paraId="1216C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0E4D8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Turismfrämjande</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4E6789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104 613</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50826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2FB5506E"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3D02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3AA4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Sveriges geologiska undersökning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5D23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377 081</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CCE4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697324" w:rsidR="00333229" w:rsidTr="008220D4" w14:paraId="7123A142" w14:textId="77777777">
        <w:tc>
          <w:tcPr>
            <w:tcW w:w="415" w:type="dxa"/>
            <w:shd w:val="clear" w:color="auto" w:fill="FFFFFF"/>
            <w:tcMar>
              <w:top w:w="68" w:type="dxa"/>
              <w:left w:w="28" w:type="dxa"/>
              <w:bottom w:w="0" w:type="dxa"/>
              <w:right w:w="28" w:type="dxa"/>
            </w:tcMar>
            <w:hideMark/>
          </w:tcPr>
          <w:p w:rsidRPr="00697324" w:rsidR="00333229" w:rsidP="00333229" w:rsidRDefault="00333229" w14:paraId="59DB6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51A95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Geovetenskaplig forskning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67BA32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5 923</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6D1F9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2209E05C" w14:textId="77777777">
        <w:tc>
          <w:tcPr>
            <w:tcW w:w="415" w:type="dxa"/>
            <w:shd w:val="clear" w:color="auto" w:fill="FFFFFF"/>
            <w:tcMar>
              <w:top w:w="68" w:type="dxa"/>
              <w:left w:w="28" w:type="dxa"/>
              <w:bottom w:w="0" w:type="dxa"/>
              <w:right w:w="28" w:type="dxa"/>
            </w:tcMar>
            <w:hideMark/>
          </w:tcPr>
          <w:p w:rsidRPr="00697324" w:rsidR="00333229" w:rsidP="00333229" w:rsidRDefault="00333229" w14:paraId="7EEE4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173E9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6C27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14 000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CD56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1D613A6D"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FF0F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0B92B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Bolagsverket</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6CE8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124 581</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CF13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005EF687"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60B2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65174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48660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8 327</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DF80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5C76A01B" w14:textId="77777777">
        <w:tc>
          <w:tcPr>
            <w:tcW w:w="415" w:type="dxa"/>
            <w:shd w:val="clear" w:color="auto" w:fill="FFFFFF"/>
            <w:tcMar>
              <w:top w:w="68" w:type="dxa"/>
              <w:left w:w="28" w:type="dxa"/>
              <w:bottom w:w="0" w:type="dxa"/>
              <w:right w:w="28" w:type="dxa"/>
            </w:tcMar>
            <w:hideMark/>
          </w:tcPr>
          <w:p w:rsidRPr="00697324" w:rsidR="00333229" w:rsidP="00333229" w:rsidRDefault="00333229" w14:paraId="56243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71FF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Konkurrensverket</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08AE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208 313</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ADC9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109BA257" w14:textId="77777777">
        <w:tc>
          <w:tcPr>
            <w:tcW w:w="415" w:type="dxa"/>
            <w:shd w:val="clear" w:color="auto" w:fill="FFFFFF"/>
            <w:tcMar>
              <w:top w:w="68" w:type="dxa"/>
              <w:left w:w="28" w:type="dxa"/>
              <w:bottom w:w="0" w:type="dxa"/>
              <w:right w:w="28" w:type="dxa"/>
            </w:tcMar>
            <w:hideMark/>
          </w:tcPr>
          <w:p w:rsidRPr="00697324" w:rsidR="00333229" w:rsidP="00333229" w:rsidRDefault="00333229" w14:paraId="4DE91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036FF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Konkurrensforskning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9411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10 804</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066B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6837129A"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DAFA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16D05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Upprustning och drift av Göta kanal</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1579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39 910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279DB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551CE1D9" w14:textId="77777777">
        <w:tc>
          <w:tcPr>
            <w:tcW w:w="415" w:type="dxa"/>
            <w:shd w:val="clear" w:color="auto" w:fill="FFFFFF"/>
            <w:tcMar>
              <w:top w:w="68" w:type="dxa"/>
              <w:left w:w="28" w:type="dxa"/>
              <w:bottom w:w="0" w:type="dxa"/>
              <w:right w:w="28" w:type="dxa"/>
            </w:tcMar>
            <w:hideMark/>
          </w:tcPr>
          <w:p w:rsidRPr="00697324" w:rsidR="00333229" w:rsidP="00333229" w:rsidRDefault="00333229" w14:paraId="23D19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3A093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F5D6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40 850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C9F4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−22 000</w:t>
            </w:r>
          </w:p>
        </w:tc>
      </w:tr>
      <w:tr xmlns:w14="http://schemas.microsoft.com/office/word/2010/wordml" w:rsidRPr="00697324" w:rsidR="00333229" w:rsidTr="008220D4" w14:paraId="0C267FD3" w14:textId="77777777">
        <w:tc>
          <w:tcPr>
            <w:tcW w:w="415" w:type="dxa"/>
            <w:shd w:val="clear" w:color="auto" w:fill="FFFFFF"/>
            <w:tcMar>
              <w:top w:w="68" w:type="dxa"/>
              <w:left w:w="28" w:type="dxa"/>
              <w:bottom w:w="0" w:type="dxa"/>
              <w:right w:w="28" w:type="dxa"/>
            </w:tcMar>
            <w:hideMark/>
          </w:tcPr>
          <w:p w:rsidRPr="00697324" w:rsidR="00333229" w:rsidP="00333229" w:rsidRDefault="00333229" w14:paraId="50111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lastRenderedPageBreak/>
              <w:t>1:17</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3BB2C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3FF4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173 000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28A3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36F15DF7"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C0277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5B05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91A3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16 860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E1F6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4EB7C35D"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4AE8A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17117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3181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18 000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DC2A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3CAB3BF4" w14:textId="77777777">
        <w:tc>
          <w:tcPr>
            <w:tcW w:w="415" w:type="dxa"/>
            <w:shd w:val="clear" w:color="auto" w:fill="FFFFFF"/>
            <w:tcMar>
              <w:top w:w="68" w:type="dxa"/>
              <w:left w:w="28" w:type="dxa"/>
              <w:bottom w:w="0" w:type="dxa"/>
              <w:right w:w="28" w:type="dxa"/>
            </w:tcMar>
            <w:hideMark/>
          </w:tcPr>
          <w:p w:rsidRPr="00697324" w:rsidR="00333229" w:rsidP="00333229" w:rsidRDefault="00333229" w14:paraId="7ACEA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66143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002F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679 472</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CED7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120 000</w:t>
            </w:r>
          </w:p>
        </w:tc>
      </w:tr>
      <w:tr xmlns:w14="http://schemas.microsoft.com/office/word/2010/wordml" w:rsidRPr="00697324" w:rsidR="00333229" w:rsidTr="008220D4" w14:paraId="1E383CF3" w14:textId="77777777">
        <w:tc>
          <w:tcPr>
            <w:tcW w:w="415" w:type="dxa"/>
            <w:shd w:val="clear" w:color="auto" w:fill="FFFFFF"/>
            <w:tcMar>
              <w:top w:w="68" w:type="dxa"/>
              <w:left w:w="28" w:type="dxa"/>
              <w:bottom w:w="0" w:type="dxa"/>
              <w:right w:w="28" w:type="dxa"/>
            </w:tcMar>
            <w:hideMark/>
          </w:tcPr>
          <w:p w:rsidRPr="00697324" w:rsidR="00333229" w:rsidP="00333229" w:rsidRDefault="00333229" w14:paraId="1027DE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1:21</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64984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Patent- och registreringsverket</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41B41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345 518</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41B8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4E9DE10E"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E86E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1:22</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8FEC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Stöd vid korttidsarbete</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01B42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365 000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60C70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62B808A2" w14:textId="77777777">
        <w:tc>
          <w:tcPr>
            <w:tcW w:w="415" w:type="dxa"/>
            <w:shd w:val="clear" w:color="auto" w:fill="FFFFFF"/>
            <w:tcMar>
              <w:top w:w="68" w:type="dxa"/>
              <w:left w:w="28" w:type="dxa"/>
              <w:bottom w:w="0" w:type="dxa"/>
              <w:right w:w="28" w:type="dxa"/>
            </w:tcMar>
            <w:hideMark/>
          </w:tcPr>
          <w:p w:rsidRPr="00697324" w:rsidR="00333229" w:rsidP="00333229" w:rsidRDefault="00333229" w14:paraId="19CFA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1:23</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E131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697324">
              <w:rPr>
                <w:rFonts w:ascii="Times New Roman" w:hAnsi="Times New Roman" w:eastAsia="Times New Roman" w:cs="Times New Roman"/>
                <w:color w:val="000000"/>
                <w:kern w:val="0"/>
                <w:sz w:val="20"/>
                <w:szCs w:val="20"/>
                <w:lang w:eastAsia="sv-SE"/>
                <w14:numSpacing w14:val="default"/>
              </w:rPr>
              <w:t>Brexitjusteringsreserven</w:t>
            </w:r>
            <w:proofErr w:type="spellEnd"/>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4DEBF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234 000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12CE7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3B8C3501" w14:textId="77777777">
        <w:tc>
          <w:tcPr>
            <w:tcW w:w="415" w:type="dxa"/>
            <w:shd w:val="clear" w:color="auto" w:fill="FFFFFF"/>
            <w:tcMar>
              <w:top w:w="68" w:type="dxa"/>
              <w:left w:w="28" w:type="dxa"/>
              <w:bottom w:w="0" w:type="dxa"/>
              <w:right w:w="28" w:type="dxa"/>
            </w:tcMar>
            <w:hideMark/>
          </w:tcPr>
          <w:p w:rsidRPr="00697324" w:rsidR="00333229" w:rsidP="00333229" w:rsidRDefault="00333229" w14:paraId="493011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1:24</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5417B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697324">
              <w:rPr>
                <w:rFonts w:ascii="Times New Roman" w:hAnsi="Times New Roman" w:eastAsia="Times New Roman" w:cs="Times New Roman"/>
                <w:color w:val="000000"/>
                <w:kern w:val="0"/>
                <w:sz w:val="20"/>
                <w:szCs w:val="20"/>
                <w:lang w:eastAsia="sv-SE"/>
                <w14:numSpacing w14:val="default"/>
              </w:rPr>
              <w:t>Elstöd</w:t>
            </w:r>
            <w:proofErr w:type="spellEnd"/>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2BED0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500 000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F5F0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7CAF523F" w14:textId="77777777">
        <w:tc>
          <w:tcPr>
            <w:tcW w:w="415" w:type="dxa"/>
            <w:shd w:val="clear" w:color="auto" w:fill="FFFFFF"/>
            <w:tcMar>
              <w:top w:w="68" w:type="dxa"/>
              <w:left w:w="28" w:type="dxa"/>
              <w:bottom w:w="0" w:type="dxa"/>
              <w:right w:w="28" w:type="dxa"/>
            </w:tcMar>
            <w:hideMark/>
          </w:tcPr>
          <w:p w:rsidRPr="00697324" w:rsidR="00333229" w:rsidP="00333229" w:rsidRDefault="00333229" w14:paraId="0CDA4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2DEFC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6229D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26 760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B36B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46490931"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CF33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903C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Kommerskollegium</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2FFEC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105 055</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C550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069CC214" w14:textId="77777777">
        <w:tc>
          <w:tcPr>
            <w:tcW w:w="415" w:type="dxa"/>
            <w:shd w:val="clear" w:color="auto" w:fill="FFFFFF"/>
            <w:tcMar>
              <w:top w:w="68" w:type="dxa"/>
              <w:left w:w="28" w:type="dxa"/>
              <w:bottom w:w="0" w:type="dxa"/>
              <w:right w:w="28" w:type="dxa"/>
            </w:tcMar>
            <w:hideMark/>
          </w:tcPr>
          <w:p w:rsidRPr="00697324" w:rsidR="00333229" w:rsidP="00333229" w:rsidRDefault="00333229" w14:paraId="7AF28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52287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Exportfrämjande verksamhet</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58BCE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402 367</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61474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65F630AE" w14:textId="77777777">
        <w:tc>
          <w:tcPr>
            <w:tcW w:w="415" w:type="dxa"/>
            <w:shd w:val="clear" w:color="auto" w:fill="FFFFFF"/>
            <w:tcMar>
              <w:top w:w="68" w:type="dxa"/>
              <w:left w:w="28" w:type="dxa"/>
              <w:bottom w:w="0" w:type="dxa"/>
              <w:right w:w="28" w:type="dxa"/>
            </w:tcMar>
            <w:hideMark/>
          </w:tcPr>
          <w:p w:rsidRPr="00697324" w:rsidR="00333229" w:rsidP="00333229" w:rsidRDefault="00333229" w14:paraId="46CE3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6FFE9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Investeringsfrämjande</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4E1A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77 772</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005B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6C81552F"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0B667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60C03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499199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25 017</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1ABF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6A004114" w14:textId="77777777">
        <w:tc>
          <w:tcPr>
            <w:tcW w:w="415" w:type="dxa"/>
            <w:shd w:val="clear" w:color="auto" w:fill="FFFFFF"/>
            <w:tcMar>
              <w:top w:w="68" w:type="dxa"/>
              <w:left w:w="28" w:type="dxa"/>
              <w:bottom w:w="0" w:type="dxa"/>
              <w:right w:w="28" w:type="dxa"/>
            </w:tcMar>
            <w:hideMark/>
          </w:tcPr>
          <w:p w:rsidRPr="00697324" w:rsidR="00333229" w:rsidP="00333229" w:rsidRDefault="00333229" w14:paraId="38ADC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7ED62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Bidrag till standardiseringen</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856B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31 336</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32510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6BAD1EE8" w14:textId="77777777">
        <w:tc>
          <w:tcPr>
            <w:tcW w:w="415" w:type="dxa"/>
            <w:shd w:val="clear" w:color="auto" w:fill="FFFFFF"/>
            <w:tcMar>
              <w:top w:w="68" w:type="dxa"/>
              <w:left w:w="28" w:type="dxa"/>
              <w:bottom w:w="0" w:type="dxa"/>
              <w:right w:w="28" w:type="dxa"/>
            </w:tcMar>
            <w:hideMark/>
          </w:tcPr>
          <w:p w:rsidRPr="00697324" w:rsidR="00333229" w:rsidP="00333229" w:rsidRDefault="00333229" w14:paraId="26CD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2:7</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3615B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AA0B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100 000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01BA8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697324" w:rsidR="00333229" w:rsidTr="008220D4" w14:paraId="2F67E057" w14:textId="77777777">
        <w:tc>
          <w:tcPr>
            <w:tcW w:w="415" w:type="dxa"/>
            <w:shd w:val="clear" w:color="auto" w:fill="FFFFFF"/>
            <w:tcMar>
              <w:top w:w="68" w:type="dxa"/>
              <w:left w:w="28" w:type="dxa"/>
              <w:bottom w:w="0" w:type="dxa"/>
              <w:right w:w="28" w:type="dxa"/>
            </w:tcMar>
            <w:hideMark/>
          </w:tcPr>
          <w:p w:rsidRPr="00697324" w:rsidR="00333229" w:rsidP="00333229" w:rsidRDefault="00333229" w14:paraId="6B87A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697324" w:rsidR="00333229" w:rsidP="00333229" w:rsidRDefault="00333229" w14:paraId="4DD26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Program grön omställning inom pappersindustrin</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1C1C1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697324" w:rsidR="00333229" w:rsidP="008220D4" w:rsidRDefault="00333229" w14:paraId="7D2FD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97324">
              <w:rPr>
                <w:rFonts w:ascii="Times New Roman" w:hAnsi="Times New Roman" w:eastAsia="Times New Roman" w:cs="Times New Roman"/>
                <w:color w:val="000000"/>
                <w:kern w:val="0"/>
                <w:sz w:val="20"/>
                <w:szCs w:val="20"/>
                <w:lang w:eastAsia="sv-SE"/>
                <w14:numSpacing w14:val="default"/>
              </w:rPr>
              <w:t>250 000</w:t>
            </w:r>
          </w:p>
        </w:tc>
      </w:tr>
      <w:tr xmlns:w14="http://schemas.microsoft.com/office/word/2010/wordml" w:rsidRPr="00697324" w:rsidR="00333229" w:rsidTr="008220D4" w14:paraId="2A1131D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97324" w:rsidR="00333229" w:rsidP="00333229" w:rsidRDefault="00333229" w14:paraId="3F163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97324">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97324" w:rsidR="00333229" w:rsidP="008220D4" w:rsidRDefault="00333229" w14:paraId="51C4D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97324">
              <w:rPr>
                <w:rFonts w:ascii="Times New Roman" w:hAnsi="Times New Roman" w:eastAsia="Times New Roman" w:cs="Times New Roman"/>
                <w:b/>
                <w:bCs/>
                <w:color w:val="000000"/>
                <w:kern w:val="0"/>
                <w:sz w:val="20"/>
                <w:szCs w:val="20"/>
                <w:lang w:eastAsia="sv-SE"/>
                <w14:numSpacing w14:val="default"/>
              </w:rPr>
              <w:t>9 552 305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97324" w:rsidR="00333229" w:rsidP="008220D4" w:rsidRDefault="00333229" w14:paraId="07D8F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97324">
              <w:rPr>
                <w:rFonts w:ascii="Times New Roman" w:hAnsi="Times New Roman" w:eastAsia="Times New Roman" w:cs="Times New Roman"/>
                <w:b/>
                <w:bCs/>
                <w:color w:val="000000"/>
                <w:kern w:val="0"/>
                <w:sz w:val="20"/>
                <w:szCs w:val="20"/>
                <w:lang w:eastAsia="sv-SE"/>
                <w14:numSpacing w14:val="default"/>
              </w:rPr>
              <w:t>755 000</w:t>
            </w:r>
          </w:p>
        </w:tc>
      </w:tr>
    </w:tbl>
    <w:p xmlns:w14="http://schemas.microsoft.com/office/word/2010/wordml" w:rsidRPr="008220D4" w:rsidR="00C90CB2" w:rsidP="008220D4" w:rsidRDefault="00C90CB2" w14:paraId="6DA17284" w14:textId="77777777">
      <w:pPr>
        <w:pStyle w:val="Rubrik1"/>
      </w:pPr>
      <w:r w:rsidRPr="008220D4">
        <w:t>Vi avvisar generella besparingar i statsförvaltningen</w:t>
      </w:r>
    </w:p>
    <w:p xmlns:w14="http://schemas.microsoft.com/office/word/2010/wordml" w:rsidRPr="00697324" w:rsidR="00422B9E" w:rsidP="008E0FE2" w:rsidRDefault="00C777A7" w14:paraId="4C689906" w14:textId="323F9DB9">
      <w:pPr>
        <w:pStyle w:val="Normalutanindragellerluft"/>
      </w:pPr>
      <w:r w:rsidRPr="00697324">
        <w:t xml:space="preserve">Regeringen genomför en generell besparing i statsförvaltningen på </w:t>
      </w:r>
      <w:r w:rsidRPr="00697324" w:rsidR="00300F81">
        <w:t>1</w:t>
      </w:r>
      <w:r w:rsidR="0010367F">
        <w:t> </w:t>
      </w:r>
      <w:r w:rsidRPr="00697324">
        <w:t xml:space="preserve">procent, utöver den </w:t>
      </w:r>
      <w:r w:rsidRPr="008220D4">
        <w:rPr>
          <w:spacing w:val="-2"/>
        </w:rPr>
        <w:t>årliga besparing som redan finns. Det gör man helt utan plan och utan hänsyn till myndig</w:t>
      </w:r>
      <w:r w:rsidRPr="008220D4" w:rsidR="008220D4">
        <w:rPr>
          <w:spacing w:val="-2"/>
        </w:rPr>
        <w:softHyphen/>
      </w:r>
      <w:r w:rsidRPr="008220D4">
        <w:rPr>
          <w:spacing w:val="-2"/>
        </w:rPr>
        <w:t>heternas</w:t>
      </w:r>
      <w:r w:rsidRPr="00697324">
        <w:t xml:space="preserve">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064B89">
        <w:t> </w:t>
      </w:r>
      <w:r w:rsidRPr="00697324">
        <w:t>2.</w:t>
      </w:r>
    </w:p>
    <w:p xmlns:w14="http://schemas.microsoft.com/office/word/2010/wordml" w:rsidRPr="008220D4" w:rsidR="00C777A7" w:rsidP="008220D4" w:rsidRDefault="00C777A7" w14:paraId="3E9342DE" w14:textId="64F1B0E4">
      <w:pPr>
        <w:pStyle w:val="Rubrik2"/>
      </w:pPr>
      <w:r w:rsidRPr="008220D4">
        <w:t>1:2 Verket för innovationssystem: Forskning och utveckling</w:t>
      </w:r>
    </w:p>
    <w:p xmlns:w14="http://schemas.microsoft.com/office/word/2010/wordml" w:rsidRPr="00697324" w:rsidR="00C777A7" w:rsidP="00C777A7" w:rsidRDefault="00C777A7" w14:paraId="271C0501" w14:textId="3385C56F">
      <w:pPr>
        <w:pStyle w:val="Normalutanindragellerluft"/>
      </w:pPr>
      <w:r w:rsidRPr="00697324">
        <w:t>Vänsterpartiet vill skruva upp arbetet med forskning på hållbara byggmaterial som ersätter fossila byggmaterial som cement, stål och betong. Vänsterpartiet föreslår en ökning av anslaget med 35 miljoner kronor jämfört med regeringens förslag 2024.</w:t>
      </w:r>
    </w:p>
    <w:p xmlns:w14="http://schemas.microsoft.com/office/word/2010/wordml" w:rsidRPr="00697324" w:rsidR="00C777A7" w:rsidP="00C777A7" w:rsidRDefault="00C777A7" w14:paraId="25435FBE" w14:textId="102BF327">
      <w:r w:rsidRPr="00697324">
        <w:t>Vänsterpartiet avvisar också regeringens minskning av anslaget inom FOI</w:t>
      </w:r>
      <w:r w:rsidRPr="00697324" w:rsidR="005F41F6">
        <w:t>-</w:t>
      </w:r>
      <w:r w:rsidRPr="00697324">
        <w:t>anslag. Vänsterpartiet föreslår en ökning av anslaget med 200 miljoner kronor jämfört med regeringen</w:t>
      </w:r>
      <w:r w:rsidRPr="00697324" w:rsidR="003D43CE">
        <w:t>s förslag</w:t>
      </w:r>
      <w:r w:rsidRPr="00697324">
        <w:t xml:space="preserve"> 2024.</w:t>
      </w:r>
    </w:p>
    <w:p xmlns:w14="http://schemas.microsoft.com/office/word/2010/wordml" w:rsidRPr="00697324" w:rsidR="00C777A7" w:rsidP="00C777A7" w:rsidRDefault="00C777A7" w14:paraId="067372D6" w14:textId="349A28F3">
      <w:pPr>
        <w:pStyle w:val="Rubrik2"/>
      </w:pPr>
      <w:r w:rsidRPr="00697324">
        <w:t>1:3 Institutens strategiska kompetensmedel</w:t>
      </w:r>
    </w:p>
    <w:p xmlns:w14="http://schemas.microsoft.com/office/word/2010/wordml" w:rsidRPr="00697324" w:rsidR="00C777A7" w:rsidP="008220D4" w:rsidRDefault="00D66B1D" w14:paraId="1921B6C4" w14:textId="2DCF4992">
      <w:pPr>
        <w:pStyle w:val="Normalutanindragellerluft"/>
      </w:pPr>
      <w:r w:rsidRPr="00697324">
        <w:t xml:space="preserve">Många viktiga innovationer kommer från små företag, ändå är det ofta stora företag som får stöd att tillämpa sin forskning i de statliga labben. Små företag har varken tiden, </w:t>
      </w:r>
      <w:r w:rsidRPr="00697324">
        <w:lastRenderedPageBreak/>
        <w:t xml:space="preserve">resurser eller kapaciteten och behöver stöd i detta. Vänsterpartiet föreslår en satsning via </w:t>
      </w:r>
      <w:proofErr w:type="spellStart"/>
      <w:r w:rsidRPr="00697324">
        <w:t>R</w:t>
      </w:r>
      <w:r w:rsidR="00064B89">
        <w:t>ise</w:t>
      </w:r>
      <w:proofErr w:type="spellEnd"/>
      <w:r w:rsidRPr="00697324">
        <w:t xml:space="preserve"> för att komma åt problemet. Vänsterpartiet föreslår en ökning av anslaget med 30 miljoner kronor jämfört med regeringens förslag 2024.</w:t>
      </w:r>
    </w:p>
    <w:p xmlns:w14="http://schemas.microsoft.com/office/word/2010/wordml" w:rsidRPr="00697324" w:rsidR="00D66B1D" w:rsidP="00D66B1D" w:rsidRDefault="00D66B1D" w14:paraId="22182479" w14:textId="0C5C8DE2">
      <w:pPr>
        <w:pStyle w:val="Rubrik2"/>
      </w:pPr>
      <w:r w:rsidRPr="00697324">
        <w:t>1:5 Näringslivsutveckling</w:t>
      </w:r>
    </w:p>
    <w:p xmlns:w14="http://schemas.microsoft.com/office/word/2010/wordml" w:rsidRPr="00697324" w:rsidR="00D66B1D" w:rsidP="008220D4" w:rsidRDefault="00D66B1D" w14:paraId="129D8012" w14:textId="0D604352">
      <w:pPr>
        <w:pStyle w:val="Normalutanindragellerluft"/>
      </w:pPr>
      <w:r w:rsidRPr="00697324">
        <w:t>Den kooperativa företagsverksamheten är viktig för näringslivets utveckling. Vi menar att anslaget måste höjas för att ytterligare stödja denna verksamhet och föreslår därför en ökning på 57 miljoner kronor jämfört med regeringens förslag 2024. Av dem delas 40 miljoner kronor ut via Tillväxtverket i syfte att skapa kooperativ utveckling.</w:t>
      </w:r>
    </w:p>
    <w:p xmlns:w14="http://schemas.microsoft.com/office/word/2010/wordml" w:rsidRPr="00697324" w:rsidR="005F41F6" w:rsidP="008220D4" w:rsidRDefault="005F41F6" w14:paraId="41034F9F" w14:textId="3ED02896">
      <w:r w:rsidRPr="00697324">
        <w:t>Vänsterpartiet föreslår ett riktat stöd till kvinnors företagande som ska utgöras av två delar. Den ena delen syftar till att underlätta yrkesnätverkande mellan kvinnor och den andra till att stödja kvinnors innovation. Vänsterpartiet föreslår en ökning av anslaget med 65 miljoner kronor jämfört med regeringens förslag 2024.</w:t>
      </w:r>
    </w:p>
    <w:p xmlns:w14="http://schemas.microsoft.com/office/word/2010/wordml" w:rsidRPr="00697324" w:rsidR="00D66B1D" w:rsidP="00D66B1D" w:rsidRDefault="00D66B1D" w14:paraId="106EFEB7" w14:textId="1E578304">
      <w:pPr>
        <w:pStyle w:val="Rubrik2"/>
      </w:pPr>
      <w:r w:rsidRPr="00697324">
        <w:t>1:8 Sveriges geologiska undersökning</w:t>
      </w:r>
    </w:p>
    <w:p xmlns:w14="http://schemas.microsoft.com/office/word/2010/wordml" w:rsidRPr="00697324" w:rsidR="00D66B1D" w:rsidP="00D66B1D" w:rsidRDefault="00D66B1D" w14:paraId="1E49E1C2" w14:textId="0CE955DB">
      <w:pPr>
        <w:pStyle w:val="Normalutanindragellerluft"/>
      </w:pPr>
      <w:r w:rsidRPr="008220D4">
        <w:t>I rapporten Innovationskritiska metaller och mineral – en forskningsöversikt, konsta</w:t>
      </w:r>
      <w:r w:rsidR="008220D4">
        <w:softHyphen/>
      </w:r>
      <w:r w:rsidRPr="008220D4">
        <w:t xml:space="preserve">teras </w:t>
      </w:r>
      <w:r w:rsidRPr="00697324">
        <w:t>att det finns en ”otillräcklig berggrundsgeologisk och malmgenetisk forsknings</w:t>
      </w:r>
      <w:r w:rsidR="008220D4">
        <w:softHyphen/>
      </w:r>
      <w:r w:rsidRPr="00697324">
        <w:t>uppbyggnad i Sverige vad gäller innovationskritiska metaller och mineral” och att det krävs en kunskapsuppbyggnad. SGU har haft uppdraget att kartlägga förekomsten av innovationskritiska metaller och behöver mer resurser till detta. Vänsterpartiet föreslår en ökning av anslaget med 20 miljoner kronor jämfört med regeringens förslag 2024.</w:t>
      </w:r>
    </w:p>
    <w:p xmlns:w14="http://schemas.microsoft.com/office/word/2010/wordml" w:rsidRPr="00697324" w:rsidR="00D66B1D" w:rsidP="00D66B1D" w:rsidRDefault="00D66B1D" w14:paraId="21538D7C" w14:textId="0EDCC709">
      <w:pPr>
        <w:pStyle w:val="Rubrik2"/>
      </w:pPr>
      <w:r w:rsidRPr="00697324">
        <w:t>1:16 Omstrukturering och genomlysning av statligt ägda bolag</w:t>
      </w:r>
    </w:p>
    <w:p xmlns:w14="http://schemas.microsoft.com/office/word/2010/wordml" w:rsidRPr="00697324" w:rsidR="00D66B1D" w:rsidP="00D66B1D" w:rsidRDefault="00D66B1D" w14:paraId="46CC4E28" w14:textId="6E8F59F8">
      <w:pPr>
        <w:pStyle w:val="Normalutanindragellerluft"/>
      </w:pPr>
      <w:r w:rsidRPr="00697324">
        <w:t>Vänsterpartiet avvisar regeringens höjning av anslaget för att öka den externa råd</w:t>
      </w:r>
      <w:r w:rsidR="008220D4">
        <w:softHyphen/>
      </w:r>
      <w:r w:rsidRPr="00697324">
        <w:t>givningen om den statliga bolagsportföljen. Vänsterpartiet föreslår en minskning av anslaget med 22 miljoner kronor jämfört med regeringens förslag 2024.</w:t>
      </w:r>
    </w:p>
    <w:p xmlns:w14="http://schemas.microsoft.com/office/word/2010/wordml" w:rsidRPr="00697324" w:rsidR="00D66B1D" w:rsidP="00D66B1D" w:rsidRDefault="00D66B1D" w14:paraId="26157DB0" w14:textId="20396F5C">
      <w:pPr>
        <w:pStyle w:val="Rubrik2"/>
      </w:pPr>
      <w:r w:rsidRPr="00697324">
        <w:t>1:20 Bidrag till företagsutveckling och innovation</w:t>
      </w:r>
    </w:p>
    <w:p xmlns:w14="http://schemas.microsoft.com/office/word/2010/wordml" w:rsidRPr="00697324" w:rsidR="00D66B1D" w:rsidP="008220D4" w:rsidRDefault="00D66B1D" w14:paraId="5671EEFE" w14:textId="4F2FC279">
      <w:pPr>
        <w:pStyle w:val="Normalutanindragellerluft"/>
      </w:pPr>
      <w:r w:rsidRPr="00697324">
        <w:t>Det har kommit många rapporter om svårigheter för mindre företag att få lån från banker p</w:t>
      </w:r>
      <w:r w:rsidRPr="00697324" w:rsidR="0017083F">
        <w:t>.g.a.</w:t>
      </w:r>
      <w:r w:rsidRPr="00697324">
        <w:t xml:space="preserve"> att man nu inte vill ta risken. Detta innebär stora problem för småföretag att ställa om verksamhet då man saknar finansiering. Det gör också att man är sämre rustade för den ekonomiska krisen. Vänsterpartiet vill öka Almi</w:t>
      </w:r>
      <w:r w:rsidRPr="00697324" w:rsidR="005F41F6">
        <w:t>s anslag</w:t>
      </w:r>
      <w:r w:rsidRPr="00697324">
        <w:t xml:space="preserve"> för att påbörja ett arbete för att förändra detta. Vänsterpartiet föreslår en ökning av anslaget med 120 miljoner kronor jämfört med regeringens förslag 2024.</w:t>
      </w:r>
    </w:p>
    <w:p xmlns:w14="http://schemas.microsoft.com/office/word/2010/wordml" w:rsidRPr="00697324" w:rsidR="00D66B1D" w:rsidP="00D66B1D" w:rsidRDefault="00D66B1D" w14:paraId="6A4A9F4A" w14:textId="53981647">
      <w:pPr>
        <w:pStyle w:val="Rubrik2"/>
      </w:pPr>
      <w:r w:rsidRPr="00697324">
        <w:t>Nytt anslag: Program för grön omställning inom pappersindustrin</w:t>
      </w:r>
    </w:p>
    <w:p xmlns:w14="http://schemas.microsoft.com/office/word/2010/wordml" w:rsidRPr="00697324" w:rsidR="00D66B1D" w:rsidP="008220D4" w:rsidRDefault="00D66B1D" w14:paraId="0C9B9184" w14:textId="3B7092A7">
      <w:pPr>
        <w:pStyle w:val="Normalutanindragellerluft"/>
      </w:pPr>
      <w:r w:rsidRPr="00C32CF6">
        <w:rPr>
          <w:spacing w:val="-1"/>
        </w:rPr>
        <w:t>Den svenska pappersindustrin har stora möjligheter att bidra ytterligare till produktionen</w:t>
      </w:r>
      <w:r w:rsidRPr="00697324">
        <w:t xml:space="preserve"> </w:t>
      </w:r>
      <w:r w:rsidRPr="00C32CF6">
        <w:rPr>
          <w:spacing w:val="-2"/>
        </w:rPr>
        <w:t>av förnybar energi. Vänsterpartiet föreslår därför ett treårigt program för grön omställning</w:t>
      </w:r>
      <w:r w:rsidRPr="00697324">
        <w:t xml:space="preserve"> av pappersindustrin. Stöd ges för investeringar som innebär energieffektivisering samt </w:t>
      </w:r>
      <w:r w:rsidRPr="00C32CF6">
        <w:rPr>
          <w:spacing w:val="-2"/>
        </w:rPr>
        <w:t>ökad produktion av förnybara bränslen. Vänsterpartiet föreslår ett nytt anslag som uppgår</w:t>
      </w:r>
      <w:r w:rsidRPr="00697324">
        <w:t xml:space="preserve"> till </w:t>
      </w:r>
      <w:r w:rsidRPr="00697324" w:rsidR="005F41F6">
        <w:t>2</w:t>
      </w:r>
      <w:r w:rsidRPr="00697324">
        <w:t>50 miljoner kronor 2024 för detta ändamål.</w:t>
      </w:r>
    </w:p>
    <w:p xmlns:w14="http://schemas.microsoft.com/office/word/2010/wordml" w:rsidRPr="00697324" w:rsidR="00BB6339" w:rsidP="00AA1D28" w:rsidRDefault="00AA1D28" w14:paraId="63C34E0C" w14:textId="3E748A31">
      <w:pPr>
        <w:pStyle w:val="Rubrik2"/>
      </w:pPr>
      <w:r w:rsidRPr="00697324">
        <w:lastRenderedPageBreak/>
        <w:t>Övrigt</w:t>
      </w:r>
    </w:p>
    <w:p xmlns:w14="http://schemas.microsoft.com/office/word/2010/wordml" w:rsidRPr="00697324" w:rsidR="00AA1D28" w:rsidP="008220D4" w:rsidRDefault="00AA1D28" w14:paraId="17E64B7A" w14:textId="016F5A54">
      <w:pPr>
        <w:pStyle w:val="Normalutanindragellerluft"/>
      </w:pPr>
      <w:r w:rsidRPr="00697324">
        <w:t>Vänsterpartiet motsätter sig att regeringen föreslår att ta bort målet för turismpolitiken. Vi menar att regeringens ambitioner är för små och</w:t>
      </w:r>
      <w:r w:rsidRPr="00697324" w:rsidR="005F41F6">
        <w:t xml:space="preserve"> ett</w:t>
      </w:r>
      <w:r w:rsidRPr="00697324">
        <w:t xml:space="preserve"> mål för hållbar turism är nödvändig</w:t>
      </w:r>
      <w:r w:rsidRPr="00697324" w:rsidR="005F41F6">
        <w:t xml:space="preserve">t. </w:t>
      </w:r>
    </w:p>
    <w:sdt>
      <w:sdtPr>
        <w:alias w:val="CC_Underskrifter"/>
        <w:tag w:val="CC_Underskrifter"/>
        <w:id w:val="583496634"/>
        <w:lock w:val="sdtContentLocked"/>
        <w:placeholder>
          <w:docPart w:val="7816E62ABB464FDEBF4F92950C011C50"/>
        </w:placeholder>
      </w:sdtPr>
      <w:sdtEndPr/>
      <w:sdtContent>
        <w:p xmlns:w14="http://schemas.microsoft.com/office/word/2010/wordml" w:rsidR="009201A6" w:rsidP="00697324" w:rsidRDefault="009201A6" w14:paraId="7F569EF0" w14:textId="77777777"/>
        <w:p xmlns:w14="http://schemas.microsoft.com/office/word/2010/wordml" w:rsidRPr="008E0FE2" w:rsidR="004801AC" w:rsidP="00697324" w:rsidRDefault="00C32CF6" w14:paraId="581D86F7" w14:textId="62DFA5A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Lorena Delgado Varas (V)</w:t>
            </w:r>
          </w:p>
        </w:tc>
      </w:tr>
    </w:tbl>
    <w:p xmlns:w14="http://schemas.microsoft.com/office/word/2010/wordml" w:rsidR="0071086E" w:rsidRDefault="0071086E" w14:paraId="4FC7D818" w14:textId="77777777"/>
    <w:sectPr w:rsidR="0071086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4796" w14:textId="77777777" w:rsidR="00B90F4F" w:rsidRDefault="00B90F4F" w:rsidP="000C1CAD">
      <w:pPr>
        <w:spacing w:line="240" w:lineRule="auto"/>
      </w:pPr>
      <w:r>
        <w:separator/>
      </w:r>
    </w:p>
  </w:endnote>
  <w:endnote w:type="continuationSeparator" w:id="0">
    <w:p w14:paraId="5D96F3DC" w14:textId="77777777" w:rsidR="00B90F4F" w:rsidRDefault="00B90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A2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E171" w14:textId="107F881A" w:rsidR="00262EA3" w:rsidRPr="00697324" w:rsidRDefault="00262EA3" w:rsidP="00697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DE8E" w14:textId="77777777" w:rsidR="00B90F4F" w:rsidRDefault="00B90F4F" w:rsidP="000C1CAD">
      <w:pPr>
        <w:spacing w:line="240" w:lineRule="auto"/>
      </w:pPr>
      <w:r>
        <w:separator/>
      </w:r>
    </w:p>
  </w:footnote>
  <w:footnote w:type="continuationSeparator" w:id="0">
    <w:p w14:paraId="259E43EC" w14:textId="77777777" w:rsidR="00B90F4F" w:rsidRDefault="00B90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E4B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B87BA" wp14:anchorId="22977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CF6" w14:paraId="20FC9771" w14:textId="0FFBD360">
                          <w:pPr>
                            <w:jc w:val="right"/>
                          </w:pPr>
                          <w:sdt>
                            <w:sdtPr>
                              <w:alias w:val="CC_Noformat_Partikod"/>
                              <w:tag w:val="CC_Noformat_Partikod"/>
                              <w:id w:val="-53464382"/>
                              <w:text/>
                            </w:sdtPr>
                            <w:sdtEndPr/>
                            <w:sdtContent>
                              <w:r w:rsidR="00C777A7">
                                <w:t>V</w:t>
                              </w:r>
                            </w:sdtContent>
                          </w:sdt>
                          <w:sdt>
                            <w:sdtPr>
                              <w:alias w:val="CC_Noformat_Partinummer"/>
                              <w:tag w:val="CC_Noformat_Partinummer"/>
                              <w:id w:val="-1709555926"/>
                              <w:text/>
                            </w:sdtPr>
                            <w:sdtEndPr/>
                            <w:sdtContent>
                              <w:r w:rsidR="000F55C0">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77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CF6" w14:paraId="20FC9771" w14:textId="0FFBD360">
                    <w:pPr>
                      <w:jc w:val="right"/>
                    </w:pPr>
                    <w:sdt>
                      <w:sdtPr>
                        <w:alias w:val="CC_Noformat_Partikod"/>
                        <w:tag w:val="CC_Noformat_Partikod"/>
                        <w:id w:val="-53464382"/>
                        <w:text/>
                      </w:sdtPr>
                      <w:sdtEndPr/>
                      <w:sdtContent>
                        <w:r w:rsidR="00C777A7">
                          <w:t>V</w:t>
                        </w:r>
                      </w:sdtContent>
                    </w:sdt>
                    <w:sdt>
                      <w:sdtPr>
                        <w:alias w:val="CC_Noformat_Partinummer"/>
                        <w:tag w:val="CC_Noformat_Partinummer"/>
                        <w:id w:val="-1709555926"/>
                        <w:text/>
                      </w:sdtPr>
                      <w:sdtEndPr/>
                      <w:sdtContent>
                        <w:r w:rsidR="000F55C0">
                          <w:t>293</w:t>
                        </w:r>
                      </w:sdtContent>
                    </w:sdt>
                  </w:p>
                </w:txbxContent>
              </v:textbox>
              <w10:wrap anchorx="page"/>
            </v:shape>
          </w:pict>
        </mc:Fallback>
      </mc:AlternateContent>
    </w:r>
  </w:p>
  <w:p w:rsidRPr="00293C4F" w:rsidR="00262EA3" w:rsidP="00776B74" w:rsidRDefault="00262EA3" w14:paraId="0ADAE2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80BA8A" w14:textId="77777777">
    <w:pPr>
      <w:jc w:val="right"/>
    </w:pPr>
  </w:p>
  <w:p w:rsidR="00262EA3" w:rsidP="00776B74" w:rsidRDefault="00262EA3" w14:paraId="1B810A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2CF6" w14:paraId="079B02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CC0C8" wp14:anchorId="08F2C5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CF6" w14:paraId="60BC6049" w14:textId="3650AAEE">
    <w:pPr>
      <w:pStyle w:val="FSHNormal"/>
      <w:spacing w:before="40"/>
    </w:pPr>
    <w:sdt>
      <w:sdtPr>
        <w:alias w:val="CC_Noformat_Motionstyp"/>
        <w:tag w:val="CC_Noformat_Motionstyp"/>
        <w:id w:val="1162973129"/>
        <w:lock w:val="sdtContentLocked"/>
        <w15:appearance w15:val="hidden"/>
        <w:text/>
      </w:sdtPr>
      <w:sdtEndPr/>
      <w:sdtContent>
        <w:r w:rsidR="00697324">
          <w:t>Partimotion</w:t>
        </w:r>
      </w:sdtContent>
    </w:sdt>
    <w:r w:rsidR="00821B36">
      <w:t xml:space="preserve"> </w:t>
    </w:r>
    <w:sdt>
      <w:sdtPr>
        <w:alias w:val="CC_Noformat_Partikod"/>
        <w:tag w:val="CC_Noformat_Partikod"/>
        <w:id w:val="1471015553"/>
        <w:text/>
      </w:sdtPr>
      <w:sdtEndPr/>
      <w:sdtContent>
        <w:r w:rsidR="00C777A7">
          <w:t>V</w:t>
        </w:r>
      </w:sdtContent>
    </w:sdt>
    <w:sdt>
      <w:sdtPr>
        <w:alias w:val="CC_Noformat_Partinummer"/>
        <w:tag w:val="CC_Noformat_Partinummer"/>
        <w:id w:val="-2014525982"/>
        <w:text/>
      </w:sdtPr>
      <w:sdtEndPr/>
      <w:sdtContent>
        <w:r w:rsidR="000F55C0">
          <w:t>293</w:t>
        </w:r>
      </w:sdtContent>
    </w:sdt>
  </w:p>
  <w:p w:rsidRPr="008227B3" w:rsidR="00262EA3" w:rsidP="008227B3" w:rsidRDefault="00C32CF6" w14:paraId="35C6C4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CF6" w14:paraId="25734FB4" w14:textId="72B5FC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32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324">
          <w:t>:2325</w:t>
        </w:r>
      </w:sdtContent>
    </w:sdt>
  </w:p>
  <w:p w:rsidR="00262EA3" w:rsidP="00E03A3D" w:rsidRDefault="00C32CF6" w14:paraId="53C56ABB" w14:textId="715D6897">
    <w:pPr>
      <w:pStyle w:val="Motionr"/>
    </w:pPr>
    <w:sdt>
      <w:sdtPr>
        <w:alias w:val="CC_Noformat_Avtext"/>
        <w:tag w:val="CC_Noformat_Avtext"/>
        <w:id w:val="-2020768203"/>
        <w:lock w:val="sdtContentLocked"/>
        <w15:appearance w15:val="hidden"/>
        <w:text/>
      </w:sdtPr>
      <w:sdtEndPr/>
      <w:sdtContent>
        <w:r w:rsidR="00697324">
          <w:t>av Nooshi Dadgostar m.fl. (V)</w:t>
        </w:r>
      </w:sdtContent>
    </w:sdt>
  </w:p>
  <w:sdt>
    <w:sdtPr>
      <w:alias w:val="CC_Noformat_Rubtext"/>
      <w:tag w:val="CC_Noformat_Rubtext"/>
      <w:id w:val="-218060500"/>
      <w:lock w:val="sdtLocked"/>
      <w:text/>
    </w:sdtPr>
    <w:sdtEndPr/>
    <w:sdtContent>
      <w:p w:rsidR="00262EA3" w:rsidP="00283E0F" w:rsidRDefault="00C777A7" w14:paraId="579C6691" w14:textId="7A8C978D">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617B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77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89"/>
    <w:rsid w:val="00064CB8"/>
    <w:rsid w:val="000654F6"/>
    <w:rsid w:val="0006565A"/>
    <w:rsid w:val="0006570C"/>
    <w:rsid w:val="0006571A"/>
    <w:rsid w:val="00065B3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C0"/>
    <w:rsid w:val="000F5B00"/>
    <w:rsid w:val="000F5CF0"/>
    <w:rsid w:val="000F5DE8"/>
    <w:rsid w:val="000F6943"/>
    <w:rsid w:val="000F7BDA"/>
    <w:rsid w:val="0010013B"/>
    <w:rsid w:val="00100EC4"/>
    <w:rsid w:val="00101FEF"/>
    <w:rsid w:val="001020F3"/>
    <w:rsid w:val="00102143"/>
    <w:rsid w:val="00102980"/>
    <w:rsid w:val="00103567"/>
    <w:rsid w:val="0010367F"/>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3F"/>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8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06"/>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2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E5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3CE"/>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F6"/>
    <w:rsid w:val="005F425A"/>
    <w:rsid w:val="005F45B3"/>
    <w:rsid w:val="005F4F3D"/>
    <w:rsid w:val="005F50A8"/>
    <w:rsid w:val="005F58C5"/>
    <w:rsid w:val="005F59DC"/>
    <w:rsid w:val="005F5ACA"/>
    <w:rsid w:val="005F5BC1"/>
    <w:rsid w:val="005F6174"/>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2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6E"/>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D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A6"/>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75B"/>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2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B5"/>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4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F6"/>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B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1D"/>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4CB"/>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5087BC"/>
  <w15:chartTrackingRefBased/>
  <w15:docId w15:val="{A4F96B03-5AF8-409B-86F3-9FA27612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0922797">
      <w:bodyDiv w:val="1"/>
      <w:marLeft w:val="0"/>
      <w:marRight w:val="0"/>
      <w:marTop w:val="0"/>
      <w:marBottom w:val="0"/>
      <w:divBdr>
        <w:top w:val="none" w:sz="0" w:space="0" w:color="auto"/>
        <w:left w:val="none" w:sz="0" w:space="0" w:color="auto"/>
        <w:bottom w:val="none" w:sz="0" w:space="0" w:color="auto"/>
        <w:right w:val="none" w:sz="0" w:space="0" w:color="auto"/>
      </w:divBdr>
      <w:divsChild>
        <w:div w:id="2055108793">
          <w:marLeft w:val="0"/>
          <w:marRight w:val="0"/>
          <w:marTop w:val="0"/>
          <w:marBottom w:val="0"/>
          <w:divBdr>
            <w:top w:val="none" w:sz="0" w:space="0" w:color="auto"/>
            <w:left w:val="none" w:sz="0" w:space="0" w:color="auto"/>
            <w:bottom w:val="none" w:sz="0" w:space="0" w:color="auto"/>
            <w:right w:val="none" w:sz="0" w:space="0" w:color="auto"/>
          </w:divBdr>
        </w:div>
        <w:div w:id="1969971296">
          <w:marLeft w:val="0"/>
          <w:marRight w:val="0"/>
          <w:marTop w:val="0"/>
          <w:marBottom w:val="0"/>
          <w:divBdr>
            <w:top w:val="none" w:sz="0" w:space="0" w:color="auto"/>
            <w:left w:val="none" w:sz="0" w:space="0" w:color="auto"/>
            <w:bottom w:val="none" w:sz="0" w:space="0" w:color="auto"/>
            <w:right w:val="none" w:sz="0" w:space="0" w:color="auto"/>
          </w:divBdr>
        </w:div>
        <w:div w:id="1562475624">
          <w:marLeft w:val="0"/>
          <w:marRight w:val="0"/>
          <w:marTop w:val="0"/>
          <w:marBottom w:val="0"/>
          <w:divBdr>
            <w:top w:val="none" w:sz="0" w:space="0" w:color="auto"/>
            <w:left w:val="none" w:sz="0" w:space="0" w:color="auto"/>
            <w:bottom w:val="none" w:sz="0" w:space="0" w:color="auto"/>
            <w:right w:val="none" w:sz="0" w:space="0" w:color="auto"/>
          </w:divBdr>
        </w:div>
      </w:divsChild>
    </w:div>
    <w:div w:id="1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812752915">
          <w:marLeft w:val="0"/>
          <w:marRight w:val="0"/>
          <w:marTop w:val="0"/>
          <w:marBottom w:val="0"/>
          <w:divBdr>
            <w:top w:val="none" w:sz="0" w:space="0" w:color="auto"/>
            <w:left w:val="none" w:sz="0" w:space="0" w:color="auto"/>
            <w:bottom w:val="none" w:sz="0" w:space="0" w:color="auto"/>
            <w:right w:val="none" w:sz="0" w:space="0" w:color="auto"/>
          </w:divBdr>
        </w:div>
        <w:div w:id="81266665">
          <w:marLeft w:val="0"/>
          <w:marRight w:val="0"/>
          <w:marTop w:val="0"/>
          <w:marBottom w:val="0"/>
          <w:divBdr>
            <w:top w:val="none" w:sz="0" w:space="0" w:color="auto"/>
            <w:left w:val="none" w:sz="0" w:space="0" w:color="auto"/>
            <w:bottom w:val="none" w:sz="0" w:space="0" w:color="auto"/>
            <w:right w:val="none" w:sz="0" w:space="0" w:color="auto"/>
          </w:divBdr>
        </w:div>
        <w:div w:id="2061593978">
          <w:marLeft w:val="0"/>
          <w:marRight w:val="0"/>
          <w:marTop w:val="0"/>
          <w:marBottom w:val="0"/>
          <w:divBdr>
            <w:top w:val="none" w:sz="0" w:space="0" w:color="auto"/>
            <w:left w:val="none" w:sz="0" w:space="0" w:color="auto"/>
            <w:bottom w:val="none" w:sz="0" w:space="0" w:color="auto"/>
            <w:right w:val="none" w:sz="0" w:space="0" w:color="auto"/>
          </w:divBdr>
        </w:div>
      </w:divsChild>
    </w:div>
    <w:div w:id="1620915418">
      <w:bodyDiv w:val="1"/>
      <w:marLeft w:val="0"/>
      <w:marRight w:val="0"/>
      <w:marTop w:val="0"/>
      <w:marBottom w:val="0"/>
      <w:divBdr>
        <w:top w:val="none" w:sz="0" w:space="0" w:color="auto"/>
        <w:left w:val="none" w:sz="0" w:space="0" w:color="auto"/>
        <w:bottom w:val="none" w:sz="0" w:space="0" w:color="auto"/>
        <w:right w:val="none" w:sz="0" w:space="0" w:color="auto"/>
      </w:divBdr>
      <w:divsChild>
        <w:div w:id="645865167">
          <w:marLeft w:val="0"/>
          <w:marRight w:val="0"/>
          <w:marTop w:val="0"/>
          <w:marBottom w:val="0"/>
          <w:divBdr>
            <w:top w:val="none" w:sz="0" w:space="0" w:color="auto"/>
            <w:left w:val="none" w:sz="0" w:space="0" w:color="auto"/>
            <w:bottom w:val="none" w:sz="0" w:space="0" w:color="auto"/>
            <w:right w:val="none" w:sz="0" w:space="0" w:color="auto"/>
          </w:divBdr>
        </w:div>
        <w:div w:id="38173058">
          <w:marLeft w:val="0"/>
          <w:marRight w:val="0"/>
          <w:marTop w:val="0"/>
          <w:marBottom w:val="0"/>
          <w:divBdr>
            <w:top w:val="none" w:sz="0" w:space="0" w:color="auto"/>
            <w:left w:val="none" w:sz="0" w:space="0" w:color="auto"/>
            <w:bottom w:val="none" w:sz="0" w:space="0" w:color="auto"/>
            <w:right w:val="none" w:sz="0" w:space="0" w:color="auto"/>
          </w:divBdr>
        </w:div>
        <w:div w:id="298730653">
          <w:marLeft w:val="0"/>
          <w:marRight w:val="0"/>
          <w:marTop w:val="0"/>
          <w:marBottom w:val="0"/>
          <w:divBdr>
            <w:top w:val="none" w:sz="0" w:space="0" w:color="auto"/>
            <w:left w:val="none" w:sz="0" w:space="0" w:color="auto"/>
            <w:bottom w:val="none" w:sz="0" w:space="0" w:color="auto"/>
            <w:right w:val="none" w:sz="0" w:space="0" w:color="auto"/>
          </w:divBdr>
        </w:div>
      </w:divsChild>
    </w:div>
    <w:div w:id="1813593186">
      <w:bodyDiv w:val="1"/>
      <w:marLeft w:val="0"/>
      <w:marRight w:val="0"/>
      <w:marTop w:val="0"/>
      <w:marBottom w:val="0"/>
      <w:divBdr>
        <w:top w:val="none" w:sz="0" w:space="0" w:color="auto"/>
        <w:left w:val="none" w:sz="0" w:space="0" w:color="auto"/>
        <w:bottom w:val="none" w:sz="0" w:space="0" w:color="auto"/>
        <w:right w:val="none" w:sz="0" w:space="0" w:color="auto"/>
      </w:divBdr>
    </w:div>
    <w:div w:id="1832526110">
      <w:bodyDiv w:val="1"/>
      <w:marLeft w:val="0"/>
      <w:marRight w:val="0"/>
      <w:marTop w:val="0"/>
      <w:marBottom w:val="0"/>
      <w:divBdr>
        <w:top w:val="none" w:sz="0" w:space="0" w:color="auto"/>
        <w:left w:val="none" w:sz="0" w:space="0" w:color="auto"/>
        <w:bottom w:val="none" w:sz="0" w:space="0" w:color="auto"/>
        <w:right w:val="none" w:sz="0" w:space="0" w:color="auto"/>
      </w:divBdr>
      <w:divsChild>
        <w:div w:id="98643001">
          <w:marLeft w:val="0"/>
          <w:marRight w:val="0"/>
          <w:marTop w:val="0"/>
          <w:marBottom w:val="0"/>
          <w:divBdr>
            <w:top w:val="none" w:sz="0" w:space="0" w:color="auto"/>
            <w:left w:val="none" w:sz="0" w:space="0" w:color="auto"/>
            <w:bottom w:val="none" w:sz="0" w:space="0" w:color="auto"/>
            <w:right w:val="none" w:sz="0" w:space="0" w:color="auto"/>
          </w:divBdr>
        </w:div>
        <w:div w:id="667370791">
          <w:marLeft w:val="0"/>
          <w:marRight w:val="0"/>
          <w:marTop w:val="0"/>
          <w:marBottom w:val="0"/>
          <w:divBdr>
            <w:top w:val="none" w:sz="0" w:space="0" w:color="auto"/>
            <w:left w:val="none" w:sz="0" w:space="0" w:color="auto"/>
            <w:bottom w:val="none" w:sz="0" w:space="0" w:color="auto"/>
            <w:right w:val="none" w:sz="0" w:space="0" w:color="auto"/>
          </w:divBdr>
        </w:div>
        <w:div w:id="2033604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43929686C24952B99C7EF472A4DB22"/>
        <w:category>
          <w:name w:val="Allmänt"/>
          <w:gallery w:val="placeholder"/>
        </w:category>
        <w:types>
          <w:type w:val="bbPlcHdr"/>
        </w:types>
        <w:behaviors>
          <w:behavior w:val="content"/>
        </w:behaviors>
        <w:guid w:val="{E23A5D7F-8B70-4457-B9A7-5416464F3372}"/>
      </w:docPartPr>
      <w:docPartBody>
        <w:p w:rsidR="005E1E63" w:rsidRDefault="00624BA1">
          <w:pPr>
            <w:pStyle w:val="2B43929686C24952B99C7EF472A4DB22"/>
          </w:pPr>
          <w:r w:rsidRPr="005A0A93">
            <w:rPr>
              <w:rStyle w:val="Platshllartext"/>
            </w:rPr>
            <w:t>Förslag till riksdagsbeslut</w:t>
          </w:r>
        </w:p>
      </w:docPartBody>
    </w:docPart>
    <w:docPart>
      <w:docPartPr>
        <w:name w:val="C51144F3CED8475D901521B22E2F5E48"/>
        <w:category>
          <w:name w:val="Allmänt"/>
          <w:gallery w:val="placeholder"/>
        </w:category>
        <w:types>
          <w:type w:val="bbPlcHdr"/>
        </w:types>
        <w:behaviors>
          <w:behavior w:val="content"/>
        </w:behaviors>
        <w:guid w:val="{3EB571B2-2C0E-459E-8DDD-AB0ECFDD4B7F}"/>
      </w:docPartPr>
      <w:docPartBody>
        <w:p w:rsidR="005E1E63" w:rsidRDefault="00624BA1">
          <w:pPr>
            <w:pStyle w:val="C51144F3CED8475D901521B22E2F5E48"/>
          </w:pPr>
          <w:r w:rsidRPr="005A0A93">
            <w:rPr>
              <w:rStyle w:val="Platshllartext"/>
            </w:rPr>
            <w:t>Motivering</w:t>
          </w:r>
        </w:p>
      </w:docPartBody>
    </w:docPart>
    <w:docPart>
      <w:docPartPr>
        <w:name w:val="7816E62ABB464FDEBF4F92950C011C50"/>
        <w:category>
          <w:name w:val="Allmänt"/>
          <w:gallery w:val="placeholder"/>
        </w:category>
        <w:types>
          <w:type w:val="bbPlcHdr"/>
        </w:types>
        <w:behaviors>
          <w:behavior w:val="content"/>
        </w:behaviors>
        <w:guid w:val="{2F7692D5-E5BB-44AF-8B31-8BDAD29A041F}"/>
      </w:docPartPr>
      <w:docPartBody>
        <w:p w:rsidR="00796C41" w:rsidRDefault="00796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A1"/>
    <w:rsid w:val="00104491"/>
    <w:rsid w:val="004A74C3"/>
    <w:rsid w:val="005E1E63"/>
    <w:rsid w:val="00624BA1"/>
    <w:rsid w:val="00796C4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43929686C24952B99C7EF472A4DB22">
    <w:name w:val="2B43929686C24952B99C7EF472A4DB22"/>
  </w:style>
  <w:style w:type="paragraph" w:customStyle="1" w:styleId="C51144F3CED8475D901521B22E2F5E48">
    <w:name w:val="C51144F3CED8475D901521B22E2F5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5136F-E7C0-40D9-9924-EDB26CD0A461}"/>
</file>

<file path=customXml/itemProps2.xml><?xml version="1.0" encoding="utf-8"?>
<ds:datastoreItem xmlns:ds="http://schemas.openxmlformats.org/officeDocument/2006/customXml" ds:itemID="{03916DEB-ABF8-4DB2-A1D8-511E9D8DD1E5}"/>
</file>

<file path=customXml/itemProps3.xml><?xml version="1.0" encoding="utf-8"?>
<ds:datastoreItem xmlns:ds="http://schemas.openxmlformats.org/officeDocument/2006/customXml" ds:itemID="{0A6E06DA-AF21-41C6-BC5D-6159F283737F}"/>
</file>

<file path=docProps/app.xml><?xml version="1.0" encoding="utf-8"?>
<Properties xmlns="http://schemas.openxmlformats.org/officeDocument/2006/extended-properties" xmlns:vt="http://schemas.openxmlformats.org/officeDocument/2006/docPropsVTypes">
  <Template>Normal</Template>
  <TotalTime>63</TotalTime>
  <Pages>4</Pages>
  <Words>940</Words>
  <Characters>5731</Characters>
  <Application>Microsoft Office Word</Application>
  <DocSecurity>0</DocSecurity>
  <Lines>229</Lines>
  <Paragraphs>196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V293 Utgiftsområde 24 Näringsliv</vt:lpstr>
      <vt:lpstr>
      </vt:lpstr>
    </vt:vector>
  </TitlesOfParts>
  <Company>Sveriges riksdag</Company>
  <LinksUpToDate>false</LinksUpToDate>
  <CharactersWithSpaces>6475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