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49B0" w:rsidRPr="002E49B0" w:rsidRDefault="002E49B0">
      <w:pPr>
        <w:pStyle w:val="Frslagsrubrik"/>
      </w:pPr>
      <w:r w:rsidRPr="002E49B0">
        <w:t>Förslag till riksdagsbeslut</w:t>
      </w:r>
    </w:p>
    <w:p w:rsidR="002E49B0" w:rsidRPr="002E49B0" w:rsidRDefault="002E49B0">
      <w:pPr>
        <w:pStyle w:val="Hemstlatt"/>
        <w:ind w:left="0"/>
      </w:pPr>
      <w:r w:rsidRPr="002E49B0">
        <w:t>Riksdagen tillkännager för regeringen som sin mening vad som anförs i motionen om att se över kontrollmöjligheterna av försä</w:t>
      </w:r>
      <w:r w:rsidRPr="002E49B0">
        <w:t>k</w:t>
      </w:r>
      <w:r w:rsidRPr="002E49B0">
        <w:t>ringsskydd i företag som får samhällsstöd.</w:t>
      </w:r>
    </w:p>
    <w:p w:rsidR="002E49B0" w:rsidRPr="002E49B0" w:rsidRDefault="002E49B0">
      <w:pPr>
        <w:pStyle w:val="Rubrik1"/>
      </w:pPr>
      <w:r w:rsidRPr="002E49B0">
        <w:t>Motivering</w:t>
      </w:r>
    </w:p>
    <w:p w:rsidR="002E49B0" w:rsidRPr="002E49B0" w:rsidRDefault="002E49B0">
      <w:r w:rsidRPr="002E49B0">
        <w:t>Alla vill vi att det ska vara ordning och reda på arbetsmarknaden så att a</w:t>
      </w:r>
      <w:r w:rsidRPr="002E49B0">
        <w:t>n</w:t>
      </w:r>
      <w:r w:rsidRPr="002E49B0">
        <w:t>ställda inte utnyttjas men även för att konkurrensen inte ska snedvridas. En mycket god grund för detta är att det finns kollektivavtal som reglerar förhå</w:t>
      </w:r>
      <w:r w:rsidRPr="002E49B0">
        <w:t>l</w:t>
      </w:r>
      <w:r w:rsidRPr="002E49B0">
        <w:t>landena mellan företag och anställda.</w:t>
      </w:r>
    </w:p>
    <w:p w:rsidR="002E49B0" w:rsidRPr="002E49B0" w:rsidRDefault="002E49B0">
      <w:pPr>
        <w:pStyle w:val="Normaltindrag"/>
      </w:pPr>
      <w:r w:rsidRPr="002E49B0">
        <w:t>Det finns idag flera arbetsmarknadspolitiska åtgärder som innebär att för</w:t>
      </w:r>
      <w:r w:rsidRPr="002E49B0">
        <w:t>e</w:t>
      </w:r>
      <w:r w:rsidRPr="002E49B0">
        <w:t>tag kan få stöd för anställningar. Kravet på arbetsgivarna som får ett anstäl</w:t>
      </w:r>
      <w:r w:rsidRPr="002E49B0">
        <w:t>l</w:t>
      </w:r>
      <w:r w:rsidRPr="002E49B0">
        <w:t>ningsstöd är att de har tecknat försäkringar. Det finns också regler om att den fackliga organisationen ska informeras och underteckna sådana anställning</w:t>
      </w:r>
      <w:r w:rsidRPr="002E49B0">
        <w:t>s</w:t>
      </w:r>
      <w:r w:rsidRPr="002E49B0">
        <w:t>stöd. Det är viktigt att stöden inte snedvrider konkurrensen mellan olika för</w:t>
      </w:r>
      <w:r w:rsidRPr="002E49B0">
        <w:t>e</w:t>
      </w:r>
      <w:r w:rsidRPr="002E49B0">
        <w:t>tag. I detta sammanhang har den fackliga organisationen ofta mycket bra information att tillföra så att balansen upprätthålls mellan olika företag inom samma bransch. Det är också viktigt att arbetsför</w:t>
      </w:r>
      <w:r w:rsidRPr="002E49B0">
        <w:t>hållandena för de anställda följer de kollektivavtal som finns inom en bransch. Att det finns ett fullgott försäkringsskydd i företag som får samhällsstöd måste vara en självklarhet. Ett sätt garantera att det finns ett fullgott försäkringsskydd är att det finns kollektivavtal.</w:t>
      </w:r>
    </w:p>
    <w:p w:rsidR="002E49B0" w:rsidRPr="002E49B0" w:rsidRDefault="002E49B0">
      <w:pPr>
        <w:pStyle w:val="Normaltindrag"/>
      </w:pPr>
      <w:r w:rsidRPr="002E49B0">
        <w:t>Enligt arbetsförmedlarna finns det brister i möjligheterna att kontrollera att försäkringsskyddet är tillräckligt. Mot denna bakgrund anser jag att arbet</w:t>
      </w:r>
      <w:r w:rsidRPr="002E49B0">
        <w:t>s</w:t>
      </w:r>
      <w:r w:rsidRPr="002E49B0">
        <w:t>förmedlarnas kontrollmöjligheter av försäkringsskyddet bör förstärkas. Hur kontrollen kan förstärkas behöver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49B0">
        <w:trPr>
          <w:cantSplit/>
        </w:trPr>
        <w:tc>
          <w:tcPr>
            <w:tcW w:w="3046" w:type="dxa"/>
          </w:tcPr>
          <w:p w:rsidR="002E49B0" w:rsidRPr="002E49B0" w:rsidRDefault="002E49B0">
            <w:pPr>
              <w:pStyle w:val="UnderskriftDatum"/>
              <w:spacing w:before="240"/>
            </w:pPr>
            <w:r w:rsidRPr="002E49B0">
              <w:lastRenderedPageBreak/>
              <w:t>Stockholm den 5 oktober 2009</w:t>
            </w:r>
          </w:p>
        </w:tc>
        <w:tc>
          <w:tcPr>
            <w:tcW w:w="3047" w:type="dxa"/>
          </w:tcPr>
          <w:p w:rsidR="002E49B0" w:rsidRPr="002E49B0" w:rsidRDefault="002E49B0">
            <w:pPr>
              <w:pStyle w:val="Underskrifter"/>
              <w:spacing w:before="240"/>
            </w:pPr>
          </w:p>
        </w:tc>
      </w:tr>
      <w:tr w:rsidR="00000000" w:rsidRPr="002E49B0">
        <w:trPr>
          <w:cantSplit/>
        </w:trPr>
        <w:tc>
          <w:tcPr>
            <w:tcW w:w="3046" w:type="dxa"/>
          </w:tcPr>
          <w:p w:rsidR="002E49B0" w:rsidRPr="002E49B0" w:rsidRDefault="002E49B0">
            <w:pPr>
              <w:pStyle w:val="Underskrifter"/>
            </w:pPr>
            <w:r w:rsidRPr="002E49B0">
              <w:t>Lars U Granberg (s)</w:t>
            </w:r>
          </w:p>
        </w:tc>
        <w:tc>
          <w:tcPr>
            <w:tcW w:w="3046" w:type="dxa"/>
          </w:tcPr>
          <w:p w:rsidR="002E49B0" w:rsidRPr="002E49B0" w:rsidRDefault="002E49B0">
            <w:pPr>
              <w:pStyle w:val="Underskrifter"/>
            </w:pPr>
          </w:p>
        </w:tc>
      </w:tr>
    </w:tbl>
    <w:p w:rsidR="002E49B0" w:rsidRPr="002E49B0" w:rsidRDefault="002E49B0">
      <w:pPr>
        <w:pStyle w:val="Normaltindrag"/>
      </w:pPr>
    </w:p>
    <w:sectPr w:rsidR="00000000" w:rsidRPr="002E4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49B0" w:rsidRPr="002E49B0" w:rsidRDefault="002E49B0">
      <w:r w:rsidRPr="002E49B0">
        <w:separator/>
      </w:r>
    </w:p>
  </w:endnote>
  <w:endnote w:type="continuationSeparator" w:id="0">
    <w:p w:rsidR="002E49B0" w:rsidRPr="002E49B0" w:rsidRDefault="002E49B0">
      <w:r w:rsidRPr="002E49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9B0" w:rsidRPr="002E49B0" w:rsidRDefault="002E49B0">
    <w:pPr>
      <w:pStyle w:val="Sidfot"/>
    </w:pPr>
    <w:r w:rsidRPr="002E49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91028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9B0" w:rsidRDefault="002E49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49B0" w:rsidRDefault="002E49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9B0" w:rsidRPr="002E49B0" w:rsidRDefault="002E49B0">
    <w:pPr>
      <w:pStyle w:val="Sidfot"/>
    </w:pPr>
    <w:r w:rsidRPr="002E49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53280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9B0" w:rsidRDefault="002E49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49B0" w:rsidRDefault="002E49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9B0" w:rsidRPr="002E49B0" w:rsidRDefault="002E49B0">
    <w:pPr>
      <w:pStyle w:val="Sidfot"/>
    </w:pPr>
    <w:r w:rsidRPr="002E49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21828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9B0" w:rsidRDefault="002E49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49B0" w:rsidRDefault="002E49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49B0" w:rsidRPr="002E49B0" w:rsidRDefault="002E49B0">
      <w:r w:rsidRPr="002E49B0">
        <w:separator/>
      </w:r>
    </w:p>
  </w:footnote>
  <w:footnote w:type="continuationSeparator" w:id="0">
    <w:p w:rsidR="002E49B0" w:rsidRPr="002E49B0" w:rsidRDefault="002E49B0">
      <w:r w:rsidRPr="002E49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9B0" w:rsidRPr="002E49B0" w:rsidRDefault="002E49B0">
    <w:pPr>
      <w:pStyle w:val="Sidhuvud"/>
    </w:pPr>
    <w:r w:rsidRPr="002E49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42990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9B0" w:rsidRDefault="002E49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49B0" w:rsidRDefault="002E49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9B0" w:rsidRPr="002E49B0" w:rsidRDefault="002E49B0">
    <w:pPr>
      <w:pStyle w:val="Sidhuvud"/>
    </w:pPr>
    <w:r w:rsidRPr="002E49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34512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9B0" w:rsidRDefault="002E49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49B0" w:rsidRDefault="002E49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49B0" w:rsidRPr="002E49B0" w:rsidRDefault="002E49B0">
    <w:pPr>
      <w:pStyle w:val="FSHNormal"/>
      <w:tabs>
        <w:tab w:val="right" w:pos="5840"/>
      </w:tabs>
    </w:pPr>
    <w:r w:rsidRPr="002E49B0">
      <w:br/>
    </w:r>
    <w:r w:rsidRPr="002E49B0">
      <w:fldChar w:fldCharType="begin" w:fldLock="1"/>
    </w:r>
    <w:r w:rsidRPr="002E49B0">
      <w:instrText xml:space="preserve"> DOCPROPERTY</w:instrText>
    </w:r>
    <w:r w:rsidRPr="002E49B0">
      <w:rPr>
        <w:sz w:val="18"/>
      </w:rPr>
      <w:instrText xml:space="preserve"> "YearUser" *\charformat </w:instrText>
    </w:r>
    <w:r w:rsidRPr="002E49B0">
      <w:fldChar w:fldCharType="separate"/>
    </w:r>
    <w:r w:rsidRPr="002E49B0">
      <w:t>2009/10</w:t>
    </w:r>
    <w:r w:rsidRPr="002E49B0">
      <w:fldChar w:fldCharType="end"/>
    </w:r>
    <w:r w:rsidRPr="002E49B0">
      <w:t xml:space="preserve"> </w:t>
    </w:r>
    <w:r w:rsidRPr="002E49B0">
      <w:tab/>
      <w:t xml:space="preserve">mnr: </w:t>
    </w:r>
    <w:r w:rsidRPr="002E49B0">
      <w:fldChar w:fldCharType="begin" w:fldLock="1"/>
    </w:r>
    <w:r w:rsidRPr="002E49B0">
      <w:instrText xml:space="preserve"> DOCPROPERTY</w:instrText>
    </w:r>
    <w:r w:rsidRPr="002E49B0">
      <w:rPr>
        <w:sz w:val="18"/>
      </w:rPr>
      <w:instrText xml:space="preserve"> "Motionsnummer" *\charformat </w:instrText>
    </w:r>
    <w:r w:rsidRPr="002E49B0">
      <w:fldChar w:fldCharType="separate"/>
    </w:r>
    <w:r w:rsidRPr="002E49B0">
      <w:t>A364</w:t>
    </w:r>
    <w:r w:rsidRPr="002E49B0">
      <w:fldChar w:fldCharType="end"/>
    </w:r>
    <w:r w:rsidRPr="002E49B0">
      <w:br/>
    </w:r>
    <w:r w:rsidRPr="002E49B0">
      <w:fldChar w:fldCharType="begin" w:fldLock="1"/>
    </w:r>
    <w:r w:rsidRPr="002E49B0">
      <w:instrText xml:space="preserve"> DOCPROPERTY</w:instrText>
    </w:r>
    <w:r w:rsidRPr="002E49B0">
      <w:rPr>
        <w:sz w:val="18"/>
      </w:rPr>
      <w:instrText xml:space="preserve"> "Samling" *\charformat </w:instrText>
    </w:r>
    <w:r w:rsidRPr="002E49B0">
      <w:fldChar w:fldCharType="end"/>
    </w:r>
    <w:r w:rsidRPr="002E49B0">
      <w:tab/>
      <w:t xml:space="preserve">pnr: </w:t>
    </w:r>
    <w:r w:rsidRPr="002E49B0">
      <w:fldChar w:fldCharType="begin" w:fldLock="1"/>
    </w:r>
    <w:r w:rsidRPr="002E49B0">
      <w:instrText xml:space="preserve"> DOCPROPERTY</w:instrText>
    </w:r>
    <w:r w:rsidRPr="002E49B0">
      <w:rPr>
        <w:sz w:val="18"/>
      </w:rPr>
      <w:instrText xml:space="preserve"> "Partinummer" *\charformat </w:instrText>
    </w:r>
    <w:r w:rsidRPr="002E49B0">
      <w:fldChar w:fldCharType="separate"/>
    </w:r>
    <w:r w:rsidRPr="002E49B0">
      <w:t>s14112</w:t>
    </w:r>
    <w:r w:rsidRPr="002E49B0">
      <w:fldChar w:fldCharType="end"/>
    </w:r>
  </w:p>
  <w:p w:rsidR="002E49B0" w:rsidRPr="002E49B0" w:rsidRDefault="002E49B0">
    <w:pPr>
      <w:pStyle w:val="FSHRub1"/>
    </w:pPr>
    <w:r w:rsidRPr="002E49B0">
      <w:t>Motion till riksdagen</w:t>
    </w:r>
    <w:r w:rsidRPr="002E49B0">
      <w:br/>
    </w:r>
    <w:r w:rsidRPr="002E49B0">
      <w:fldChar w:fldCharType="begin" w:fldLock="1"/>
    </w:r>
    <w:r w:rsidRPr="002E49B0">
      <w:instrText xml:space="preserve"> DOCPROPERTY "YearUser" *\charformat </w:instrText>
    </w:r>
    <w:r w:rsidRPr="002E49B0">
      <w:fldChar w:fldCharType="separate"/>
    </w:r>
    <w:r w:rsidRPr="002E49B0">
      <w:t>2009/10</w:t>
    </w:r>
    <w:r w:rsidRPr="002E49B0">
      <w:fldChar w:fldCharType="end"/>
    </w:r>
    <w:r w:rsidRPr="002E49B0">
      <w:t>:</w:t>
    </w:r>
    <w:r w:rsidRPr="002E49B0">
      <w:fldChar w:fldCharType="begin" w:fldLock="1"/>
    </w:r>
    <w:r w:rsidRPr="002E49B0">
      <w:instrText xml:space="preserve"> DOCPROPERTY "Motionsnummer" *\charformat </w:instrText>
    </w:r>
    <w:r w:rsidRPr="002E49B0">
      <w:fldChar w:fldCharType="separate"/>
    </w:r>
    <w:r w:rsidRPr="002E49B0">
      <w:t>A364</w:t>
    </w:r>
    <w:r w:rsidRPr="002E49B0">
      <w:fldChar w:fldCharType="end"/>
    </w:r>
  </w:p>
  <w:p w:rsidR="002E49B0" w:rsidRPr="002E49B0" w:rsidRDefault="002E49B0">
    <w:pPr>
      <w:pStyle w:val="FSHNormalS5"/>
    </w:pPr>
    <w:r w:rsidRPr="002E49B0">
      <w:fldChar w:fldCharType="begin" w:fldLock="1"/>
    </w:r>
    <w:r w:rsidRPr="002E49B0">
      <w:instrText xml:space="preserve"> DOCPROPERTY "MotionarText" *\charformat </w:instrText>
    </w:r>
    <w:r w:rsidRPr="002E49B0">
      <w:fldChar w:fldCharType="separate"/>
    </w:r>
    <w:r w:rsidRPr="002E49B0">
      <w:t>av Lars U Granberg (s)</w:t>
    </w:r>
    <w:r w:rsidRPr="002E49B0">
      <w:fldChar w:fldCharType="end"/>
    </w:r>
    <w:r w:rsidRPr="002E49B0">
      <w:br/>
    </w:r>
    <w:r w:rsidRPr="002E49B0">
      <w:fldChar w:fldCharType="begin" w:fldLock="1"/>
    </w:r>
    <w:r w:rsidRPr="002E49B0">
      <w:instrText xml:space="preserve"> DOCPROPERTY "SvarFrasKort" *\charformat </w:instrText>
    </w:r>
    <w:r w:rsidRPr="002E49B0">
      <w:fldChar w:fldCharType="end"/>
    </w:r>
  </w:p>
  <w:p w:rsidR="002E49B0" w:rsidRPr="002E49B0" w:rsidRDefault="002E49B0">
    <w:pPr>
      <w:pStyle w:val="FSHTitel"/>
    </w:pPr>
    <w:r w:rsidRPr="002E49B0">
      <w:fldChar w:fldCharType="begin" w:fldLock="1"/>
    </w:r>
    <w:r w:rsidRPr="002E49B0">
      <w:instrText xml:space="preserve"> DOCPROPERTY</w:instrText>
    </w:r>
    <w:r w:rsidRPr="002E49B0">
      <w:rPr>
        <w:sz w:val="18"/>
      </w:rPr>
      <w:instrText xml:space="preserve"> "RubrikSvar" *\charformat </w:instrText>
    </w:r>
    <w:r w:rsidRPr="002E49B0">
      <w:fldChar w:fldCharType="separate"/>
    </w:r>
    <w:r w:rsidRPr="002E49B0">
      <w:t>Försäkringsskydd i företag</w:t>
    </w:r>
    <w:r w:rsidRPr="002E49B0">
      <w:fldChar w:fldCharType="end"/>
    </w:r>
  </w:p>
  <w:p w:rsidR="002E49B0" w:rsidRPr="002E49B0" w:rsidRDefault="002E49B0">
    <w:pPr>
      <w:pStyle w:val="Normal00"/>
    </w:pPr>
  </w:p>
  <w:p w:rsidR="002E49B0" w:rsidRPr="002E49B0" w:rsidRDefault="002E49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83083991">
    <w:abstractNumId w:val="8"/>
  </w:num>
  <w:num w:numId="2" w16cid:durableId="1265721506">
    <w:abstractNumId w:val="9"/>
  </w:num>
  <w:num w:numId="3" w16cid:durableId="77561407">
    <w:abstractNumId w:val="8"/>
  </w:num>
  <w:num w:numId="4" w16cid:durableId="194777562">
    <w:abstractNumId w:val="9"/>
  </w:num>
  <w:num w:numId="5" w16cid:durableId="334574511">
    <w:abstractNumId w:val="13"/>
  </w:num>
  <w:num w:numId="6" w16cid:durableId="2022050236">
    <w:abstractNumId w:val="10"/>
  </w:num>
  <w:num w:numId="7" w16cid:durableId="274679253">
    <w:abstractNumId w:val="11"/>
  </w:num>
  <w:num w:numId="8" w16cid:durableId="1342777571">
    <w:abstractNumId w:val="12"/>
  </w:num>
  <w:num w:numId="9" w16cid:durableId="1512069294">
    <w:abstractNumId w:val="8"/>
  </w:num>
  <w:num w:numId="10" w16cid:durableId="1438523876">
    <w:abstractNumId w:val="3"/>
  </w:num>
  <w:num w:numId="11" w16cid:durableId="1362322965">
    <w:abstractNumId w:val="2"/>
  </w:num>
  <w:num w:numId="12" w16cid:durableId="155146649">
    <w:abstractNumId w:val="1"/>
  </w:num>
  <w:num w:numId="13" w16cid:durableId="147672893">
    <w:abstractNumId w:val="0"/>
  </w:num>
  <w:num w:numId="14" w16cid:durableId="574122953">
    <w:abstractNumId w:val="9"/>
  </w:num>
  <w:num w:numId="15" w16cid:durableId="1419979723">
    <w:abstractNumId w:val="7"/>
  </w:num>
  <w:num w:numId="16" w16cid:durableId="950818434">
    <w:abstractNumId w:val="6"/>
  </w:num>
  <w:num w:numId="17" w16cid:durableId="183445655">
    <w:abstractNumId w:val="5"/>
  </w:num>
  <w:num w:numId="18" w16cid:durableId="1885366430">
    <w:abstractNumId w:val="4"/>
  </w:num>
  <w:num w:numId="19" w16cid:durableId="833644087">
    <w:abstractNumId w:val="11"/>
  </w:num>
  <w:num w:numId="20" w16cid:durableId="230241135">
    <w:abstractNumId w:val="10"/>
  </w:num>
  <w:num w:numId="21" w16cid:durableId="1733773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8"/>
    <w:docVar w:name="PersonGUIDs" w:val="{48F8F7AC-85D3-4E3C-82E7-6395CE9B8C18}"/>
  </w:docVars>
  <w:rsids>
    <w:rsidRoot w:val="00AB26E1"/>
    <w:rsid w:val="002E49B0"/>
    <w:rsid w:val="00AB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649DF6F1-2161-4148-8BED-2F99E12F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1431</Characters>
  <Application>Microsoft Office Word</Application>
  <DocSecurity>4</DocSecurity>
  <Lines>29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s14112</vt:lpstr>
    </vt:vector>
  </TitlesOfParts>
  <Company>Riksdagen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s14112</dc:title>
  <dc:subject>s14112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2009-12-18T09:58:00Z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mot2000_515_2009-12-18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Försäkringsskydd i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Försäkringsskydd i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s14112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U Granberg (s)</vt:lpwstr>
  </property>
  <property fmtid="{D5CDD505-2E9C-101B-9397-08002B2CF9AE}" pid="26" name="MotionarLista">
    <vt:lpwstr>Granberg, Lars U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20092010000000000115000141120069</vt:lpwstr>
  </property>
  <property fmtid="{D5CDD505-2E9C-101B-9397-08002B2CF9AE}" pid="47" name="datum">
    <vt:lpwstr>091005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20092010000000000115000141120069</vt:lpwstr>
  </property>
  <property fmtid="{D5CDD505-2E9C-101B-9397-08002B2CF9AE}" pid="50" name="nummer">
    <vt:lpwstr>364</vt:lpwstr>
  </property>
  <property fmtid="{D5CDD505-2E9C-101B-9397-08002B2CF9AE}" pid="51" name="utskottsbeteckning">
    <vt:lpwstr>A</vt:lpwstr>
  </property>
  <property fmtid="{D5CDD505-2E9C-101B-9397-08002B2CF9AE}" pid="52" name="GlobalUID">
    <vt:lpwstr>{906A90B3-D37B-47F1-9C05-280DB65C0929}</vt:lpwstr>
  </property>
  <property fmtid="{D5CDD505-2E9C-101B-9397-08002B2CF9AE}" pid="53" name="Överföringar">
    <vt:i4>0</vt:i4>
  </property>
  <property fmtid="{D5CDD505-2E9C-101B-9397-08002B2CF9AE}" pid="54" name="Checksum">
    <vt:lpwstr>*1008957065256*</vt:lpwstr>
  </property>
  <property fmtid="{D5CDD505-2E9C-101B-9397-08002B2CF9AE}" pid="55" name="skuggnummer">
    <vt:lpwstr>2897</vt:lpwstr>
  </property>
  <property fmtid="{D5CDD505-2E9C-101B-9397-08002B2CF9AE}" pid="56" name="urixVersion">
    <vt:lpwstr>4.0.0.9</vt:lpwstr>
  </property>
  <property fmtid="{D5CDD505-2E9C-101B-9397-08002B2CF9AE}" pid="57" name="urixOrigin">
    <vt:lpwstr>091218 10:58:59.499</vt:lpwstr>
  </property>
  <property fmtid="{D5CDD505-2E9C-101B-9397-08002B2CF9AE}" pid="58" name="urixGuid">
    <vt:lpwstr>{7C87759F-D2C8-49B4-9DB4-A12B9E214A68}</vt:lpwstr>
  </property>
</Properties>
</file>