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71048D" w14:textId="77777777">
      <w:pPr>
        <w:pStyle w:val="Normalutanindragellerluft"/>
      </w:pPr>
      <w:bookmarkStart w:name="_Toc106800475" w:id="0"/>
      <w:bookmarkStart w:name="_Toc106801300" w:id="1"/>
    </w:p>
    <w:p xmlns:w14="http://schemas.microsoft.com/office/word/2010/wordml" w:rsidRPr="009B062B" w:rsidR="00AF30DD" w:rsidP="001306AA" w:rsidRDefault="001306AA" w14:paraId="1EC86852" w14:textId="77777777">
      <w:pPr>
        <w:pStyle w:val="RubrikFrslagTIllRiksdagsbeslut"/>
      </w:pPr>
      <w:sdt>
        <w:sdtPr>
          <w:alias w:val="CC_Boilerplate_4"/>
          <w:tag w:val="CC_Boilerplate_4"/>
          <w:id w:val="-1644581176"/>
          <w:lock w:val="sdtContentLocked"/>
          <w:placeholder>
            <w:docPart w:val="A521B0A9723949EBBE2DFBC7C0576BF9"/>
          </w:placeholder>
          <w:text/>
        </w:sdtPr>
        <w:sdtEndPr/>
        <w:sdtContent>
          <w:r w:rsidRPr="009B062B" w:rsidR="00AF30DD">
            <w:t>Förslag till riksdagsbeslut</w:t>
          </w:r>
        </w:sdtContent>
      </w:sdt>
      <w:bookmarkEnd w:id="0"/>
      <w:bookmarkEnd w:id="1"/>
    </w:p>
    <w:sdt>
      <w:sdtPr>
        <w:tag w:val="d17143f1-7b8a-4cfe-8f78-88e57603a20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stärkt skydd för den judiska minoriteten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B15BBF746A45C7931DF798A0629E98"/>
        </w:placeholder>
        <w:text/>
      </w:sdtPr>
      <w:sdtEndPr/>
      <w:sdtContent>
        <w:p xmlns:w14="http://schemas.microsoft.com/office/word/2010/wordml" w:rsidRPr="009B062B" w:rsidR="006D79C9" w:rsidP="00333E95" w:rsidRDefault="006D79C9" w14:paraId="63615646" w14:textId="77777777">
          <w:pPr>
            <w:pStyle w:val="Rubrik1"/>
          </w:pPr>
          <w:r>
            <w:t>Motivering</w:t>
          </w:r>
        </w:p>
      </w:sdtContent>
    </w:sdt>
    <w:bookmarkEnd w:displacedByCustomXml="prev" w:id="3"/>
    <w:bookmarkEnd w:displacedByCustomXml="prev" w:id="4"/>
    <w:p xmlns:w14="http://schemas.microsoft.com/office/word/2010/wordml" w:rsidR="00AC2037" w:rsidP="00AC2037" w:rsidRDefault="00AC2037" w14:paraId="04AE5BB2" w14:textId="428463D2">
      <w:pPr>
        <w:pStyle w:val="Normalutanindragellerluft"/>
      </w:pPr>
      <w:r>
        <w:t>Antisemitismen ökar i Sverige och tar sig uttryck från flera håll: högerextrema, vänsterradikala och islamistiska miljöer. Fler judar uppger att de överväger att lämna landet på grund av hot och trakasserier. Samtidigt erkänner regeringsformen den judiska gruppen som en av Sveriges nationella minoriteter. Om staten inte skyddar denna minoritet riskerar vi att bryta mot grundlagens intentioner.</w:t>
      </w:r>
    </w:p>
    <w:p xmlns:w14="http://schemas.microsoft.com/office/word/2010/wordml" w:rsidR="00AC2037" w:rsidP="00AC2037" w:rsidRDefault="00AC2037" w14:paraId="3000646D" w14:textId="1E84FF01">
      <w:pPr>
        <w:pStyle w:val="Normalutanindragellerluft"/>
      </w:pPr>
      <w:r>
        <w:tab/>
        <w:t>Synagogor och judiska skolor saknar i dag det permanenta skydd som lagen om skyddsobjekt ger samhällsviktiga platser. En sådan klassning skulle möjliggöra kameraövervakning, bevakning och ingripanden utan tillfälliga politiska beslut. Danmark har redan låtit militär skydda synagogan i Köpenhamn.</w:t>
      </w:r>
    </w:p>
    <w:p xmlns:w14="http://schemas.microsoft.com/office/word/2010/wordml" w:rsidR="00AC2037" w:rsidP="00AC2037" w:rsidRDefault="00AC2037" w14:paraId="1A197C3F" w14:textId="7E2C1CBD">
      <w:pPr>
        <w:pStyle w:val="Normalutanindragellerluft"/>
      </w:pPr>
      <w:r>
        <w:tab/>
        <w:t>Radikalisering i delar av den palestinska rörelsen i Sverige har också gett nytt bränsle åt ett gammalt hat. Under sken av Israelkritik sprids budskap som kollektivt skuldbelägger judar och ifrågasätter Israels existens. Demonstrationer där våldsretorik normaliseras och israeler utsätts för hot är ett direkt hot mot både judar och demokratin.</w:t>
      </w:r>
    </w:p>
    <w:p xmlns:w14="http://schemas.microsoft.com/office/word/2010/wordml" w:rsidR="00AC2037" w:rsidP="00AC2037" w:rsidRDefault="00AC2037" w14:paraId="5EC03DC6" w14:textId="77777777">
      <w:pPr>
        <w:pStyle w:val="Normalutanindragellerluft"/>
      </w:pPr>
      <w:r>
        <w:lastRenderedPageBreak/>
        <w:t>Kunskapen om antisemitism är bristfällig. Många elever men också skolpersonal saknar förståelse för både antisemitism i sig och Förintelsen och i synnerhet varför judehat fortfarande är ett hot. Samtidigt saknas tydliga regler för att stoppa offentligt stöd till organisationer som förnekar Förintelsen eller sprider antisemitism.</w:t>
      </w:r>
    </w:p>
    <w:p xmlns:w14="http://schemas.microsoft.com/office/word/2010/wordml" w:rsidR="00AC2037" w:rsidP="00AC2037" w:rsidRDefault="00AC2037" w14:paraId="100EBA50" w14:textId="6C640D80">
      <w:pPr>
        <w:pStyle w:val="Normalutanindragellerluft"/>
      </w:pPr>
      <w:r>
        <w:tab/>
        <w:t>En liberal demokrati har ett särskilt ansvar att skydda sina nationella minoriteter. Det kräver starkare skydd för judiska institutioner, en tydlig strategi mot radikalisering och en bred folkbildning om antisemitism. Att agera kraftfullt inskränker inte yttrandefrihet eller religionsfrihet, utan är en förutsättning för att dessa friheter ska kunna gälla alla.</w:t>
      </w:r>
    </w:p>
    <w:p xmlns:w14="http://schemas.microsoft.com/office/word/2010/wordml" w:rsidRPr="00422B9E" w:rsidR="00422B9E" w:rsidP="00AC2037" w:rsidRDefault="00AC2037" w14:paraId="2837B4AA" w14:textId="3442C108">
      <w:pPr>
        <w:pStyle w:val="Normalutanindragellerluft"/>
      </w:pPr>
      <w:r>
        <w:tab/>
        <w:t>Sverige bör ska klassificera synagogor, judiska skolor och andra judiska objekt som skyddsobjekt och därmed ge möjlighet till permanent beväpnad bevakning, fotoförbud och andra säkerhetsåtgärder. Staten behöver ta ett helhetsansvar för säkerheten och använda alla de medel som finns tillgängliga. Kunskap om antisemitism, inklusive dess nutida uttryck, bör skrivas in som obligatoriskt moment i grund- och gymnasieskolan samt på lärarprogrammet. Kommuner och statliga myndigheter bör åläggas att säkerställa att inga offentliga medel går till organisationer som sprider antisemitism eller förnekar Förintelsen. Till sist bör stödet till civilsamhällesinitiativ som arbetar med utbildning, dialog och skydd för den judiska minoriteten öka stadigt över tid.</w:t>
      </w:r>
    </w:p>
    <w:p xmlns:w14="http://schemas.microsoft.com/office/word/2010/wordml" w:rsidR="00BB6339" w:rsidP="008E0FE2" w:rsidRDefault="00BB6339" w14:paraId="7C1AB38C" w14:textId="77777777">
      <w:pPr>
        <w:pStyle w:val="Normalutanindragellerluft"/>
      </w:pPr>
    </w:p>
    <w:sdt>
      <w:sdtPr>
        <w:rPr>
          <w:i/>
          <w:noProof/>
        </w:rPr>
        <w:alias w:val="CC_Underskrifter"/>
        <w:tag w:val="CC_Underskrifter"/>
        <w:id w:val="583496634"/>
        <w:lock w:val="sdtContentLocked"/>
        <w:placeholder>
          <w:docPart w:val="CD5A01E0B0DB424D885183168540929D"/>
        </w:placeholder>
      </w:sdtPr>
      <w:sdtEndPr/>
      <w:sdtContent>
        <w:p xmlns:w14="http://schemas.microsoft.com/office/word/2010/wordml" w:rsidR="001306AA" w:rsidP="001306AA" w:rsidRDefault="001306AA" w14:paraId="6CD0E58E" w14:textId="77777777">
          <w:pPr/>
          <w:r/>
        </w:p>
        <w:p xmlns:w14="http://schemas.microsoft.com/office/word/2010/wordml" w:rsidR="001306AA" w:rsidP="001306AA" w:rsidRDefault="001306AA" w14:paraId="5B4292DE" w14:textId="4E2AB2A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5A752E8" w14:textId="240938E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2AC4" w14:textId="77777777" w:rsidR="00AC2037" w:rsidRDefault="00AC2037" w:rsidP="000C1CAD">
      <w:pPr>
        <w:spacing w:line="240" w:lineRule="auto"/>
      </w:pPr>
      <w:r>
        <w:separator/>
      </w:r>
    </w:p>
  </w:endnote>
  <w:endnote w:type="continuationSeparator" w:id="0">
    <w:p w14:paraId="0548502B" w14:textId="77777777" w:rsidR="00AC2037" w:rsidRDefault="00AC20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EED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6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89DD" w14:textId="71AE7355" w:rsidR="00262EA3" w:rsidRPr="001306AA" w:rsidRDefault="00262EA3" w:rsidP="00130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53AE" w14:textId="77777777" w:rsidR="00AC2037" w:rsidRDefault="00AC2037" w:rsidP="000C1CAD">
      <w:pPr>
        <w:spacing w:line="240" w:lineRule="auto"/>
      </w:pPr>
      <w:r>
        <w:separator/>
      </w:r>
    </w:p>
  </w:footnote>
  <w:footnote w:type="continuationSeparator" w:id="0">
    <w:p w14:paraId="57BA9DB7" w14:textId="77777777" w:rsidR="00AC2037" w:rsidRDefault="00AC20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0EBE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0403F0" wp14:anchorId="3352FE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306AA" w14:paraId="42CE91AB" w14:textId="3E5376AF">
                          <w:pPr>
                            <w:jc w:val="right"/>
                          </w:pPr>
                          <w:sdt>
                            <w:sdtPr>
                              <w:alias w:val="CC_Noformat_Partikod"/>
                              <w:tag w:val="CC_Noformat_Partikod"/>
                              <w:id w:val="-53464382"/>
                              <w:placeholder>
                                <w:docPart w:val="FAC00F22DB3145E2B3F9C5F28404DC6D"/>
                              </w:placeholder>
                              <w:text/>
                            </w:sdtPr>
                            <w:sdtEndPr/>
                            <w:sdtContent>
                              <w:r w:rsidR="00AC2037">
                                <w:t>L</w:t>
                              </w:r>
                            </w:sdtContent>
                          </w:sdt>
                          <w:sdt>
                            <w:sdtPr>
                              <w:alias w:val="CC_Noformat_Partinummer"/>
                              <w:tag w:val="CC_Noformat_Partinummer"/>
                              <w:id w:val="-1709555926"/>
                              <w:placeholder>
                                <w:docPart w:val="F06B8F03DF5E4B13A029EB972F5727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52FE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306AA" w14:paraId="42CE91AB" w14:textId="3E5376AF">
                    <w:pPr>
                      <w:jc w:val="right"/>
                    </w:pPr>
                    <w:sdt>
                      <w:sdtPr>
                        <w:alias w:val="CC_Noformat_Partikod"/>
                        <w:tag w:val="CC_Noformat_Partikod"/>
                        <w:id w:val="-53464382"/>
                        <w:placeholder>
                          <w:docPart w:val="FAC00F22DB3145E2B3F9C5F28404DC6D"/>
                        </w:placeholder>
                        <w:text/>
                      </w:sdtPr>
                      <w:sdtEndPr/>
                      <w:sdtContent>
                        <w:r w:rsidR="00AC2037">
                          <w:t>L</w:t>
                        </w:r>
                      </w:sdtContent>
                    </w:sdt>
                    <w:sdt>
                      <w:sdtPr>
                        <w:alias w:val="CC_Noformat_Partinummer"/>
                        <w:tag w:val="CC_Noformat_Partinummer"/>
                        <w:id w:val="-1709555926"/>
                        <w:placeholder>
                          <w:docPart w:val="F06B8F03DF5E4B13A029EB972F5727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9F91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B4AE33" w14:textId="77777777">
    <w:pPr>
      <w:jc w:val="right"/>
    </w:pPr>
  </w:p>
  <w:p w:rsidR="00262EA3" w:rsidP="00776B74" w:rsidRDefault="00262EA3" w14:paraId="628BAB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306AA" w14:paraId="3922D2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72D127" wp14:anchorId="3F17CF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306AA" w14:paraId="07FC563D" w14:textId="5E756DC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203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306AA" w14:paraId="76851C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306AA" w14:paraId="6B9034E4" w14:textId="078F430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:3489</w:t>
        </w:r>
      </w:sdtContent>
    </w:sdt>
  </w:p>
  <w:p w:rsidR="00262EA3" w:rsidP="00E03A3D" w:rsidRDefault="001306AA" w14:paraId="164A09A3" w14:textId="1B9B1F9C">
    <w:pPr>
      <w:pStyle w:val="Motionr"/>
    </w:pPr>
    <w:sdt>
      <w:sdtPr>
        <w:alias w:val="CC_Noformat_Avtext"/>
        <w:tag w:val="CC_Noformat_Avtext"/>
        <w:id w:val="-2020768203"/>
        <w:lock w:val="sdtContentLocked"/>
        <w:placeholder>
          <w:docPart w:val="FAC00F22DB3145E2B3F9C5F28404DC6D"/>
        </w:placeholder>
        <w15:appearance w15:val="hidden"/>
        <w:text/>
      </w:sdtPr>
      <w:sdtEndPr/>
      <w:sdtContent>
        <w:r>
          <w:t>av Joar Forssell (L)</w:t>
        </w:r>
      </w:sdtContent>
    </w:sdt>
  </w:p>
  <w:sdt>
    <w:sdtPr>
      <w:alias w:val="CC_Noformat_Rubtext"/>
      <w:tag w:val="CC_Noformat_Rubtext"/>
      <w:id w:val="-218060500"/>
      <w:lock w:val="sdtContentLocked"/>
      <w:placeholder>
        <w:docPart w:val="F06B8F03DF5E4B13A029EB972F572797"/>
      </w:placeholder>
      <w:text/>
    </w:sdtPr>
    <w:sdtEndPr/>
    <w:sdtContent>
      <w:p w:rsidR="00262EA3" w:rsidP="00283E0F" w:rsidRDefault="00AA1299" w14:paraId="316080F7" w14:textId="7AA3B656">
        <w:pPr>
          <w:pStyle w:val="FSHRub2"/>
        </w:pPr>
        <w:r>
          <w:t>Skydd för den judiska minoriteten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4059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20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6AA"/>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291"/>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299"/>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C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03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37"/>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5E7"/>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682DA6"/>
  <w15:chartTrackingRefBased/>
  <w15:docId w15:val="{01E3B4B8-8E0C-4433-B5CD-822BC5C1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04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21B0A9723949EBBE2DFBC7C0576BF9"/>
        <w:category>
          <w:name w:val="Allmänt"/>
          <w:gallery w:val="placeholder"/>
        </w:category>
        <w:types>
          <w:type w:val="bbPlcHdr"/>
        </w:types>
        <w:behaviors>
          <w:behavior w:val="content"/>
        </w:behaviors>
        <w:guid w:val="{C2F568A9-6185-4A81-9630-FD53ACA5CED3}"/>
      </w:docPartPr>
      <w:docPartBody>
        <w:p w:rsidR="00E90358" w:rsidRDefault="00E90358">
          <w:pPr>
            <w:pStyle w:val="A521B0A9723949EBBE2DFBC7C0576BF9"/>
          </w:pPr>
          <w:r w:rsidRPr="005A0A93">
            <w:rPr>
              <w:rStyle w:val="Platshllartext"/>
            </w:rPr>
            <w:t>Förslag till riksdagsbeslut</w:t>
          </w:r>
        </w:p>
      </w:docPartBody>
    </w:docPart>
    <w:docPart>
      <w:docPartPr>
        <w:name w:val="64C1B9112A374F54949EB09C64CDF718"/>
        <w:category>
          <w:name w:val="Allmänt"/>
          <w:gallery w:val="placeholder"/>
        </w:category>
        <w:types>
          <w:type w:val="bbPlcHdr"/>
        </w:types>
        <w:behaviors>
          <w:behavior w:val="content"/>
        </w:behaviors>
        <w:guid w:val="{DF7CFF3F-FF8E-4E13-84E8-CCE51CF945CC}"/>
      </w:docPartPr>
      <w:docPartBody>
        <w:p w:rsidR="00E90358" w:rsidRDefault="00E90358">
          <w:pPr>
            <w:pStyle w:val="64C1B9112A374F54949EB09C64CDF7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B15BBF746A45C7931DF798A0629E98"/>
        <w:category>
          <w:name w:val="Allmänt"/>
          <w:gallery w:val="placeholder"/>
        </w:category>
        <w:types>
          <w:type w:val="bbPlcHdr"/>
        </w:types>
        <w:behaviors>
          <w:behavior w:val="content"/>
        </w:behaviors>
        <w:guid w:val="{33A1C617-47E2-40FC-969E-80089AD1CC54}"/>
      </w:docPartPr>
      <w:docPartBody>
        <w:p w:rsidR="00E90358" w:rsidRDefault="00E90358">
          <w:pPr>
            <w:pStyle w:val="3FB15BBF746A45C7931DF798A0629E98"/>
          </w:pPr>
          <w:r w:rsidRPr="005A0A93">
            <w:rPr>
              <w:rStyle w:val="Platshllartext"/>
            </w:rPr>
            <w:t>Motivering</w:t>
          </w:r>
        </w:p>
      </w:docPartBody>
    </w:docPart>
    <w:docPart>
      <w:docPartPr>
        <w:name w:val="CD5A01E0B0DB424D885183168540929D"/>
        <w:category>
          <w:name w:val="Allmänt"/>
          <w:gallery w:val="placeholder"/>
        </w:category>
        <w:types>
          <w:type w:val="bbPlcHdr"/>
        </w:types>
        <w:behaviors>
          <w:behavior w:val="content"/>
        </w:behaviors>
        <w:guid w:val="{0E2CD349-59FF-498E-A784-CA963BE5DBD5}"/>
      </w:docPartPr>
      <w:docPartBody>
        <w:p w:rsidR="00E90358" w:rsidRDefault="00E90358">
          <w:pPr>
            <w:pStyle w:val="CD5A01E0B0DB424D885183168540929D"/>
          </w:pPr>
          <w:r w:rsidRPr="009B077E">
            <w:rPr>
              <w:rStyle w:val="Platshllartext"/>
            </w:rPr>
            <w:t>Namn på motionärer infogas/tas bort via panelen.</w:t>
          </w:r>
        </w:p>
      </w:docPartBody>
    </w:docPart>
    <w:docPart>
      <w:docPartPr>
        <w:name w:val="FAC00F22DB3145E2B3F9C5F28404DC6D"/>
        <w:category>
          <w:name w:val="Allmänt"/>
          <w:gallery w:val="placeholder"/>
        </w:category>
        <w:types>
          <w:type w:val="bbPlcHdr"/>
        </w:types>
        <w:behaviors>
          <w:behavior w:val="content"/>
        </w:behaviors>
        <w:guid w:val="{62081AC4-9A0F-4A03-9A13-A204A3F23E83}"/>
      </w:docPartPr>
      <w:docPartBody>
        <w:p w:rsidR="00E90358" w:rsidRDefault="00E90358">
          <w:pPr>
            <w:pStyle w:val="FAC00F22DB3145E2B3F9C5F28404DC6D"/>
          </w:pPr>
          <w:r>
            <w:rPr>
              <w:rStyle w:val="Platshllartext"/>
            </w:rPr>
            <w:t xml:space="preserve"> </w:t>
          </w:r>
        </w:p>
      </w:docPartBody>
    </w:docPart>
    <w:docPart>
      <w:docPartPr>
        <w:name w:val="F06B8F03DF5E4B13A029EB972F572797"/>
        <w:category>
          <w:name w:val="Allmänt"/>
          <w:gallery w:val="placeholder"/>
        </w:category>
        <w:types>
          <w:type w:val="bbPlcHdr"/>
        </w:types>
        <w:behaviors>
          <w:behavior w:val="content"/>
        </w:behaviors>
        <w:guid w:val="{68191309-361D-4C1B-B4B6-A59FA27360C3}"/>
      </w:docPartPr>
      <w:docPartBody>
        <w:p w:rsidR="00E90358" w:rsidRDefault="00E90358">
          <w:pPr>
            <w:pStyle w:val="F06B8F03DF5E4B13A029EB972F57279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58"/>
    <w:rsid w:val="00E90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21B0A9723949EBBE2DFBC7C0576BF9">
    <w:name w:val="A521B0A9723949EBBE2DFBC7C0576BF9"/>
  </w:style>
  <w:style w:type="paragraph" w:customStyle="1" w:styleId="64C1B9112A374F54949EB09C64CDF718">
    <w:name w:val="64C1B9112A374F54949EB09C64CDF718"/>
  </w:style>
  <w:style w:type="paragraph" w:customStyle="1" w:styleId="3FB15BBF746A45C7931DF798A0629E98">
    <w:name w:val="3FB15BBF746A45C7931DF798A0629E98"/>
  </w:style>
  <w:style w:type="paragraph" w:customStyle="1" w:styleId="CD5A01E0B0DB424D885183168540929D">
    <w:name w:val="CD5A01E0B0DB424D885183168540929D"/>
  </w:style>
  <w:style w:type="paragraph" w:customStyle="1" w:styleId="FAC00F22DB3145E2B3F9C5F28404DC6D">
    <w:name w:val="FAC00F22DB3145E2B3F9C5F28404DC6D"/>
  </w:style>
  <w:style w:type="paragraph" w:customStyle="1" w:styleId="F06B8F03DF5E4B13A029EB972F572797">
    <w:name w:val="F06B8F03DF5E4B13A029EB972F572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A0B913-65F3-49D9-8F3D-BC6AE7EBA9B4}"/>
</file>

<file path=customXml/itemProps2.xml><?xml version="1.0" encoding="utf-8"?>
<ds:datastoreItem xmlns:ds="http://schemas.openxmlformats.org/officeDocument/2006/customXml" ds:itemID="{A6BD676E-4484-4545-9B60-8F2D508F0BCD}"/>
</file>

<file path=customXml/itemProps3.xml><?xml version="1.0" encoding="utf-8"?>
<ds:datastoreItem xmlns:ds="http://schemas.openxmlformats.org/officeDocument/2006/customXml" ds:itemID="{5CE1F05D-A1E3-4F69-A413-5208CD063F0A}"/>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2314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