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7A8C064B474C6C8611B81460D687B3"/>
        </w:placeholder>
        <w15:appearance w15:val="hidden"/>
        <w:text/>
      </w:sdtPr>
      <w:sdtEndPr/>
      <w:sdtContent>
        <w:p w:rsidRPr="009B062B" w:rsidR="00AF30DD" w:rsidP="009B062B" w:rsidRDefault="00AF30DD" w14:paraId="66CA5BC9" w14:textId="77777777">
          <w:pPr>
            <w:pStyle w:val="RubrikFrslagTIllRiksdagsbeslut"/>
          </w:pPr>
          <w:r w:rsidRPr="009B062B">
            <w:t>Förslag till riksdagsbeslut</w:t>
          </w:r>
        </w:p>
      </w:sdtContent>
    </w:sdt>
    <w:sdt>
      <w:sdtPr>
        <w:alias w:val="Yrkande 1"/>
        <w:tag w:val="7219ab51-718a-4f73-b790-d0202519cba3"/>
        <w:id w:val="-528033581"/>
        <w:lock w:val="sdtLocked"/>
      </w:sdtPr>
      <w:sdtEndPr/>
      <w:sdtContent>
        <w:p w:rsidR="0077646C" w:rsidRDefault="001E71DA" w14:paraId="5740E950" w14:textId="77777777">
          <w:pPr>
            <w:pStyle w:val="Frslagstext"/>
            <w:numPr>
              <w:ilvl w:val="0"/>
              <w:numId w:val="0"/>
            </w:numPr>
          </w:pPr>
          <w:r>
            <w:t>Riksdagen ställer sig bakom det som anförs i motionen om att överväga en än mer aktiv förvaltningspolitik i fråga om säl och skarv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597D690BA04EDD8C1A62D211DC2D1C"/>
        </w:placeholder>
        <w15:appearance w15:val="hidden"/>
        <w:text/>
      </w:sdtPr>
      <w:sdtEndPr/>
      <w:sdtContent>
        <w:p w:rsidRPr="009B062B" w:rsidR="006D79C9" w:rsidP="00333E95" w:rsidRDefault="006D79C9" w14:paraId="5CE34F7A" w14:textId="77777777">
          <w:pPr>
            <w:pStyle w:val="Rubrik1"/>
          </w:pPr>
          <w:r>
            <w:t>Motivering</w:t>
          </w:r>
        </w:p>
      </w:sdtContent>
    </w:sdt>
    <w:p w:rsidR="00652B73" w:rsidP="00B53D64" w:rsidRDefault="00AF6A9E" w14:paraId="176CDB4E" w14:textId="494A4241">
      <w:pPr>
        <w:pStyle w:val="Normalutanindragellerluft"/>
      </w:pPr>
      <w:r w:rsidRPr="00AF6A9E">
        <w:t>Sverige är det land i Europa som har överlägset störst antal skarvar enligt en projekt</w:t>
      </w:r>
      <w:r w:rsidR="00E61ADD">
        <w:softHyphen/>
      </w:r>
      <w:r w:rsidRPr="00AF6A9E">
        <w:t xml:space="preserve">rapport från Nationellt Centrum för Miljö och Energi (DCE) vid Århus universitet i Danmark. I rapporten presenteras en europeisk sammanställning över hur mycket mellanskarv som finns i Europa. I Stockholms skärgård har den exempelvis gått från i princip inga bon alls till ca 5 500 bon på drygt 15 år. Även när det gäller gråsäl noteras en kraftig ökning av beståndet i Sverige. </w:t>
      </w:r>
    </w:p>
    <w:p w:rsidR="00AF6A9E" w:rsidP="00AF6A9E" w:rsidRDefault="00AF6A9E" w14:paraId="46260CF6" w14:textId="6248BB1A">
      <w:r w:rsidRPr="00AF6A9E">
        <w:t xml:space="preserve">Det allt mer utbredda beståndet av gråsäl och främst mellanskarv innebär att yrkesfisket, som redan bedriver verksamhet under mycket hårda </w:t>
      </w:r>
      <w:r w:rsidRPr="00AF6A9E">
        <w:lastRenderedPageBreak/>
        <w:t>förhållanden, får en ännu svårare arbetssituation att hantera. Forskning visar att säl och skarv äter samman</w:t>
      </w:r>
      <w:r w:rsidR="00E61ADD">
        <w:softHyphen/>
      </w:r>
      <w:r w:rsidRPr="00AF6A9E">
        <w:t xml:space="preserve">lagt många gånger större mängd torsk, abborre och öring än vad yrkesfisket fångar under ett helt år. För yrkesfisket, en av Sveriges basnäringar, är detta synnerligen negativt. Det kustnära yrkesfisket drabbas både av en gradvis minskning av fiskbestånd och av skador på redskap. Då det bland annat är människans agerande som gett konsekvenser på bestånden av gråsäl och skarv borde vi ta ansvar för att återställa balansen i det ekologiska systemet. En parallell återfinns i den kontrollerade jakten på älg, rådjur, vildsvin m.m. som syftar till att bevara en ekologisk balans. </w:t>
      </w:r>
    </w:p>
    <w:p w:rsidR="00AF6A9E" w:rsidP="00AF6A9E" w:rsidRDefault="00AF6A9E" w14:paraId="3CCC1A1A" w14:textId="24931BF1">
      <w:r w:rsidRPr="00AF6A9E">
        <w:t>För att avhjälpa problemet med de skador som säl och skarv åstadkommer på fiskbestånden är det bra att en översyn nu görs. Behovet av en mer aktiv förvaltnings</w:t>
      </w:r>
      <w:r w:rsidR="00E61ADD">
        <w:softHyphen/>
      </w:r>
      <w:r w:rsidRPr="00AF6A9E">
        <w:t>politik direkt kopplad till bestånden av säl och skarv kan inte nog understrykas. En levande havsmiljö tillsammans med ett kustnära och levande fiske bör balanseras mellan fiskbeståndens återväxt, sälens och skarvens antal och yrkesfiskarnas fångst</w:t>
      </w:r>
      <w:r w:rsidR="00E61ADD">
        <w:softHyphen/>
      </w:r>
      <w:bookmarkStart w:name="_GoBack" w:id="1"/>
      <w:bookmarkEnd w:id="1"/>
      <w:r w:rsidRPr="00AF6A9E">
        <w:t>möjligheter. Därför bör regeringen överväga att, liksom för andra predatoriska arter, utveckla en än mer aktiv, forskningsbelagd och systematisk förvaltningspolitik även för beståndet av säl och skarv.</w:t>
      </w:r>
    </w:p>
    <w:p w:rsidRPr="00AF6A9E" w:rsidR="00AF6A9E" w:rsidP="00AF6A9E" w:rsidRDefault="00AF6A9E" w14:paraId="7D121E06" w14:textId="77777777"/>
    <w:sdt>
      <w:sdtPr>
        <w:rPr>
          <w:i/>
          <w:noProof/>
        </w:rPr>
        <w:alias w:val="CC_Underskrifter"/>
        <w:tag w:val="CC_Underskrifter"/>
        <w:id w:val="583496634"/>
        <w:lock w:val="sdtContentLocked"/>
        <w:placeholder>
          <w:docPart w:val="913A2B4943C1461DA68A0D745069D296"/>
        </w:placeholder>
        <w15:appearance w15:val="hidden"/>
      </w:sdtPr>
      <w:sdtEndPr>
        <w:rPr>
          <w:i w:val="0"/>
          <w:noProof w:val="0"/>
        </w:rPr>
      </w:sdtEndPr>
      <w:sdtContent>
        <w:p w:rsidR="004801AC" w:rsidP="00194C48" w:rsidRDefault="00E61ADD" w14:paraId="7A711E5A" w14:textId="436A90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9D16ED" w:rsidRDefault="009D16ED" w14:paraId="54672D37" w14:textId="77777777"/>
    <w:sectPr w:rsidR="009D16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9E6DC" w14:textId="77777777" w:rsidR="00C874A5" w:rsidRDefault="00C874A5" w:rsidP="000C1CAD">
      <w:pPr>
        <w:spacing w:line="240" w:lineRule="auto"/>
      </w:pPr>
      <w:r>
        <w:separator/>
      </w:r>
    </w:p>
  </w:endnote>
  <w:endnote w:type="continuationSeparator" w:id="0">
    <w:p w14:paraId="14D093E4" w14:textId="77777777" w:rsidR="00C874A5" w:rsidRDefault="00C874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C7B5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50D7" w14:textId="7BFFDC8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1A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EC913" w14:textId="77777777" w:rsidR="00C874A5" w:rsidRDefault="00C874A5" w:rsidP="000C1CAD">
      <w:pPr>
        <w:spacing w:line="240" w:lineRule="auto"/>
      </w:pPr>
      <w:r>
        <w:separator/>
      </w:r>
    </w:p>
  </w:footnote>
  <w:footnote w:type="continuationSeparator" w:id="0">
    <w:p w14:paraId="46286FC4" w14:textId="77777777" w:rsidR="00C874A5" w:rsidRDefault="00C874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7F8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8590A0" wp14:anchorId="5B3991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61ADD" w14:paraId="010A1E33" w14:textId="77777777">
                          <w:pPr>
                            <w:jc w:val="right"/>
                          </w:pPr>
                          <w:sdt>
                            <w:sdtPr>
                              <w:alias w:val="CC_Noformat_Partikod"/>
                              <w:tag w:val="CC_Noformat_Partikod"/>
                              <w:id w:val="-53464382"/>
                              <w:placeholder>
                                <w:docPart w:val="5428BE6C8E7F442A841293038D9694B9"/>
                              </w:placeholder>
                              <w:text/>
                            </w:sdtPr>
                            <w:sdtEndPr/>
                            <w:sdtContent>
                              <w:r w:rsidR="00AF6A9E">
                                <w:t>M</w:t>
                              </w:r>
                            </w:sdtContent>
                          </w:sdt>
                          <w:sdt>
                            <w:sdtPr>
                              <w:alias w:val="CC_Noformat_Partinummer"/>
                              <w:tag w:val="CC_Noformat_Partinummer"/>
                              <w:id w:val="-1709555926"/>
                              <w:placeholder>
                                <w:docPart w:val="2EA9C0EB5FA749F981B83768351B076F"/>
                              </w:placeholder>
                              <w:text/>
                            </w:sdtPr>
                            <w:sdtEndPr/>
                            <w:sdtContent>
                              <w:r w:rsidR="00C35B11">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3991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61ADD" w14:paraId="010A1E33" w14:textId="77777777">
                    <w:pPr>
                      <w:jc w:val="right"/>
                    </w:pPr>
                    <w:sdt>
                      <w:sdtPr>
                        <w:alias w:val="CC_Noformat_Partikod"/>
                        <w:tag w:val="CC_Noformat_Partikod"/>
                        <w:id w:val="-53464382"/>
                        <w:placeholder>
                          <w:docPart w:val="5428BE6C8E7F442A841293038D9694B9"/>
                        </w:placeholder>
                        <w:text/>
                      </w:sdtPr>
                      <w:sdtEndPr/>
                      <w:sdtContent>
                        <w:r w:rsidR="00AF6A9E">
                          <w:t>M</w:t>
                        </w:r>
                      </w:sdtContent>
                    </w:sdt>
                    <w:sdt>
                      <w:sdtPr>
                        <w:alias w:val="CC_Noformat_Partinummer"/>
                        <w:tag w:val="CC_Noformat_Partinummer"/>
                        <w:id w:val="-1709555926"/>
                        <w:placeholder>
                          <w:docPart w:val="2EA9C0EB5FA749F981B83768351B076F"/>
                        </w:placeholder>
                        <w:text/>
                      </w:sdtPr>
                      <w:sdtEndPr/>
                      <w:sdtContent>
                        <w:r w:rsidR="00C35B11">
                          <w:t>1394</w:t>
                        </w:r>
                      </w:sdtContent>
                    </w:sdt>
                  </w:p>
                </w:txbxContent>
              </v:textbox>
              <w10:wrap anchorx="page"/>
            </v:shape>
          </w:pict>
        </mc:Fallback>
      </mc:AlternateContent>
    </w:r>
  </w:p>
  <w:p w:rsidRPr="00293C4F" w:rsidR="004F35FE" w:rsidP="00776B74" w:rsidRDefault="004F35FE" w14:paraId="5C9AF4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1ADD" w14:paraId="021FFD55" w14:textId="77777777">
    <w:pPr>
      <w:jc w:val="right"/>
    </w:pPr>
    <w:sdt>
      <w:sdtPr>
        <w:alias w:val="CC_Noformat_Partikod"/>
        <w:tag w:val="CC_Noformat_Partikod"/>
        <w:id w:val="559911109"/>
        <w:placeholder>
          <w:docPart w:val="2EA9C0EB5FA749F981B83768351B076F"/>
        </w:placeholder>
        <w:text/>
      </w:sdtPr>
      <w:sdtEndPr/>
      <w:sdtContent>
        <w:r w:rsidR="00AF6A9E">
          <w:t>M</w:t>
        </w:r>
      </w:sdtContent>
    </w:sdt>
    <w:sdt>
      <w:sdtPr>
        <w:alias w:val="CC_Noformat_Partinummer"/>
        <w:tag w:val="CC_Noformat_Partinummer"/>
        <w:id w:val="1197820850"/>
        <w:text/>
      </w:sdtPr>
      <w:sdtEndPr/>
      <w:sdtContent>
        <w:r w:rsidR="00C35B11">
          <w:t>1394</w:t>
        </w:r>
      </w:sdtContent>
    </w:sdt>
  </w:p>
  <w:p w:rsidR="004F35FE" w:rsidP="00776B74" w:rsidRDefault="004F35FE" w14:paraId="204651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1ADD" w14:paraId="7B8A676C" w14:textId="77777777">
    <w:pPr>
      <w:jc w:val="right"/>
    </w:pPr>
    <w:sdt>
      <w:sdtPr>
        <w:alias w:val="CC_Noformat_Partikod"/>
        <w:tag w:val="CC_Noformat_Partikod"/>
        <w:id w:val="1471015553"/>
        <w:text/>
      </w:sdtPr>
      <w:sdtEndPr/>
      <w:sdtContent>
        <w:r w:rsidR="00AF6A9E">
          <w:t>M</w:t>
        </w:r>
      </w:sdtContent>
    </w:sdt>
    <w:sdt>
      <w:sdtPr>
        <w:alias w:val="CC_Noformat_Partinummer"/>
        <w:tag w:val="CC_Noformat_Partinummer"/>
        <w:id w:val="-2014525982"/>
        <w:text/>
      </w:sdtPr>
      <w:sdtEndPr/>
      <w:sdtContent>
        <w:r w:rsidR="00C35B11">
          <w:t>1394</w:t>
        </w:r>
      </w:sdtContent>
    </w:sdt>
  </w:p>
  <w:p w:rsidR="004F35FE" w:rsidP="00A314CF" w:rsidRDefault="00E61ADD" w14:paraId="07AE85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61ADD" w14:paraId="4D4870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61ADD" w14:paraId="6F0C61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:1110</w:t>
        </w:r>
      </w:sdtContent>
    </w:sdt>
  </w:p>
  <w:p w:rsidR="004F35FE" w:rsidP="00E03A3D" w:rsidRDefault="00E61ADD" w14:paraId="48F5114F"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15:appearance w15:val="hidden"/>
      <w:text/>
    </w:sdtPr>
    <w:sdtEndPr/>
    <w:sdtContent>
      <w:p w:rsidR="004F35FE" w:rsidP="00283E0F" w:rsidRDefault="00AF6A9E" w14:paraId="7CA5E3D4" w14:textId="77777777">
        <w:pPr>
          <w:pStyle w:val="FSHRub2"/>
        </w:pPr>
        <w:r>
          <w:t>Säl och skarv</w:t>
        </w:r>
      </w:p>
    </w:sdtContent>
  </w:sdt>
  <w:sdt>
    <w:sdtPr>
      <w:alias w:val="CC_Boilerplate_3"/>
      <w:tag w:val="CC_Boilerplate_3"/>
      <w:id w:val="1606463544"/>
      <w:lock w:val="sdtContentLocked"/>
      <w15:appearance w15:val="hidden"/>
      <w:text w:multiLine="1"/>
    </w:sdtPr>
    <w:sdtEndPr/>
    <w:sdtContent>
      <w:p w:rsidR="004F35FE" w:rsidP="00283E0F" w:rsidRDefault="004F35FE" w14:paraId="03223D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9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E52"/>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B4C"/>
    <w:rsid w:val="000D4D53"/>
    <w:rsid w:val="000D5030"/>
    <w:rsid w:val="000D51C0"/>
    <w:rsid w:val="000D6584"/>
    <w:rsid w:val="000D69BA"/>
    <w:rsid w:val="000D7A5F"/>
    <w:rsid w:val="000E06CC"/>
    <w:rsid w:val="000E24B9"/>
    <w:rsid w:val="000E394D"/>
    <w:rsid w:val="000E4A72"/>
    <w:rsid w:val="000E4B2C"/>
    <w:rsid w:val="000E4CD8"/>
    <w:rsid w:val="000E4D0E"/>
    <w:rsid w:val="000E5EA4"/>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CF0"/>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C48"/>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1DA"/>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9C1"/>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649"/>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B8F"/>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A93"/>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CAC"/>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46C"/>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6ED"/>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07F1C"/>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A9E"/>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5B11"/>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4A5"/>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ADD"/>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DC1"/>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4EF1"/>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CDF106"/>
  <w15:chartTrackingRefBased/>
  <w15:docId w15:val="{77F8A8A1-A238-4913-BE14-B6F51B2C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7A8C064B474C6C8611B81460D687B3"/>
        <w:category>
          <w:name w:val="Allmänt"/>
          <w:gallery w:val="placeholder"/>
        </w:category>
        <w:types>
          <w:type w:val="bbPlcHdr"/>
        </w:types>
        <w:behaviors>
          <w:behavior w:val="content"/>
        </w:behaviors>
        <w:guid w:val="{078921A0-42A2-428B-B6C8-47FB2C985FCE}"/>
      </w:docPartPr>
      <w:docPartBody>
        <w:p w:rsidR="00971CCF" w:rsidRDefault="00A11DB6">
          <w:pPr>
            <w:pStyle w:val="FC7A8C064B474C6C8611B81460D687B3"/>
          </w:pPr>
          <w:r w:rsidRPr="005A0A93">
            <w:rPr>
              <w:rStyle w:val="Platshllartext"/>
            </w:rPr>
            <w:t>Förslag till riksdagsbeslut</w:t>
          </w:r>
        </w:p>
      </w:docPartBody>
    </w:docPart>
    <w:docPart>
      <w:docPartPr>
        <w:name w:val="E6597D690BA04EDD8C1A62D211DC2D1C"/>
        <w:category>
          <w:name w:val="Allmänt"/>
          <w:gallery w:val="placeholder"/>
        </w:category>
        <w:types>
          <w:type w:val="bbPlcHdr"/>
        </w:types>
        <w:behaviors>
          <w:behavior w:val="content"/>
        </w:behaviors>
        <w:guid w:val="{F4797B82-B77C-4E3E-91CE-1C170204E172}"/>
      </w:docPartPr>
      <w:docPartBody>
        <w:p w:rsidR="00971CCF" w:rsidRDefault="00A11DB6">
          <w:pPr>
            <w:pStyle w:val="E6597D690BA04EDD8C1A62D211DC2D1C"/>
          </w:pPr>
          <w:r w:rsidRPr="005A0A93">
            <w:rPr>
              <w:rStyle w:val="Platshllartext"/>
            </w:rPr>
            <w:t>Motivering</w:t>
          </w:r>
        </w:p>
      </w:docPartBody>
    </w:docPart>
    <w:docPart>
      <w:docPartPr>
        <w:name w:val="5428BE6C8E7F442A841293038D9694B9"/>
        <w:category>
          <w:name w:val="Allmänt"/>
          <w:gallery w:val="placeholder"/>
        </w:category>
        <w:types>
          <w:type w:val="bbPlcHdr"/>
        </w:types>
        <w:behaviors>
          <w:behavior w:val="content"/>
        </w:behaviors>
        <w:guid w:val="{EF2BD259-7979-4897-A25D-E3DA95F6CCF3}"/>
      </w:docPartPr>
      <w:docPartBody>
        <w:p w:rsidR="00971CCF" w:rsidRDefault="00A11DB6">
          <w:pPr>
            <w:pStyle w:val="5428BE6C8E7F442A841293038D9694B9"/>
          </w:pPr>
          <w:r>
            <w:rPr>
              <w:rStyle w:val="Platshllartext"/>
            </w:rPr>
            <w:t xml:space="preserve"> </w:t>
          </w:r>
        </w:p>
      </w:docPartBody>
    </w:docPart>
    <w:docPart>
      <w:docPartPr>
        <w:name w:val="2EA9C0EB5FA749F981B83768351B076F"/>
        <w:category>
          <w:name w:val="Allmänt"/>
          <w:gallery w:val="placeholder"/>
        </w:category>
        <w:types>
          <w:type w:val="bbPlcHdr"/>
        </w:types>
        <w:behaviors>
          <w:behavior w:val="content"/>
        </w:behaviors>
        <w:guid w:val="{9700D062-62E7-49ED-9E7C-9866E8A43335}"/>
      </w:docPartPr>
      <w:docPartBody>
        <w:p w:rsidR="00971CCF" w:rsidRDefault="00A11DB6">
          <w:pPr>
            <w:pStyle w:val="2EA9C0EB5FA749F981B83768351B076F"/>
          </w:pPr>
          <w:r>
            <w:t xml:space="preserve"> </w:t>
          </w:r>
        </w:p>
      </w:docPartBody>
    </w:docPart>
    <w:docPart>
      <w:docPartPr>
        <w:name w:val="913A2B4943C1461DA68A0D745069D296"/>
        <w:category>
          <w:name w:val="Allmänt"/>
          <w:gallery w:val="placeholder"/>
        </w:category>
        <w:types>
          <w:type w:val="bbPlcHdr"/>
        </w:types>
        <w:behaviors>
          <w:behavior w:val="content"/>
        </w:behaviors>
        <w:guid w:val="{325A46DF-8025-498C-8E11-E41259983D42}"/>
      </w:docPartPr>
      <w:docPartBody>
        <w:p w:rsidR="00000000" w:rsidRDefault="00A42B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B6"/>
    <w:rsid w:val="002C6E09"/>
    <w:rsid w:val="003C1FFF"/>
    <w:rsid w:val="00971CCF"/>
    <w:rsid w:val="00A11DB6"/>
    <w:rsid w:val="00BC37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7A8C064B474C6C8611B81460D687B3">
    <w:name w:val="FC7A8C064B474C6C8611B81460D687B3"/>
  </w:style>
  <w:style w:type="paragraph" w:customStyle="1" w:styleId="7FC74A1220284CDBAA55F6E7110B0466">
    <w:name w:val="7FC74A1220284CDBAA55F6E7110B0466"/>
  </w:style>
  <w:style w:type="paragraph" w:customStyle="1" w:styleId="A29D6A7D6D7C4C2991B1F1494143C8FE">
    <w:name w:val="A29D6A7D6D7C4C2991B1F1494143C8FE"/>
  </w:style>
  <w:style w:type="paragraph" w:customStyle="1" w:styleId="E6597D690BA04EDD8C1A62D211DC2D1C">
    <w:name w:val="E6597D690BA04EDD8C1A62D211DC2D1C"/>
  </w:style>
  <w:style w:type="paragraph" w:customStyle="1" w:styleId="FA04296742FA4E368952AAA8DFBB2D5C">
    <w:name w:val="FA04296742FA4E368952AAA8DFBB2D5C"/>
  </w:style>
  <w:style w:type="paragraph" w:customStyle="1" w:styleId="5428BE6C8E7F442A841293038D9694B9">
    <w:name w:val="5428BE6C8E7F442A841293038D9694B9"/>
  </w:style>
  <w:style w:type="paragraph" w:customStyle="1" w:styleId="2EA9C0EB5FA749F981B83768351B076F">
    <w:name w:val="2EA9C0EB5FA749F981B83768351B0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2BA9B-025D-4B29-ABE9-3A6B6470C395}"/>
</file>

<file path=customXml/itemProps2.xml><?xml version="1.0" encoding="utf-8"?>
<ds:datastoreItem xmlns:ds="http://schemas.openxmlformats.org/officeDocument/2006/customXml" ds:itemID="{E1DDA29D-24DB-4533-AA77-25B64482B342}"/>
</file>

<file path=customXml/itemProps3.xml><?xml version="1.0" encoding="utf-8"?>
<ds:datastoreItem xmlns:ds="http://schemas.openxmlformats.org/officeDocument/2006/customXml" ds:itemID="{3A4B32D4-1E57-4B7C-8D7B-A14A255D8F7E}"/>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1825</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M1394 Säl och skarv</vt:lpstr>
      <vt:lpstr>
      </vt:lpstr>
    </vt:vector>
  </TitlesOfParts>
  <Company>Sveriges riksdag</Company>
  <LinksUpToDate>false</LinksUpToDate>
  <CharactersWithSpaces>2146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