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399" w:rsidRPr="000F1399" w:rsidRDefault="000F1399">
      <w:pPr>
        <w:pStyle w:val="Datum"/>
      </w:pPr>
      <w:r w:rsidRPr="000F1399">
        <w:fldChar w:fldCharType="begin" w:fldLock="1"/>
      </w:r>
      <w:r w:rsidRPr="000F1399">
        <w:instrText xml:space="preserve"> DOCPROPERTY "DocumentDate" </w:instrText>
      </w:r>
      <w:r w:rsidRPr="000F1399">
        <w:fldChar w:fldCharType="separate"/>
      </w:r>
      <w:r w:rsidRPr="000F1399">
        <w:t>Fredagen den 11 december 2009</w:t>
      </w:r>
      <w:r w:rsidRPr="000F139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F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</w:pPr>
            <w:r w:rsidRPr="000F1399">
              <w:t>Kl.</w:t>
            </w:r>
          </w:p>
        </w:tc>
        <w:tc>
          <w:tcPr>
            <w:tcW w:w="851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F1399">
              <w:t>09.00</w:t>
            </w:r>
          </w:p>
        </w:tc>
        <w:tc>
          <w:tcPr>
            <w:tcW w:w="397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ind w:right="1"/>
            </w:pPr>
            <w:r w:rsidRPr="000F1399">
              <w:t>Aktuell debatt</w:t>
            </w:r>
          </w:p>
        </w:tc>
      </w:tr>
      <w:tr w:rsidR="00000000" w:rsidRPr="000F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ind w:right="1"/>
            </w:pPr>
            <w:r w:rsidRPr="000F1399">
              <w:t>Arbetsplenum (ingen votering)</w:t>
            </w:r>
          </w:p>
        </w:tc>
      </w:tr>
      <w:tr w:rsidR="00000000" w:rsidRPr="000F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ind w:right="1"/>
            </w:pPr>
            <w:r w:rsidRPr="000F1399">
              <w:t>Interpellationssvar</w:t>
            </w:r>
          </w:p>
        </w:tc>
      </w:tr>
      <w:tr w:rsidR="00000000" w:rsidRPr="000F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1399" w:rsidRPr="000F1399" w:rsidRDefault="000F1399">
            <w:pPr>
              <w:pStyle w:val="Plenum"/>
              <w:tabs>
                <w:tab w:val="clear" w:pos="1418"/>
              </w:tabs>
              <w:ind w:right="1"/>
            </w:pPr>
            <w:r w:rsidRPr="000F1399">
              <w:t>Arbetsplenum</w:t>
            </w:r>
          </w:p>
        </w:tc>
      </w:tr>
    </w:tbl>
    <w:p w:rsidR="000F1399" w:rsidRPr="000F1399" w:rsidRDefault="000F1399">
      <w:pPr>
        <w:pStyle w:val="StreckLngt"/>
      </w:pPr>
      <w:r w:rsidRPr="000F1399">
        <w:tab/>
      </w:r>
    </w:p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r w:rsidRPr="000F1399">
              <w:t>Nr</w:t>
            </w:r>
          </w:p>
        </w:tc>
        <w:tc>
          <w:tcPr>
            <w:tcW w:w="5675" w:type="dxa"/>
            <w:gridSpan w:val="4"/>
          </w:tcPr>
          <w:p w:rsidR="000F1399" w:rsidRPr="000F1399" w:rsidRDefault="000F1399"/>
        </w:tc>
        <w:tc>
          <w:tcPr>
            <w:tcW w:w="1247" w:type="dxa"/>
            <w:gridSpan w:val="3"/>
          </w:tcPr>
          <w:p w:rsidR="000F1399" w:rsidRPr="000F1399" w:rsidRDefault="000F1399"/>
        </w:tc>
        <w:tc>
          <w:tcPr>
            <w:tcW w:w="1489" w:type="dxa"/>
            <w:gridSpan w:val="2"/>
          </w:tcPr>
          <w:p w:rsidR="000F1399" w:rsidRPr="000F1399" w:rsidRDefault="000F1399"/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rendenr"/>
            </w:pPr>
            <w:r w:rsidRPr="000F1399">
              <w:t>1</w:t>
            </w:r>
          </w:p>
        </w:tc>
        <w:tc>
          <w:tcPr>
            <w:tcW w:w="8411" w:type="dxa"/>
            <w:gridSpan w:val="9"/>
          </w:tcPr>
          <w:p w:rsidR="000F1399" w:rsidRPr="000F1399" w:rsidRDefault="000F1399">
            <w:pPr>
              <w:pStyle w:val="renderubrik"/>
            </w:pPr>
            <w:r w:rsidRPr="000F1399">
              <w:t>Aktuell debatt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F1399" w:rsidRPr="000F1399" w:rsidRDefault="000F1399">
            <w:pPr>
              <w:pStyle w:val="Debattregler"/>
            </w:pPr>
            <w:r w:rsidRPr="000F1399">
              <w:t>På begäran av Socialdemokraternas riksdagsgrupp anordnas en aktuell debatt om coacher för arbetssökande.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F1399" w:rsidRPr="000F1399" w:rsidRDefault="000F1399">
            <w:pPr>
              <w:pStyle w:val="UnderrubrikLgtPlacerad"/>
            </w:pPr>
            <w:r w:rsidRPr="000F1399">
              <w:t>Debattregler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0F1399" w:rsidRPr="000F1399" w:rsidRDefault="000F1399">
            <w:pPr>
              <w:pStyle w:val="Debattregler"/>
            </w:pPr>
            <w:r w:rsidRPr="000F1399">
              <w:t>Företrädare för det parti som begärt debatten, Socialdemokraterna , inleder och Moderaterna företräds av arbetsmarknadsminister Sven Otto Littorin (m).</w:t>
            </w:r>
          </w:p>
          <w:p w:rsidR="000F1399" w:rsidRPr="000F1399" w:rsidRDefault="000F1399">
            <w:pPr>
              <w:pStyle w:val="Debattregler"/>
            </w:pPr>
            <w:r w:rsidRPr="000F1399">
              <w:t>Det förekommer inga repliker.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0F1399" w:rsidRPr="000F1399" w:rsidRDefault="000F1399">
            <w:pPr>
              <w:pStyle w:val="Spaltrubrikverst"/>
            </w:pPr>
            <w:r w:rsidRPr="000F1399">
              <w:t>Antal inlägg och tider i minuter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0F1399" w:rsidRPr="000F1399" w:rsidRDefault="000F1399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0F1399" w:rsidRPr="000F1399" w:rsidRDefault="000F1399">
            <w:pPr>
              <w:pStyle w:val="SpaltrubrikInlgg"/>
            </w:pPr>
            <w:r w:rsidRPr="000F1399">
              <w:t>Inl.</w:t>
            </w: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SpaltrubrikInlgg"/>
            </w:pPr>
            <w:r w:rsidRPr="000F1399">
              <w:t xml:space="preserve">Omg. </w:t>
            </w:r>
            <w:r w:rsidRPr="000F1399">
              <w:br/>
              <w:t>1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SpaltrubrikInlgg"/>
            </w:pPr>
            <w:r w:rsidRPr="000F1399">
              <w:t xml:space="preserve">Omg. </w:t>
            </w:r>
            <w:r w:rsidRPr="000F1399">
              <w:br/>
              <w:t>2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SpaltrubrikInlgg"/>
            </w:pPr>
            <w:r w:rsidRPr="000F1399">
              <w:t xml:space="preserve">Omg. </w:t>
            </w:r>
            <w:r w:rsidRPr="000F1399">
              <w:br/>
              <w:t>3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SpaltrubrikInlgg"/>
            </w:pPr>
            <w:r w:rsidRPr="000F1399">
              <w:t>Avsl.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3" w:type="dxa"/>
          </w:tcPr>
          <w:p w:rsidR="000F1399" w:rsidRPr="000F1399" w:rsidRDefault="000F1399">
            <w:r w:rsidRPr="000F1399">
              <w:t>1</w:t>
            </w:r>
          </w:p>
        </w:tc>
        <w:tc>
          <w:tcPr>
            <w:tcW w:w="3559" w:type="dxa"/>
          </w:tcPr>
          <w:p w:rsidR="000F1399" w:rsidRPr="000F1399" w:rsidRDefault="000F1399">
            <w:r w:rsidRPr="000F1399">
              <w:t>Arbetsmarknadsminister Sven Otto Littorin (m)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6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TalartidCentrerad"/>
            </w:pPr>
            <w:r w:rsidRPr="000F1399">
              <w:t>4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3" w:type="dxa"/>
          </w:tcPr>
          <w:p w:rsidR="000F1399" w:rsidRPr="000F1399" w:rsidRDefault="000F1399">
            <w:r w:rsidRPr="000F1399">
              <w:t>2</w:t>
            </w:r>
          </w:p>
        </w:tc>
        <w:tc>
          <w:tcPr>
            <w:tcW w:w="3559" w:type="dxa"/>
          </w:tcPr>
          <w:p w:rsidR="000F1399" w:rsidRPr="000F1399" w:rsidRDefault="000F1399">
            <w:r w:rsidRPr="000F1399">
              <w:t>Sven-Erik Österberg (s)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6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TalartidCentrerad"/>
            </w:pPr>
            <w:r w:rsidRPr="000F1399">
              <w:t>4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3" w:type="dxa"/>
          </w:tcPr>
          <w:p w:rsidR="000F1399" w:rsidRPr="000F1399" w:rsidRDefault="000F1399">
            <w:r w:rsidRPr="000F1399">
              <w:t>3</w:t>
            </w:r>
          </w:p>
        </w:tc>
        <w:tc>
          <w:tcPr>
            <w:tcW w:w="3559" w:type="dxa"/>
          </w:tcPr>
          <w:p w:rsidR="000F1399" w:rsidRPr="000F1399" w:rsidRDefault="000F1399">
            <w:r w:rsidRPr="000F1399">
              <w:t>Annika Qarlsson (c)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6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TalartidCentrerad"/>
            </w:pPr>
            <w:r w:rsidRPr="000F1399">
              <w:t>4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3" w:type="dxa"/>
          </w:tcPr>
          <w:p w:rsidR="000F1399" w:rsidRPr="000F1399" w:rsidRDefault="000F1399">
            <w:r w:rsidRPr="000F1399">
              <w:t>4</w:t>
            </w:r>
          </w:p>
        </w:tc>
        <w:tc>
          <w:tcPr>
            <w:tcW w:w="3559" w:type="dxa"/>
          </w:tcPr>
          <w:p w:rsidR="000F1399" w:rsidRPr="000F1399" w:rsidRDefault="000F1399">
            <w:r w:rsidRPr="000F1399">
              <w:t>Hans Backman (fp)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6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TalartidCentrerad"/>
            </w:pPr>
            <w:r w:rsidRPr="000F1399">
              <w:t>4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3" w:type="dxa"/>
          </w:tcPr>
          <w:p w:rsidR="000F1399" w:rsidRPr="000F1399" w:rsidRDefault="000F1399">
            <w:r w:rsidRPr="000F1399">
              <w:t>5</w:t>
            </w:r>
          </w:p>
        </w:tc>
        <w:tc>
          <w:tcPr>
            <w:tcW w:w="3559" w:type="dxa"/>
          </w:tcPr>
          <w:p w:rsidR="000F1399" w:rsidRPr="000F1399" w:rsidRDefault="000F1399">
            <w:r w:rsidRPr="000F1399">
              <w:t>Désirée Pethrus Engström (kd)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6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TalartidCentrerad"/>
            </w:pPr>
            <w:r w:rsidRPr="000F1399">
              <w:t>4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3" w:type="dxa"/>
          </w:tcPr>
          <w:p w:rsidR="000F1399" w:rsidRPr="000F1399" w:rsidRDefault="000F1399">
            <w:r w:rsidRPr="000F1399">
              <w:t>6</w:t>
            </w:r>
          </w:p>
        </w:tc>
        <w:tc>
          <w:tcPr>
            <w:tcW w:w="3559" w:type="dxa"/>
          </w:tcPr>
          <w:p w:rsidR="000F1399" w:rsidRPr="000F1399" w:rsidRDefault="000F1399">
            <w:r w:rsidRPr="000F1399">
              <w:t>Torbjörn Björlund (v)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6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TalartidCentrerad"/>
            </w:pPr>
            <w:r w:rsidRPr="000F1399">
              <w:t>4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43" w:type="dxa"/>
          </w:tcPr>
          <w:p w:rsidR="000F1399" w:rsidRPr="000F1399" w:rsidRDefault="000F1399">
            <w:r w:rsidRPr="000F1399">
              <w:t>7</w:t>
            </w:r>
          </w:p>
        </w:tc>
        <w:tc>
          <w:tcPr>
            <w:tcW w:w="3559" w:type="dxa"/>
          </w:tcPr>
          <w:p w:rsidR="000F1399" w:rsidRPr="000F1399" w:rsidRDefault="000F1399">
            <w:r w:rsidRPr="000F1399">
              <w:t>Ulf Holm (mp)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6</w:t>
            </w:r>
          </w:p>
        </w:tc>
        <w:tc>
          <w:tcPr>
            <w:tcW w:w="996" w:type="dxa"/>
          </w:tcPr>
          <w:p w:rsidR="000F1399" w:rsidRPr="000F1399" w:rsidRDefault="000F1399">
            <w:pPr>
              <w:pStyle w:val="TalartidCentrerad"/>
            </w:pPr>
            <w:r w:rsidRPr="000F1399">
              <w:t>4</w:t>
            </w:r>
          </w:p>
        </w:tc>
        <w:tc>
          <w:tcPr>
            <w:tcW w:w="994" w:type="dxa"/>
            <w:gridSpan w:val="2"/>
          </w:tcPr>
          <w:p w:rsidR="000F1399" w:rsidRPr="000F1399" w:rsidRDefault="000F1399">
            <w:pPr>
              <w:pStyle w:val="TalartidCentrerad"/>
            </w:pPr>
            <w:r w:rsidRPr="000F1399">
              <w:t>2</w:t>
            </w:r>
          </w:p>
        </w:tc>
        <w:tc>
          <w:tcPr>
            <w:tcW w:w="708" w:type="dxa"/>
          </w:tcPr>
          <w:p w:rsidR="000F1399" w:rsidRPr="000F1399" w:rsidRDefault="000F1399">
            <w:pPr>
              <w:pStyle w:val="TalartidCentrerad"/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0F1399" w:rsidRPr="000F1399" w:rsidRDefault="000F1399">
            <w:pPr>
              <w:pStyle w:val="TalartidTotalText"/>
            </w:pPr>
            <w:r w:rsidRPr="000F1399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0F1399" w:rsidRPr="000F1399" w:rsidRDefault="000F1399">
            <w:pPr>
              <w:pStyle w:val="TalartidFet"/>
            </w:pPr>
            <w:r w:rsidRPr="000F1399">
              <w:t>1 tim. 28 min.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F1399" w:rsidRPr="000F1399" w:rsidRDefault="000F1399">
            <w:pPr>
              <w:pStyle w:val="StreckMitten"/>
            </w:pPr>
            <w:r w:rsidRPr="000F1399">
              <w:tab/>
            </w:r>
            <w:r w:rsidRPr="000F1399">
              <w:tab/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F139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F1399" w:rsidRPr="000F1399" w:rsidRDefault="000F1399">
            <w:r w:rsidRPr="000F1399">
              <w:t>Nr</w:t>
            </w:r>
          </w:p>
        </w:tc>
        <w:tc>
          <w:tcPr>
            <w:tcW w:w="5670" w:type="dxa"/>
          </w:tcPr>
          <w:p w:rsidR="000F1399" w:rsidRPr="000F1399" w:rsidRDefault="000F1399">
            <w:bookmarkStart w:id="1" w:name="ÄrendeNrRubrik"/>
            <w:bookmarkEnd w:id="1"/>
          </w:p>
        </w:tc>
        <w:tc>
          <w:tcPr>
            <w:tcW w:w="1247" w:type="dxa"/>
          </w:tcPr>
          <w:p w:rsidR="000F1399" w:rsidRPr="000F1399" w:rsidRDefault="000F1399">
            <w:r w:rsidRPr="000F1399">
              <w:t>Anmäld tid (min.)</w:t>
            </w:r>
          </w:p>
        </w:tc>
        <w:tc>
          <w:tcPr>
            <w:tcW w:w="1474" w:type="dxa"/>
          </w:tcPr>
          <w:p w:rsidR="000F1399" w:rsidRPr="000F1399" w:rsidRDefault="000F1399">
            <w:r w:rsidRPr="000F1399">
              <w:t>Ackumulerad tid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rendenr"/>
            </w:pPr>
            <w:r w:rsidRPr="000F1399">
              <w:lastRenderedPageBreak/>
              <w:t>17</w:t>
            </w: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renderubrik"/>
            </w:pPr>
            <w:r w:rsidRPr="000F1399">
              <w:t>Socialförsäkringsutskottets betänkande SfU2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Underrubrik"/>
            </w:pPr>
            <w:r w:rsidRPr="000F1399">
              <w:t>Utgiftsområde 8 Migration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Göte Wahlström (s)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Kalle Larsson (v)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12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Bodil Ceballos (mp)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12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Mikael Cederbratt (m)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Fredrick Federley (c)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Ulf Nilsson (fp)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Lars Gustafsson (kd)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Statsrådet Tobias Billström (m)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15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r w:rsidRPr="000F1399">
              <w:t xml:space="preserve"> </w:t>
            </w: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TalartidSumma"/>
            </w:pPr>
            <w:r w:rsidRPr="000F1399">
              <w:t>1.29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TalartidAckumulerad"/>
            </w:pPr>
            <w:r w:rsidRPr="000F1399">
              <w:t>1.29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rendenr"/>
            </w:pPr>
            <w:r w:rsidRPr="000F1399">
              <w:t>18</w:t>
            </w: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renderubrik"/>
            </w:pPr>
            <w:r w:rsidRPr="000F1399">
              <w:t>Socialförsäkringsutskottets betänkande SfU8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Underrubrik"/>
            </w:pPr>
            <w:r w:rsidRPr="000F1399">
              <w:t>Genomförande av skyddsgrundsdirektivet och asylprocedurdirektivet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Björn Lind (s)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Kalle Larsson (v)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12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Bodil Ceballos (mp)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12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Mikael Cederbratt (m)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Fredrick Federley (c)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Ulf Nilsson (fp)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Lars Gustafsson (kd)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Statsrådet Tobias Billström (m)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15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r w:rsidRPr="000F1399">
              <w:t xml:space="preserve"> </w:t>
            </w: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TalartidSumma"/>
            </w:pPr>
            <w:r w:rsidRPr="000F1399">
              <w:t>1.29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TalartidAckumulerad"/>
            </w:pPr>
            <w:r w:rsidRPr="000F1399">
              <w:t>2.58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rendenr"/>
            </w:pPr>
            <w:r w:rsidRPr="000F1399">
              <w:t>19</w:t>
            </w: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renderubrik"/>
            </w:pPr>
            <w:r w:rsidRPr="000F1399">
              <w:t>Finansutskottets betänkande FiU16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Underrubrik"/>
            </w:pPr>
            <w:r w:rsidRPr="000F1399">
              <w:t>Ändringar av stadgarna för Internationella valutafonden och Världsbanken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r w:rsidRPr="000F1399">
              <w:t xml:space="preserve"> </w:t>
            </w: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TalartidSumma"/>
            </w:pPr>
            <w:r w:rsidRPr="000F1399">
              <w:t>0.00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TalartidAckumulerad"/>
            </w:pPr>
            <w:r w:rsidRPr="000F1399">
              <w:t>2.58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rendenr"/>
            </w:pPr>
            <w:r w:rsidRPr="000F1399">
              <w:t>20</w:t>
            </w: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renderubrik"/>
            </w:pPr>
            <w:r w:rsidRPr="000F1399">
              <w:t>Konstitutionsutskottets betänkande KU16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Underrubrik"/>
            </w:pPr>
            <w:r w:rsidRPr="000F1399">
              <w:t>Oberoendet i den kommunala revisionen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r w:rsidRPr="000F1399">
              <w:t xml:space="preserve"> </w:t>
            </w: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TalartidSumma"/>
            </w:pPr>
            <w:r w:rsidRPr="000F1399">
              <w:t>0.00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TalartidAckumulerad"/>
            </w:pPr>
            <w:r w:rsidRPr="000F1399">
              <w:t>2.58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rendenr"/>
            </w:pPr>
            <w:r w:rsidRPr="000F1399">
              <w:t>21</w:t>
            </w: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renderubrik"/>
            </w:pPr>
            <w:r w:rsidRPr="000F1399">
              <w:t>Konstitutionsutskottets betänkande KU22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Underrubrik"/>
            </w:pPr>
            <w:r w:rsidRPr="000F1399">
              <w:t>Nya domförhetsregler för en effektivare Europadomstol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r w:rsidRPr="000F1399">
              <w:t xml:space="preserve"> </w:t>
            </w: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TalartidSumma"/>
            </w:pPr>
            <w:r w:rsidRPr="000F1399">
              <w:t>0.00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TalartidAckumulerad"/>
            </w:pPr>
            <w:r w:rsidRPr="000F1399">
              <w:t>2.58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rendenr"/>
            </w:pPr>
            <w:r w:rsidRPr="000F1399">
              <w:t>22</w:t>
            </w: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renderubrik"/>
            </w:pPr>
            <w:r w:rsidRPr="000F1399">
              <w:t>Konstitutionsutskottets betänkande KU33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Underrubrik"/>
            </w:pPr>
            <w:r w:rsidRPr="000F1399">
              <w:t>Rättelse av ändring i riksdagsordningen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r w:rsidRPr="000F1399">
              <w:t xml:space="preserve"> </w:t>
            </w: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TalartidSumma"/>
            </w:pPr>
            <w:r w:rsidRPr="000F1399">
              <w:t>0.00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TalartidAckumulerad"/>
            </w:pPr>
            <w:r w:rsidRPr="000F1399">
              <w:t>2.58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rendenr"/>
              <w:pageBreakBefore/>
            </w:pPr>
            <w:r w:rsidRPr="000F1399">
              <w:t>30</w:t>
            </w: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renderubrik"/>
              <w:pageBreakBefore/>
            </w:pPr>
            <w:r w:rsidRPr="000F1399">
              <w:t xml:space="preserve">Socialförsäkringutskottets betänkande </w:t>
            </w:r>
            <w:bookmarkStart w:id="2" w:name="BetänkandeNr"/>
            <w:bookmarkEnd w:id="2"/>
            <w:r w:rsidRPr="000F1399">
              <w:t>SfU13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1399" w:rsidRPr="000F1399" w:rsidRDefault="000F1399">
            <w:pPr>
              <w:pStyle w:val="Underrubrik"/>
            </w:pPr>
            <w:bookmarkStart w:id="3" w:name="Ärenderubrik"/>
            <w:bookmarkEnd w:id="3"/>
            <w:r w:rsidRPr="000F1399">
              <w:t>Ändringar i sjukförsäkringen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Veronica Palm (s)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LiseLotte Olsson (v)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Gunvor G Ericson (mp)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Gunnar Axén (m)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Solveig Zander (c)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Ulf Nilsson (fp)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F1399" w:rsidRPr="000F1399" w:rsidRDefault="000F1399">
            <w:r w:rsidRPr="000F1399">
              <w:t>Lars Gustafsson (kd)</w:t>
            </w:r>
          </w:p>
        </w:tc>
        <w:tc>
          <w:tcPr>
            <w:tcW w:w="1247" w:type="dxa"/>
          </w:tcPr>
          <w:p w:rsidR="000F1399" w:rsidRPr="000F1399" w:rsidRDefault="000F1399">
            <w:pPr>
              <w:pStyle w:val="Talartid"/>
            </w:pPr>
            <w:r w:rsidRPr="000F1399">
              <w:t>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IngenText"/>
            </w:pP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Summalinje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Summalinje"/>
            </w:pPr>
            <w:r w:rsidRPr="000F1399">
              <w:t>____</w:t>
            </w:r>
          </w:p>
        </w:tc>
      </w:tr>
      <w:tr w:rsidR="00000000" w:rsidRPr="000F139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r w:rsidRPr="000F1399">
              <w:t xml:space="preserve"> </w:t>
            </w: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5216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1247" w:type="dxa"/>
          </w:tcPr>
          <w:p w:rsidR="000F1399" w:rsidRPr="000F1399" w:rsidRDefault="000F1399">
            <w:pPr>
              <w:pStyle w:val="TalartidSumma"/>
            </w:pPr>
            <w:r w:rsidRPr="000F1399">
              <w:t>1.10</w:t>
            </w:r>
          </w:p>
        </w:tc>
        <w:tc>
          <w:tcPr>
            <w:tcW w:w="1489" w:type="dxa"/>
          </w:tcPr>
          <w:p w:rsidR="000F1399" w:rsidRPr="000F1399" w:rsidRDefault="000F1399">
            <w:pPr>
              <w:pStyle w:val="TalartidAckumulerad"/>
            </w:pPr>
            <w:r w:rsidRPr="000F1399">
              <w:t>4.08</w:t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F1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454" w:type="dxa"/>
          </w:tcPr>
          <w:p w:rsidR="000F1399" w:rsidRPr="000F1399" w:rsidRDefault="000F139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2268" w:type="dxa"/>
          </w:tcPr>
          <w:p w:rsidR="000F1399" w:rsidRPr="000F1399" w:rsidRDefault="000F1399">
            <w:pPr>
              <w:pStyle w:val="TalartidTotalText"/>
            </w:pPr>
            <w:r w:rsidRPr="000F139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F1399" w:rsidRPr="000F1399" w:rsidRDefault="000F1399">
            <w:pPr>
              <w:pStyle w:val="TalartidTotal"/>
            </w:pPr>
            <w:r w:rsidRPr="000F1399">
              <w:t>4 tim. 8 min.</w:t>
            </w:r>
          </w:p>
        </w:tc>
      </w:tr>
      <w:tr w:rsidR="00000000" w:rsidRPr="000F139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F1399" w:rsidRPr="000F1399" w:rsidRDefault="000F139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F1399" w:rsidRPr="000F1399" w:rsidRDefault="000F1399"/>
          <w:p w:rsidR="000F1399" w:rsidRPr="000F1399" w:rsidRDefault="000F1399">
            <w:pPr>
              <w:pStyle w:val="Mittstreck"/>
            </w:pPr>
            <w:r w:rsidRPr="000F1399">
              <w:tab/>
            </w:r>
            <w:r w:rsidRPr="000F1399">
              <w:tab/>
            </w:r>
          </w:p>
        </w:tc>
      </w:tr>
    </w:tbl>
    <w:p w:rsidR="000F1399" w:rsidRPr="000F1399" w:rsidRDefault="000F1399">
      <w:pPr>
        <w:pStyle w:val="Blankrad"/>
      </w:pPr>
      <w:r w:rsidRPr="000F1399">
        <w:t xml:space="preserve">     </w:t>
      </w:r>
    </w:p>
    <w:sectPr w:rsidR="00000000" w:rsidRPr="000F139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399" w:rsidRPr="000F1399" w:rsidRDefault="000F1399">
      <w:r w:rsidRPr="000F1399">
        <w:separator/>
      </w:r>
    </w:p>
  </w:endnote>
  <w:endnote w:type="continuationSeparator" w:id="0">
    <w:p w:rsidR="000F1399" w:rsidRPr="000F1399" w:rsidRDefault="000F1399">
      <w:r w:rsidRPr="000F1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huvud"/>
      <w:jc w:val="center"/>
    </w:pPr>
    <w:r w:rsidRPr="000F1399">
      <w:fldChar w:fldCharType="begin" w:fldLock="1"/>
    </w:r>
    <w:r w:rsidRPr="000F1399">
      <w:instrText xml:space="preserve"> PAGE </w:instrText>
    </w:r>
    <w:r w:rsidRPr="000F1399">
      <w:fldChar w:fldCharType="separate"/>
    </w:r>
    <w:r w:rsidRPr="000F1399">
      <w:t>2</w:t>
    </w:r>
    <w:r w:rsidRPr="000F1399">
      <w:fldChar w:fldCharType="end"/>
    </w:r>
    <w:r w:rsidRPr="000F1399">
      <w:t xml:space="preserve"> (</w:t>
    </w:r>
    <w:r w:rsidRPr="000F1399">
      <w:fldChar w:fldCharType="begin" w:fldLock="1"/>
    </w:r>
    <w:r w:rsidRPr="000F1399">
      <w:instrText xml:space="preserve"> NUMPAGES </w:instrText>
    </w:r>
    <w:r w:rsidRPr="000F1399">
      <w:fldChar w:fldCharType="separate"/>
    </w:r>
    <w:r w:rsidRPr="000F1399">
      <w:t>4</w:t>
    </w:r>
    <w:r w:rsidRPr="000F1399">
      <w:fldChar w:fldCharType="end"/>
    </w:r>
    <w:r w:rsidRPr="000F139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huvud"/>
      <w:jc w:val="center"/>
    </w:pPr>
    <w:r w:rsidRPr="000F1399">
      <w:fldChar w:fldCharType="begin" w:fldLock="1"/>
    </w:r>
    <w:r w:rsidRPr="000F1399">
      <w:instrText xml:space="preserve"> PAGE </w:instrText>
    </w:r>
    <w:r w:rsidRPr="000F1399">
      <w:fldChar w:fldCharType="separate"/>
    </w:r>
    <w:r w:rsidRPr="000F1399">
      <w:t>1</w:t>
    </w:r>
    <w:r w:rsidRPr="000F1399">
      <w:fldChar w:fldCharType="end"/>
    </w:r>
    <w:r w:rsidRPr="000F1399">
      <w:t xml:space="preserve"> (</w:t>
    </w:r>
    <w:r w:rsidRPr="000F1399">
      <w:fldChar w:fldCharType="begin" w:fldLock="1"/>
    </w:r>
    <w:r w:rsidRPr="000F1399">
      <w:instrText xml:space="preserve"> NUMPAGES </w:instrText>
    </w:r>
    <w:r w:rsidRPr="000F1399">
      <w:fldChar w:fldCharType="separate"/>
    </w:r>
    <w:r w:rsidRPr="000F1399">
      <w:t>4</w:t>
    </w:r>
    <w:r w:rsidRPr="000F1399">
      <w:fldChar w:fldCharType="end"/>
    </w:r>
    <w:r w:rsidRPr="000F139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399" w:rsidRPr="000F1399" w:rsidRDefault="000F1399">
      <w:r w:rsidRPr="000F1399">
        <w:separator/>
      </w:r>
    </w:p>
  </w:footnote>
  <w:footnote w:type="continuationSeparator" w:id="0">
    <w:p w:rsidR="000F1399" w:rsidRPr="000F1399" w:rsidRDefault="000F1399">
      <w:r w:rsidRPr="000F1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huvud"/>
      <w:tabs>
        <w:tab w:val="clear" w:pos="4536"/>
      </w:tabs>
    </w:pPr>
    <w:r w:rsidRPr="000F1399">
      <w:fldChar w:fldCharType="begin" w:fldLock="1"/>
    </w:r>
    <w:r w:rsidRPr="000F1399">
      <w:instrText xml:space="preserve"> DOCPROPERTY "DocumentDate" </w:instrText>
    </w:r>
    <w:r w:rsidRPr="000F1399">
      <w:fldChar w:fldCharType="separate"/>
    </w:r>
    <w:r w:rsidRPr="000F1399">
      <w:t>Fredagen den 11 december 2009</w:t>
    </w:r>
    <w:r w:rsidRPr="000F1399">
      <w:fldChar w:fldCharType="end"/>
    </w:r>
    <w:r w:rsidRPr="000F1399">
      <w:fldChar w:fldCharType="begin" w:fldLock="1"/>
    </w:r>
    <w:r w:rsidRPr="000F1399">
      <w:instrText xml:space="preserve">if </w:instrText>
    </w:r>
    <w:r w:rsidRPr="000F1399">
      <w:fldChar w:fldCharType="begin" w:fldLock="1"/>
    </w:r>
    <w:r w:rsidRPr="000F1399">
      <w:instrText xml:space="preserve"> DOCPROPERTY "Status" </w:instrText>
    </w:r>
    <w:r w:rsidRPr="000F1399">
      <w:fldChar w:fldCharType="separate"/>
    </w:r>
    <w:r w:rsidRPr="000F1399">
      <w:instrText>slutlig</w:instrText>
    </w:r>
    <w:r w:rsidRPr="000F1399">
      <w:fldChar w:fldCharType="end"/>
    </w:r>
    <w:r w:rsidRPr="000F1399">
      <w:instrText xml:space="preserve"> = "preliminär" " (preliminärt)" "" </w:instrText>
    </w:r>
    <w:r w:rsidRPr="000F1399">
      <w:fldChar w:fldCharType="end"/>
    </w:r>
    <w:r w:rsidRPr="000F1399">
      <w:tab/>
    </w:r>
  </w:p>
  <w:p w:rsidR="000F1399" w:rsidRPr="000F1399" w:rsidRDefault="000F13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F1399">
      <w:rPr>
        <w:sz w:val="12"/>
      </w:rPr>
      <w:tab/>
    </w:r>
  </w:p>
  <w:p w:rsidR="000F1399" w:rsidRPr="000F1399" w:rsidRDefault="000F1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F139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399" w:rsidRPr="000F1399" w:rsidRDefault="000F1399">
    <w:pPr>
      <w:pStyle w:val="Dokumentrubrik"/>
      <w:spacing w:after="360"/>
    </w:pPr>
    <w:r w:rsidRPr="000F1399">
      <w:fldChar w:fldCharType="begin" w:fldLock="1"/>
    </w:r>
    <w:r w:rsidRPr="000F1399">
      <w:instrText xml:space="preserve"> if </w:instrText>
    </w:r>
    <w:r w:rsidRPr="000F1399">
      <w:fldChar w:fldCharType="begin" w:fldLock="1"/>
    </w:r>
    <w:r w:rsidRPr="000F1399">
      <w:instrText xml:space="preserve"> DOCPROPERTY  Status </w:instrText>
    </w:r>
    <w:r w:rsidRPr="000F1399">
      <w:fldChar w:fldCharType="separate"/>
    </w:r>
    <w:r w:rsidRPr="000F1399">
      <w:instrText>slutlig</w:instrText>
    </w:r>
    <w:r w:rsidRPr="000F1399">
      <w:fldChar w:fldCharType="end"/>
    </w:r>
    <w:r w:rsidRPr="000F1399">
      <w:instrText xml:space="preserve"> = "preliminär" "Preliminär t" "T" </w:instrText>
    </w:r>
    <w:r w:rsidRPr="000F1399">
      <w:fldChar w:fldCharType="separate"/>
    </w:r>
    <w:r w:rsidRPr="000F1399">
      <w:rPr>
        <w:noProof/>
      </w:rPr>
      <w:t>T</w:t>
    </w:r>
    <w:r w:rsidRPr="000F1399">
      <w:fldChar w:fldCharType="end"/>
    </w:r>
    <w:r w:rsidRPr="000F1399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6480A3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29274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83367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329777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A9C2C4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9A6E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01156357">
    <w:abstractNumId w:val="46"/>
  </w:num>
  <w:num w:numId="2" w16cid:durableId="1566062556">
    <w:abstractNumId w:val="27"/>
  </w:num>
  <w:num w:numId="3" w16cid:durableId="558514586">
    <w:abstractNumId w:val="45"/>
  </w:num>
  <w:num w:numId="4" w16cid:durableId="1983539867">
    <w:abstractNumId w:val="25"/>
  </w:num>
  <w:num w:numId="5" w16cid:durableId="26875108">
    <w:abstractNumId w:val="11"/>
  </w:num>
  <w:num w:numId="6" w16cid:durableId="840972882">
    <w:abstractNumId w:val="32"/>
  </w:num>
  <w:num w:numId="7" w16cid:durableId="717898770">
    <w:abstractNumId w:val="40"/>
  </w:num>
  <w:num w:numId="8" w16cid:durableId="927884321">
    <w:abstractNumId w:val="30"/>
  </w:num>
  <w:num w:numId="9" w16cid:durableId="357776337">
    <w:abstractNumId w:val="38"/>
  </w:num>
  <w:num w:numId="10" w16cid:durableId="337124010">
    <w:abstractNumId w:val="26"/>
  </w:num>
  <w:num w:numId="11" w16cid:durableId="850529397">
    <w:abstractNumId w:val="15"/>
  </w:num>
  <w:num w:numId="12" w16cid:durableId="219219271">
    <w:abstractNumId w:val="10"/>
  </w:num>
  <w:num w:numId="13" w16cid:durableId="895238564">
    <w:abstractNumId w:val="17"/>
  </w:num>
  <w:num w:numId="14" w16cid:durableId="1839271992">
    <w:abstractNumId w:val="18"/>
  </w:num>
  <w:num w:numId="15" w16cid:durableId="1727486385">
    <w:abstractNumId w:val="28"/>
  </w:num>
  <w:num w:numId="16" w16cid:durableId="762603778">
    <w:abstractNumId w:val="21"/>
  </w:num>
  <w:num w:numId="17" w16cid:durableId="939148165">
    <w:abstractNumId w:val="41"/>
  </w:num>
  <w:num w:numId="18" w16cid:durableId="352220884">
    <w:abstractNumId w:val="23"/>
  </w:num>
  <w:num w:numId="19" w16cid:durableId="1952669224">
    <w:abstractNumId w:val="49"/>
  </w:num>
  <w:num w:numId="20" w16cid:durableId="1794902967">
    <w:abstractNumId w:val="12"/>
  </w:num>
  <w:num w:numId="21" w16cid:durableId="520751067">
    <w:abstractNumId w:val="20"/>
  </w:num>
  <w:num w:numId="22" w16cid:durableId="387462195">
    <w:abstractNumId w:val="34"/>
  </w:num>
  <w:num w:numId="23" w16cid:durableId="1341161206">
    <w:abstractNumId w:val="36"/>
  </w:num>
  <w:num w:numId="24" w16cid:durableId="1763381326">
    <w:abstractNumId w:val="16"/>
  </w:num>
  <w:num w:numId="25" w16cid:durableId="1171791898">
    <w:abstractNumId w:val="37"/>
  </w:num>
  <w:num w:numId="26" w16cid:durableId="1300496627">
    <w:abstractNumId w:val="42"/>
  </w:num>
  <w:num w:numId="27" w16cid:durableId="719787558">
    <w:abstractNumId w:val="39"/>
  </w:num>
  <w:num w:numId="28" w16cid:durableId="1845320549">
    <w:abstractNumId w:val="44"/>
  </w:num>
  <w:num w:numId="29" w16cid:durableId="2049721461">
    <w:abstractNumId w:val="14"/>
  </w:num>
  <w:num w:numId="30" w16cid:durableId="2069843501">
    <w:abstractNumId w:val="47"/>
  </w:num>
  <w:num w:numId="31" w16cid:durableId="1271281522">
    <w:abstractNumId w:val="31"/>
  </w:num>
  <w:num w:numId="32" w16cid:durableId="1538351566">
    <w:abstractNumId w:val="33"/>
  </w:num>
  <w:num w:numId="33" w16cid:durableId="1885873624">
    <w:abstractNumId w:val="35"/>
  </w:num>
  <w:num w:numId="34" w16cid:durableId="429130423">
    <w:abstractNumId w:val="43"/>
  </w:num>
  <w:num w:numId="35" w16cid:durableId="1348560600">
    <w:abstractNumId w:val="8"/>
  </w:num>
  <w:num w:numId="36" w16cid:durableId="821237548">
    <w:abstractNumId w:val="3"/>
  </w:num>
  <w:num w:numId="37" w16cid:durableId="755980209">
    <w:abstractNumId w:val="2"/>
  </w:num>
  <w:num w:numId="38" w16cid:durableId="1980838422">
    <w:abstractNumId w:val="1"/>
  </w:num>
  <w:num w:numId="39" w16cid:durableId="1018770952">
    <w:abstractNumId w:val="0"/>
  </w:num>
  <w:num w:numId="40" w16cid:durableId="502596342">
    <w:abstractNumId w:val="9"/>
  </w:num>
  <w:num w:numId="41" w16cid:durableId="1217428658">
    <w:abstractNumId w:val="7"/>
  </w:num>
  <w:num w:numId="42" w16cid:durableId="232471953">
    <w:abstractNumId w:val="6"/>
  </w:num>
  <w:num w:numId="43" w16cid:durableId="909313869">
    <w:abstractNumId w:val="5"/>
  </w:num>
  <w:num w:numId="44" w16cid:durableId="1450003592">
    <w:abstractNumId w:val="4"/>
  </w:num>
  <w:num w:numId="45" w16cid:durableId="978806173">
    <w:abstractNumId w:val="19"/>
  </w:num>
  <w:num w:numId="46" w16cid:durableId="1935630478">
    <w:abstractNumId w:val="22"/>
  </w:num>
  <w:num w:numId="47" w16cid:durableId="43601155">
    <w:abstractNumId w:val="24"/>
  </w:num>
  <w:num w:numId="48" w16cid:durableId="569315748">
    <w:abstractNumId w:val="48"/>
  </w:num>
  <w:num w:numId="49" w16cid:durableId="44106694">
    <w:abstractNumId w:val="13"/>
  </w:num>
  <w:num w:numId="50" w16cid:durableId="17441388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53C0"/>
    <w:rsid w:val="000F1399"/>
    <w:rsid w:val="00E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B3855E-34F1-4940-9DA7-51D01911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406</Words>
  <Characters>2137</Characters>
  <Application>Microsoft Office Word</Application>
  <DocSecurity>4</DocSecurity>
  <Lines>534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2009-12-10T21:28:00Z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2009-12-11</vt:lpwstr>
  </property>
  <property fmtid="{D5CDD505-2E9C-101B-9397-08002B2CF9AE}" pid="6" name="DocumentYear">
    <vt:lpwstr>2009/10</vt:lpwstr>
  </property>
</Properties>
</file>