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02F6D" w:rsidP="00DA0661">
      <w:pPr>
        <w:pStyle w:val="Title"/>
      </w:pPr>
      <w:bookmarkStart w:id="0" w:name="Start"/>
      <w:bookmarkEnd w:id="0"/>
      <w:r>
        <w:t>Svar på fråga 2021/22:1381 av Lotta Olsson (M)</w:t>
      </w:r>
      <w:r>
        <w:br/>
        <w:t>Mer inhemskt drivmedel</w:t>
      </w:r>
    </w:p>
    <w:p w:rsidR="00F02F6D" w:rsidP="002877EB">
      <w:pPr>
        <w:pStyle w:val="BodyText"/>
        <w:rPr>
          <w:rFonts w:ascii="TimesNewRomanPSMT" w:hAnsi="TimesNewRomanPSMT" w:cs="TimesNewRomanPSMT"/>
          <w:sz w:val="23"/>
          <w:szCs w:val="23"/>
        </w:rPr>
      </w:pPr>
      <w:r>
        <w:t>Lotta Olsson har frågat mig om jag avser att vidta några åtgärder för att öka produktionen av biodrivmedel i Sverige</w:t>
      </w:r>
      <w:r w:rsidR="00ED7505">
        <w:rPr>
          <w:rFonts w:ascii="TimesNewRomanPSMT" w:hAnsi="TimesNewRomanPSMT" w:cs="TimesNewRomanPSMT"/>
          <w:sz w:val="23"/>
          <w:szCs w:val="23"/>
        </w:rPr>
        <w:t>.</w:t>
      </w:r>
    </w:p>
    <w:p w:rsidR="00731082" w:rsidP="002877EB">
      <w:pPr>
        <w:pStyle w:val="BodyText"/>
        <w:rPr>
          <w:rFonts w:eastAsia="Times New Roman" w:cs="Times New Roman"/>
          <w:color w:val="000000"/>
          <w:lang w:eastAsia="sv-SE"/>
        </w:rPr>
      </w:pPr>
      <w:r>
        <w:rPr>
          <w:rFonts w:eastAsia="Times New Roman" w:cs="Times New Roman"/>
          <w:color w:val="000000"/>
          <w:lang w:eastAsia="sv-SE"/>
        </w:rPr>
        <w:t>I</w:t>
      </w:r>
      <w:r w:rsidR="00ED7505">
        <w:rPr>
          <w:rFonts w:eastAsia="Times New Roman" w:cs="Times New Roman"/>
          <w:color w:val="000000"/>
          <w:lang w:eastAsia="sv-SE"/>
        </w:rPr>
        <w:t xml:space="preserve"> </w:t>
      </w:r>
      <w:r>
        <w:rPr>
          <w:rFonts w:eastAsia="Times New Roman" w:cs="Times New Roman"/>
          <w:color w:val="000000"/>
          <w:lang w:eastAsia="sv-SE"/>
        </w:rPr>
        <w:t>dag</w:t>
      </w:r>
      <w:r w:rsidR="00CD4881">
        <w:rPr>
          <w:rFonts w:eastAsia="Times New Roman" w:cs="Times New Roman"/>
          <w:color w:val="000000"/>
          <w:lang w:eastAsia="sv-SE"/>
        </w:rPr>
        <w:t xml:space="preserve"> exporterar och</w:t>
      </w:r>
      <w:r>
        <w:rPr>
          <w:rFonts w:eastAsia="Times New Roman" w:cs="Times New Roman"/>
          <w:color w:val="000000"/>
          <w:lang w:eastAsia="sv-SE"/>
        </w:rPr>
        <w:t xml:space="preserve"> importerar Sverige biodrivmedel</w:t>
      </w:r>
      <w:r w:rsidR="00CD4881">
        <w:rPr>
          <w:rFonts w:eastAsia="Times New Roman" w:cs="Times New Roman"/>
          <w:color w:val="000000"/>
          <w:lang w:eastAsia="sv-SE"/>
        </w:rPr>
        <w:t xml:space="preserve"> och råvaror för produktion av </w:t>
      </w:r>
      <w:r w:rsidR="002877EB">
        <w:rPr>
          <w:rFonts w:eastAsia="Times New Roman" w:cs="Times New Roman"/>
          <w:color w:val="000000"/>
          <w:lang w:eastAsia="sv-SE"/>
        </w:rPr>
        <w:t>biodrivmedel</w:t>
      </w:r>
      <w:r>
        <w:rPr>
          <w:rFonts w:eastAsia="Times New Roman" w:cs="Times New Roman"/>
          <w:color w:val="000000"/>
          <w:lang w:eastAsia="sv-SE"/>
        </w:rPr>
        <w:t>.</w:t>
      </w:r>
      <w:r w:rsidR="002424C9">
        <w:rPr>
          <w:rFonts w:eastAsia="Times New Roman" w:cs="Times New Roman"/>
          <w:color w:val="000000"/>
          <w:lang w:eastAsia="sv-SE"/>
        </w:rPr>
        <w:t xml:space="preserve"> Utbud och efterfråga styr dessa flöden.</w:t>
      </w:r>
      <w:r>
        <w:rPr>
          <w:rFonts w:eastAsia="Times New Roman" w:cs="Times New Roman"/>
          <w:color w:val="000000"/>
          <w:lang w:eastAsia="sv-SE"/>
        </w:rPr>
        <w:t xml:space="preserve"> </w:t>
      </w:r>
      <w:r w:rsidRPr="00731082">
        <w:rPr>
          <w:rFonts w:eastAsia="Times New Roman" w:cs="Times New Roman"/>
          <w:color w:val="000000"/>
          <w:lang w:eastAsia="sv-SE"/>
        </w:rPr>
        <w:t>En ökad svensk produktion av biodrivmedel skulle kunna</w:t>
      </w:r>
      <w:r w:rsidR="00241060">
        <w:rPr>
          <w:rFonts w:eastAsia="Times New Roman" w:cs="Times New Roman"/>
          <w:color w:val="000000"/>
          <w:lang w:eastAsia="sv-SE"/>
        </w:rPr>
        <w:t xml:space="preserve"> </w:t>
      </w:r>
      <w:r w:rsidRPr="00731082" w:rsidR="005E27DE">
        <w:rPr>
          <w:rFonts w:eastAsia="Times New Roman" w:cs="Times New Roman"/>
          <w:color w:val="000000"/>
          <w:lang w:eastAsia="sv-SE"/>
        </w:rPr>
        <w:t>öka den totala tillgången på hållbara förnybara drivmedel på den europeiska marknaden vilket också främjar klimat</w:t>
      </w:r>
      <w:r w:rsidRPr="00731082" w:rsidR="005E27DE">
        <w:rPr>
          <w:rFonts w:eastAsia="Times New Roman" w:cs="Times New Roman"/>
          <w:color w:val="000000"/>
          <w:lang w:eastAsia="sv-SE"/>
        </w:rPr>
        <w:softHyphen/>
        <w:t xml:space="preserve">omställningen i andra medlemsländer. </w:t>
      </w:r>
      <w:r w:rsidR="005E27DE">
        <w:rPr>
          <w:rFonts w:eastAsia="Times New Roman" w:cs="Times New Roman"/>
          <w:color w:val="000000"/>
          <w:lang w:eastAsia="sv-SE"/>
        </w:rPr>
        <w:t xml:space="preserve">Det skulle också kunna </w:t>
      </w:r>
      <w:r w:rsidR="00241060">
        <w:rPr>
          <w:rFonts w:eastAsia="Times New Roman" w:cs="Times New Roman"/>
          <w:color w:val="000000"/>
          <w:lang w:eastAsia="sv-SE"/>
        </w:rPr>
        <w:t>bidra till att</w:t>
      </w:r>
      <w:r w:rsidRPr="00731082">
        <w:rPr>
          <w:rFonts w:eastAsia="Times New Roman" w:cs="Times New Roman"/>
          <w:color w:val="000000"/>
          <w:lang w:eastAsia="sv-SE"/>
        </w:rPr>
        <w:t xml:space="preserve"> öka försörjningstryggheten för drivmedel</w:t>
      </w:r>
      <w:r w:rsidR="005E27DE">
        <w:rPr>
          <w:rFonts w:eastAsia="Times New Roman" w:cs="Times New Roman"/>
          <w:color w:val="000000"/>
          <w:lang w:eastAsia="sv-SE"/>
        </w:rPr>
        <w:t xml:space="preserve"> och </w:t>
      </w:r>
      <w:r w:rsidRPr="00731082" w:rsidR="005E27DE">
        <w:rPr>
          <w:rFonts w:eastAsia="Times New Roman" w:cs="Times New Roman"/>
          <w:color w:val="000000"/>
          <w:lang w:eastAsia="sv-SE"/>
        </w:rPr>
        <w:t>minska</w:t>
      </w:r>
      <w:r w:rsidRPr="00731082">
        <w:rPr>
          <w:rFonts w:eastAsia="Times New Roman" w:cs="Times New Roman"/>
          <w:color w:val="000000"/>
          <w:lang w:eastAsia="sv-SE"/>
        </w:rPr>
        <w:t xml:space="preserve"> den svenska drivmedels</w:t>
      </w:r>
      <w:r w:rsidRPr="00731082">
        <w:rPr>
          <w:rFonts w:eastAsia="Times New Roman" w:cs="Times New Roman"/>
          <w:color w:val="000000"/>
          <w:lang w:eastAsia="sv-SE"/>
        </w:rPr>
        <w:softHyphen/>
        <w:t>marknadens sårbarhet mot omvärldshändelser, skapa jobb och bidra till regional utveckling. Genom att utveckla nya tekniker kan råvarubasen breddas genom att exempelvis restprodukter från jord- och skogsbruk kan användas i större utsträckning.</w:t>
      </w:r>
    </w:p>
    <w:p w:rsidR="00E17CBB" w:rsidRPr="00731082" w:rsidP="002877EB">
      <w:pPr>
        <w:pStyle w:val="BodyText"/>
        <w:rPr>
          <w:rFonts w:eastAsia="Times New Roman" w:cs="Times New Roman"/>
          <w:color w:val="000000"/>
          <w:lang w:eastAsia="sv-SE"/>
        </w:rPr>
      </w:pPr>
      <w:r w:rsidRPr="00731082">
        <w:rPr>
          <w:rFonts w:eastAsia="Times New Roman" w:cs="Times New Roman"/>
          <w:color w:val="000000"/>
          <w:lang w:eastAsia="sv-SE"/>
        </w:rPr>
        <w:t>Regeringen g</w:t>
      </w:r>
      <w:r>
        <w:rPr>
          <w:rFonts w:eastAsia="Times New Roman" w:cs="Times New Roman"/>
          <w:color w:val="000000"/>
          <w:lang w:eastAsia="sv-SE"/>
        </w:rPr>
        <w:t xml:space="preserve">av </w:t>
      </w:r>
      <w:r w:rsidRPr="00731082">
        <w:rPr>
          <w:rFonts w:eastAsia="Times New Roman" w:cs="Times New Roman"/>
          <w:color w:val="000000"/>
          <w:lang w:eastAsia="sv-SE"/>
        </w:rPr>
        <w:t xml:space="preserve">därför </w:t>
      </w:r>
      <w:r w:rsidR="00ED7505">
        <w:rPr>
          <w:rFonts w:eastAsia="Times New Roman" w:cs="Times New Roman"/>
          <w:color w:val="000000"/>
          <w:lang w:eastAsia="sv-SE"/>
        </w:rPr>
        <w:t>Statens energimyndighet (</w:t>
      </w:r>
      <w:r w:rsidRPr="00731082">
        <w:rPr>
          <w:rFonts w:eastAsia="Times New Roman" w:cs="Times New Roman"/>
          <w:color w:val="000000"/>
          <w:lang w:eastAsia="sv-SE"/>
        </w:rPr>
        <w:t>Energimyndigheten</w:t>
      </w:r>
      <w:r w:rsidR="00ED7505">
        <w:rPr>
          <w:rFonts w:eastAsia="Times New Roman" w:cs="Times New Roman"/>
          <w:color w:val="000000"/>
          <w:lang w:eastAsia="sv-SE"/>
        </w:rPr>
        <w:t>)</w:t>
      </w:r>
      <w:r w:rsidRPr="00731082">
        <w:rPr>
          <w:rFonts w:eastAsia="Times New Roman" w:cs="Times New Roman"/>
          <w:color w:val="000000"/>
          <w:lang w:eastAsia="sv-SE"/>
        </w:rPr>
        <w:t xml:space="preserve"> i uppdrag att utreda behovet av och utformningen av ytterligare styrmedel för att främja anläggningar för produktion av biodrivmedel med ny teknik där kostnaden är för hög för att drivmedlet i dag ska vara konkurrenskraftigt.</w:t>
      </w:r>
      <w:r>
        <w:rPr>
          <w:rFonts w:eastAsia="Times New Roman" w:cs="Times New Roman"/>
          <w:color w:val="000000"/>
          <w:lang w:eastAsia="sv-SE"/>
        </w:rPr>
        <w:t xml:space="preserve"> </w:t>
      </w:r>
      <w:r>
        <w:rPr>
          <w:rFonts w:eastAsia="Times New Roman" w:cs="Times New Roman"/>
          <w:color w:val="000000"/>
          <w:lang w:eastAsia="sv-SE"/>
        </w:rPr>
        <w:t>Energimyndigheten redovisade sitt uppdrag i oktober 2021 och beredning av ärendet pågår i Regeringskansliet.</w:t>
      </w:r>
      <w:r w:rsidRPr="00C63062">
        <w:rPr>
          <w:rFonts w:ascii="Helvetica" w:hAnsi="Helvetica"/>
          <w:color w:val="000000"/>
          <w:sz w:val="36"/>
          <w:szCs w:val="36"/>
          <w:shd w:val="clear" w:color="auto" w:fill="FFFFFF"/>
        </w:rPr>
        <w:t xml:space="preserve"> </w:t>
      </w:r>
    </w:p>
    <w:p w:rsidR="007B562D" w:rsidRPr="007B562D" w:rsidP="002877EB">
      <w:pPr>
        <w:pStyle w:val="BodyText"/>
        <w:rPr>
          <w:rFonts w:eastAsia="Times New Roman" w:cs="Times New Roman"/>
          <w:color w:val="000000"/>
          <w:lang w:eastAsia="sv-SE"/>
        </w:rPr>
      </w:pPr>
      <w:r w:rsidRPr="00E17CBB">
        <w:rPr>
          <w:rFonts w:eastAsia="Times New Roman" w:cs="Times New Roman"/>
          <w:lang w:eastAsia="sv-SE"/>
        </w:rPr>
        <w:t xml:space="preserve">Regeringen beslutade 24 mars 2022 om en förordning som innebär att den som producerar biogas kan få stöd, om biogasen uppgraderas till samma kvalitet som naturgas. Det kan på sikt minska beroendet av import av fossil naturgas eftersom biogasen då till exempel kan ersätta naturgas i industrier eller användas som bränsle i gasbilar, tunga lastbilar och sjötransporter. I </w:t>
      </w:r>
      <w:r w:rsidRPr="007B562D">
        <w:rPr>
          <w:rFonts w:eastAsia="Times New Roman" w:cs="Times New Roman"/>
          <w:color w:val="000000"/>
          <w:lang w:eastAsia="sv-SE"/>
        </w:rPr>
        <w:t xml:space="preserve">budgetpropositionen för 2022 avsattes 500 miljoner kronor i syfte att öka produktionen av biogas och stärka producenternas konkurrenskraft. Under 2023 och 2024 föreslås att 700 miljoner kronor per år tillföras för samma ändamål. </w:t>
      </w:r>
    </w:p>
    <w:p w:rsidR="007B562D" w:rsidP="00731082">
      <w:pPr>
        <w:shd w:val="clear" w:color="auto" w:fill="FFFFFF"/>
        <w:spacing w:before="100" w:beforeAutospacing="1" w:after="420" w:line="240" w:lineRule="auto"/>
        <w:rPr>
          <w:rFonts w:eastAsia="Times New Roman" w:cs="Times New Roman"/>
          <w:color w:val="000000"/>
          <w:lang w:eastAsia="sv-SE"/>
        </w:rPr>
      </w:pPr>
    </w:p>
    <w:p w:rsidR="00F02F6D" w:rsidP="00F02F6D">
      <w:pPr>
        <w:autoSpaceDE w:val="0"/>
        <w:autoSpaceDN w:val="0"/>
        <w:adjustRightInd w:val="0"/>
        <w:spacing w:after="0" w:line="240" w:lineRule="auto"/>
        <w:rPr>
          <w:rFonts w:ascii="TimesNewRomanPSMT" w:hAnsi="TimesNewRomanPSMT" w:cs="TimesNewRomanPSMT"/>
          <w:sz w:val="23"/>
          <w:szCs w:val="23"/>
        </w:rPr>
      </w:pPr>
    </w:p>
    <w:p w:rsidR="00F02F6D" w:rsidP="00F02F6D">
      <w:pPr>
        <w:autoSpaceDE w:val="0"/>
        <w:autoSpaceDN w:val="0"/>
        <w:adjustRightInd w:val="0"/>
        <w:spacing w:after="0" w:line="240" w:lineRule="auto"/>
      </w:pPr>
    </w:p>
    <w:p w:rsidR="00F02F6D" w:rsidP="006A12F1">
      <w:pPr>
        <w:pStyle w:val="BodyText"/>
      </w:pPr>
      <w:r>
        <w:t xml:space="preserve">Stockholm den </w:t>
      </w:r>
      <w:sdt>
        <w:sdtPr>
          <w:id w:val="-1225218591"/>
          <w:placeholder>
            <w:docPart w:val="5CC984DCE66847D4881821E0E0F1C83F"/>
          </w:placeholder>
          <w:dataBinding w:xpath="/ns0:DocumentInfo[1]/ns0:BaseInfo[1]/ns0:HeaderDate[1]" w:storeItemID="{6B758F55-7230-4E48-B719-BF671428DFAC}" w:prefixMappings="xmlns:ns0='http://lp/documentinfo/RK' "/>
          <w:date w:fullDate="2022-04-06T00:00:00Z">
            <w:dateFormat w:val="d MMMM yyyy"/>
            <w:lid w:val="sv-SE"/>
            <w:storeMappedDataAs w:val="dateTime"/>
            <w:calendar w:val="gregorian"/>
          </w:date>
        </w:sdtPr>
        <w:sdtContent>
          <w:r w:rsidR="0027163B">
            <w:t>6 april 2022</w:t>
          </w:r>
        </w:sdtContent>
      </w:sdt>
    </w:p>
    <w:p w:rsidR="00F02F6D" w:rsidP="004E7A8F">
      <w:pPr>
        <w:pStyle w:val="Brdtextutanavstnd"/>
      </w:pPr>
    </w:p>
    <w:p w:rsidR="00F02F6D" w:rsidP="004E7A8F">
      <w:pPr>
        <w:pStyle w:val="Brdtextutanavstnd"/>
      </w:pPr>
    </w:p>
    <w:p w:rsidR="00F02F6D" w:rsidP="004E7A8F">
      <w:pPr>
        <w:pStyle w:val="Brdtextutanavstnd"/>
      </w:pPr>
    </w:p>
    <w:p w:rsidR="00F02F6D" w:rsidP="00422A41">
      <w:pPr>
        <w:pStyle w:val="BodyText"/>
      </w:pPr>
      <w:r>
        <w:t>Khashayar Farmanbar</w:t>
      </w:r>
    </w:p>
    <w:p w:rsidR="00F02F6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02F6D" w:rsidRPr="007D73AB">
          <w:pPr>
            <w:pStyle w:val="Header"/>
          </w:pPr>
        </w:p>
      </w:tc>
      <w:tc>
        <w:tcPr>
          <w:tcW w:w="3170" w:type="dxa"/>
          <w:vAlign w:val="bottom"/>
        </w:tcPr>
        <w:p w:rsidR="00F02F6D" w:rsidRPr="007D73AB" w:rsidP="00340DE0">
          <w:pPr>
            <w:pStyle w:val="Header"/>
          </w:pPr>
        </w:p>
      </w:tc>
      <w:tc>
        <w:tcPr>
          <w:tcW w:w="1134" w:type="dxa"/>
        </w:tcPr>
        <w:p w:rsidR="00F02F6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02F6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02F6D" w:rsidRPr="00710A6C" w:rsidP="00EE3C0F">
          <w:pPr>
            <w:pStyle w:val="Header"/>
            <w:rPr>
              <w:b/>
            </w:rPr>
          </w:pPr>
        </w:p>
        <w:p w:rsidR="00F02F6D" w:rsidP="00EE3C0F">
          <w:pPr>
            <w:pStyle w:val="Header"/>
          </w:pPr>
        </w:p>
        <w:p w:rsidR="00F02F6D" w:rsidP="00EE3C0F">
          <w:pPr>
            <w:pStyle w:val="Header"/>
          </w:pPr>
        </w:p>
        <w:p w:rsidR="00F02F6D" w:rsidP="00EE3C0F">
          <w:pPr>
            <w:pStyle w:val="Header"/>
          </w:pPr>
        </w:p>
        <w:sdt>
          <w:sdtPr>
            <w:alias w:val="Dnr"/>
            <w:tag w:val="ccRKShow_Dnr"/>
            <w:id w:val="-829283628"/>
            <w:placeholder>
              <w:docPart w:val="52F9AB7C5BB442799BC9D19030CAD59F"/>
            </w:placeholder>
            <w:dataBinding w:xpath="/ns0:DocumentInfo[1]/ns0:BaseInfo[1]/ns0:Dnr[1]" w:storeItemID="{6B758F55-7230-4E48-B719-BF671428DFAC}" w:prefixMappings="xmlns:ns0='http://lp/documentinfo/RK' "/>
            <w:text/>
          </w:sdtPr>
          <w:sdtContent>
            <w:p w:rsidR="00F02F6D" w:rsidP="00EE3C0F">
              <w:pPr>
                <w:pStyle w:val="Header"/>
              </w:pPr>
              <w:r>
                <w:t>I2022/00824</w:t>
              </w:r>
            </w:p>
          </w:sdtContent>
        </w:sdt>
        <w:sdt>
          <w:sdtPr>
            <w:alias w:val="DocNumber"/>
            <w:tag w:val="DocNumber"/>
            <w:id w:val="1726028884"/>
            <w:placeholder>
              <w:docPart w:val="7D96CAD032E347F48A96113EDADCB756"/>
            </w:placeholder>
            <w:showingPlcHdr/>
            <w:dataBinding w:xpath="/ns0:DocumentInfo[1]/ns0:BaseInfo[1]/ns0:DocNumber[1]" w:storeItemID="{6B758F55-7230-4E48-B719-BF671428DFAC}" w:prefixMappings="xmlns:ns0='http://lp/documentinfo/RK' "/>
            <w:text/>
          </w:sdtPr>
          <w:sdtContent>
            <w:p w:rsidR="00F02F6D" w:rsidP="00EE3C0F">
              <w:pPr>
                <w:pStyle w:val="Header"/>
              </w:pPr>
              <w:r>
                <w:rPr>
                  <w:rStyle w:val="PlaceholderText"/>
                </w:rPr>
                <w:t xml:space="preserve"> </w:t>
              </w:r>
            </w:p>
          </w:sdtContent>
        </w:sdt>
        <w:p w:rsidR="00F02F6D" w:rsidP="00EE3C0F">
          <w:pPr>
            <w:pStyle w:val="Header"/>
          </w:pPr>
        </w:p>
      </w:tc>
      <w:tc>
        <w:tcPr>
          <w:tcW w:w="1134" w:type="dxa"/>
        </w:tcPr>
        <w:p w:rsidR="00F02F6D" w:rsidP="0094502D">
          <w:pPr>
            <w:pStyle w:val="Header"/>
          </w:pPr>
        </w:p>
        <w:p w:rsidR="00F02F6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ABE0D5B5D7342E293E07D9A9B635B68"/>
          </w:placeholder>
          <w:richText/>
        </w:sdtPr>
        <w:sdtEndPr>
          <w:rPr>
            <w:b w:val="0"/>
          </w:rPr>
        </w:sdtEndPr>
        <w:sdtContent>
          <w:tc>
            <w:tcPr>
              <w:tcW w:w="5534" w:type="dxa"/>
              <w:tcMar>
                <w:right w:w="1134" w:type="dxa"/>
              </w:tcMar>
            </w:tcPr>
            <w:p w:rsidR="00F02F6D" w:rsidRPr="00F02F6D" w:rsidP="00340DE0">
              <w:pPr>
                <w:pStyle w:val="Header"/>
                <w:rPr>
                  <w:b/>
                </w:rPr>
              </w:pPr>
              <w:r w:rsidRPr="00F02F6D">
                <w:rPr>
                  <w:b/>
                </w:rPr>
                <w:t>Infrastrukturdepartementet</w:t>
              </w:r>
            </w:p>
            <w:p w:rsidR="00F02F6D" w:rsidRPr="00340DE0" w:rsidP="00340DE0">
              <w:pPr>
                <w:pStyle w:val="Header"/>
              </w:pPr>
              <w:r w:rsidRPr="00F02F6D">
                <w:t>Energi- och digitaliseringsministern</w:t>
              </w:r>
            </w:p>
          </w:tc>
        </w:sdtContent>
      </w:sdt>
      <w:sdt>
        <w:sdtPr>
          <w:alias w:val="Recipient"/>
          <w:tag w:val="ccRKShow_Recipient"/>
          <w:id w:val="-28344517"/>
          <w:placeholder>
            <w:docPart w:val="BDB13DEC9CA848BBBF27B06B1D64738B"/>
          </w:placeholder>
          <w:dataBinding w:xpath="/ns0:DocumentInfo[1]/ns0:BaseInfo[1]/ns0:Recipient[1]" w:storeItemID="{6B758F55-7230-4E48-B719-BF671428DFAC}" w:prefixMappings="xmlns:ns0='http://lp/documentinfo/RK' "/>
          <w:text w:multiLine="1"/>
        </w:sdtPr>
        <w:sdtContent>
          <w:tc>
            <w:tcPr>
              <w:tcW w:w="3170" w:type="dxa"/>
            </w:tcPr>
            <w:p w:rsidR="00F02F6D" w:rsidP="00547B89">
              <w:pPr>
                <w:pStyle w:val="Header"/>
              </w:pPr>
              <w:r>
                <w:t>Till riksdagen</w:t>
              </w:r>
            </w:p>
          </w:tc>
        </w:sdtContent>
      </w:sdt>
      <w:tc>
        <w:tcPr>
          <w:tcW w:w="1134" w:type="dxa"/>
        </w:tcPr>
        <w:p w:rsidR="00F02F6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published">
    <w:name w:val="published"/>
    <w:basedOn w:val="DefaultParagraphFont"/>
    <w:rsid w:val="007B562D"/>
  </w:style>
  <w:style w:type="paragraph" w:customStyle="1" w:styleId="ingress">
    <w:name w:val="ingress"/>
    <w:basedOn w:val="Normal"/>
    <w:rsid w:val="007B562D"/>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2F9AB7C5BB442799BC9D19030CAD59F"/>
        <w:category>
          <w:name w:val="Allmänt"/>
          <w:gallery w:val="placeholder"/>
        </w:category>
        <w:types>
          <w:type w:val="bbPlcHdr"/>
        </w:types>
        <w:behaviors>
          <w:behavior w:val="content"/>
        </w:behaviors>
        <w:guid w:val="{780209C8-4463-4E33-96F5-D79A98C94D95}"/>
      </w:docPartPr>
      <w:docPartBody>
        <w:p w:rsidR="007542CB" w:rsidP="000E7778">
          <w:pPr>
            <w:pStyle w:val="52F9AB7C5BB442799BC9D19030CAD59F"/>
          </w:pPr>
          <w:r>
            <w:rPr>
              <w:rStyle w:val="PlaceholderText"/>
            </w:rPr>
            <w:t xml:space="preserve"> </w:t>
          </w:r>
        </w:p>
      </w:docPartBody>
    </w:docPart>
    <w:docPart>
      <w:docPartPr>
        <w:name w:val="7D96CAD032E347F48A96113EDADCB756"/>
        <w:category>
          <w:name w:val="Allmänt"/>
          <w:gallery w:val="placeholder"/>
        </w:category>
        <w:types>
          <w:type w:val="bbPlcHdr"/>
        </w:types>
        <w:behaviors>
          <w:behavior w:val="content"/>
        </w:behaviors>
        <w:guid w:val="{BD5979A5-1C99-4282-BF62-28CE120724D0}"/>
      </w:docPartPr>
      <w:docPartBody>
        <w:p w:rsidR="007542CB" w:rsidP="000E7778">
          <w:pPr>
            <w:pStyle w:val="7D96CAD032E347F48A96113EDADCB7561"/>
          </w:pPr>
          <w:r>
            <w:rPr>
              <w:rStyle w:val="PlaceholderText"/>
            </w:rPr>
            <w:t xml:space="preserve"> </w:t>
          </w:r>
        </w:p>
      </w:docPartBody>
    </w:docPart>
    <w:docPart>
      <w:docPartPr>
        <w:name w:val="2ABE0D5B5D7342E293E07D9A9B635B68"/>
        <w:category>
          <w:name w:val="Allmänt"/>
          <w:gallery w:val="placeholder"/>
        </w:category>
        <w:types>
          <w:type w:val="bbPlcHdr"/>
        </w:types>
        <w:behaviors>
          <w:behavior w:val="content"/>
        </w:behaviors>
        <w:guid w:val="{5193C710-1722-40E7-BF53-24C00FE4F4D3}"/>
      </w:docPartPr>
      <w:docPartBody>
        <w:p w:rsidR="007542CB" w:rsidP="000E7778">
          <w:pPr>
            <w:pStyle w:val="2ABE0D5B5D7342E293E07D9A9B635B681"/>
          </w:pPr>
          <w:r>
            <w:rPr>
              <w:rStyle w:val="PlaceholderText"/>
            </w:rPr>
            <w:t xml:space="preserve"> </w:t>
          </w:r>
        </w:p>
      </w:docPartBody>
    </w:docPart>
    <w:docPart>
      <w:docPartPr>
        <w:name w:val="BDB13DEC9CA848BBBF27B06B1D64738B"/>
        <w:category>
          <w:name w:val="Allmänt"/>
          <w:gallery w:val="placeholder"/>
        </w:category>
        <w:types>
          <w:type w:val="bbPlcHdr"/>
        </w:types>
        <w:behaviors>
          <w:behavior w:val="content"/>
        </w:behaviors>
        <w:guid w:val="{D9DFE758-B58E-46D7-B031-FB103C3412D6}"/>
      </w:docPartPr>
      <w:docPartBody>
        <w:p w:rsidR="007542CB" w:rsidP="000E7778">
          <w:pPr>
            <w:pStyle w:val="BDB13DEC9CA848BBBF27B06B1D64738B"/>
          </w:pPr>
          <w:r>
            <w:rPr>
              <w:rStyle w:val="PlaceholderText"/>
            </w:rPr>
            <w:t xml:space="preserve"> </w:t>
          </w:r>
        </w:p>
      </w:docPartBody>
    </w:docPart>
    <w:docPart>
      <w:docPartPr>
        <w:name w:val="5CC984DCE66847D4881821E0E0F1C83F"/>
        <w:category>
          <w:name w:val="Allmänt"/>
          <w:gallery w:val="placeholder"/>
        </w:category>
        <w:types>
          <w:type w:val="bbPlcHdr"/>
        </w:types>
        <w:behaviors>
          <w:behavior w:val="content"/>
        </w:behaviors>
        <w:guid w:val="{708C1EB1-182D-4758-AD49-40C64E3CB2BB}"/>
      </w:docPartPr>
      <w:docPartBody>
        <w:p w:rsidR="007542CB" w:rsidP="000E7778">
          <w:pPr>
            <w:pStyle w:val="5CC984DCE66847D4881821E0E0F1C83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778"/>
    <w:rPr>
      <w:noProof w:val="0"/>
      <w:color w:val="808080"/>
    </w:rPr>
  </w:style>
  <w:style w:type="paragraph" w:customStyle="1" w:styleId="52F9AB7C5BB442799BC9D19030CAD59F">
    <w:name w:val="52F9AB7C5BB442799BC9D19030CAD59F"/>
    <w:rsid w:val="000E7778"/>
  </w:style>
  <w:style w:type="paragraph" w:customStyle="1" w:styleId="BDB13DEC9CA848BBBF27B06B1D64738B">
    <w:name w:val="BDB13DEC9CA848BBBF27B06B1D64738B"/>
    <w:rsid w:val="000E7778"/>
  </w:style>
  <w:style w:type="paragraph" w:customStyle="1" w:styleId="7D96CAD032E347F48A96113EDADCB7561">
    <w:name w:val="7D96CAD032E347F48A96113EDADCB7561"/>
    <w:rsid w:val="000E77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BE0D5B5D7342E293E07D9A9B635B681">
    <w:name w:val="2ABE0D5B5D7342E293E07D9A9B635B681"/>
    <w:rsid w:val="000E777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C984DCE66847D4881821E0E0F1C83F">
    <w:name w:val="5CC984DCE66847D4881821E0E0F1C83F"/>
    <w:rsid w:val="000E777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2022-04-06T00:00:00</HeaderDate>
    <Office/>
    <Dnr>I2022/00824</Dnr>
    <ParagrafNr/>
    <DocumentTitle/>
    <VisitingAddress/>
    <Extra1/>
    <Extra2/>
    <Extra3>Lotta Olsson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ff55edaa-0a50-4eb8-b7d2-1f15b887fbd3</RD_Svarsid>
  </documentManagement>
</p:properties>
</file>

<file path=customXml/itemProps1.xml><?xml version="1.0" encoding="utf-8"?>
<ds:datastoreItem xmlns:ds="http://schemas.openxmlformats.org/officeDocument/2006/customXml" ds:itemID="{A68CDC66-CE59-4559-8B58-CB60EDF8C33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E037266-26FC-48F4-9A93-E17120C7B21E}"/>
</file>

<file path=customXml/itemProps4.xml><?xml version="1.0" encoding="utf-8"?>
<ds:datastoreItem xmlns:ds="http://schemas.openxmlformats.org/officeDocument/2006/customXml" ds:itemID="{6B758F55-7230-4E48-B719-BF671428DFAC}"/>
</file>

<file path=customXml/itemProps5.xml><?xml version="1.0" encoding="utf-8"?>
<ds:datastoreItem xmlns:ds="http://schemas.openxmlformats.org/officeDocument/2006/customXml" ds:itemID="{F448B703-09E0-46DB-AF43-C51814504F7C}"/>
</file>

<file path=docProps/app.xml><?xml version="1.0" encoding="utf-8"?>
<Properties xmlns="http://schemas.openxmlformats.org/officeDocument/2006/extended-properties" xmlns:vt="http://schemas.openxmlformats.org/officeDocument/2006/docPropsVTypes">
  <Template>RK Basmall</Template>
  <TotalTime>0</TotalTime>
  <Pages>2</Pages>
  <Words>308</Words>
  <Characters>1638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1381 av Lotta Olsson (M) Mer inhemskt drivmedel.docx</dc:title>
  <cp:revision>2</cp:revision>
  <dcterms:created xsi:type="dcterms:W3CDTF">2022-04-05T15:11:00Z</dcterms:created>
  <dcterms:modified xsi:type="dcterms:W3CDTF">2022-04-05T15:11:00Z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f26bd87f-aa93-4cb7-82da-8ad5f707bcad</vt:lpwstr>
  </property>
</Properties>
</file>