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32F8C21B2A461387E661F54FE15E78"/>
        </w:placeholder>
        <w:text/>
      </w:sdtPr>
      <w:sdtEndPr/>
      <w:sdtContent>
        <w:p w:rsidRPr="009B062B" w:rsidR="00AF30DD" w:rsidP="00DA28CE" w:rsidRDefault="00AF30DD" w14:paraId="02566BDA" w14:textId="77777777">
          <w:pPr>
            <w:pStyle w:val="Rubrik1"/>
            <w:spacing w:after="300"/>
          </w:pPr>
          <w:r w:rsidRPr="009B062B">
            <w:t>Förslag till riksdagsbeslut</w:t>
          </w:r>
        </w:p>
      </w:sdtContent>
    </w:sdt>
    <w:sdt>
      <w:sdtPr>
        <w:alias w:val="Yrkande 1"/>
        <w:tag w:val="a5aff826-44f3-4017-9fec-701b65e1675a"/>
        <w:id w:val="-1403286599"/>
        <w:lock w:val="sdtLocked"/>
      </w:sdtPr>
      <w:sdtEndPr/>
      <w:sdtContent>
        <w:p w:rsidR="00784EC3" w:rsidRDefault="00D36DF7" w14:paraId="48744D68" w14:textId="77777777">
          <w:pPr>
            <w:pStyle w:val="Frslagstext"/>
          </w:pPr>
          <w:r>
            <w:t>Riksdagen ställer sig bakom det som anförs i motionen om att Trafikverket bör ges i uppdrag att identifiera ett antal projekt från nuvarande nationella infrastrukturplan som är lämpliga att hantera med extern medfinansiering samt att privat kapital och pensionsfonder bör ges möjlighet att investera i infrastruktur i Sverige och tillkännager detta för regeringen.</w:t>
          </w:r>
        </w:p>
      </w:sdtContent>
    </w:sdt>
    <w:sdt>
      <w:sdtPr>
        <w:alias w:val="Yrkande 2"/>
        <w:tag w:val="6bd7eed2-d14f-499d-93f2-21f8c0414834"/>
        <w:id w:val="792408146"/>
        <w:lock w:val="sdtLocked"/>
      </w:sdtPr>
      <w:sdtEndPr/>
      <w:sdtContent>
        <w:p w:rsidR="00784EC3" w:rsidRDefault="00D36DF7" w14:paraId="30CA6600" w14:textId="77777777">
          <w:pPr>
            <w:pStyle w:val="Frslagstext"/>
          </w:pPr>
          <w:r>
            <w:t>Riksdagen ställer sig bakom det som anförs i motionen om att Trafikverket vid beslut om investeringar och upphandlingar när det gäller väg och järnväg ska göra en bred analys av vilken upphandlingsform som ger störst effektivitet, nytta och produktivitet och tillkännager detta för regeringen.</w:t>
          </w:r>
        </w:p>
      </w:sdtContent>
    </w:sdt>
    <w:sdt>
      <w:sdtPr>
        <w:alias w:val="Yrkande 3"/>
        <w:tag w:val="2e7427f4-a9fe-4d9e-8492-e4490d5744c1"/>
        <w:id w:val="-2122899343"/>
        <w:lock w:val="sdtLocked"/>
      </w:sdtPr>
      <w:sdtEndPr/>
      <w:sdtContent>
        <w:p w:rsidR="00784EC3" w:rsidRDefault="00D36DF7" w14:paraId="5FB7E8F6" w14:textId="77777777">
          <w:pPr>
            <w:pStyle w:val="Frslagstext"/>
          </w:pPr>
          <w:r>
            <w:t>Riksdagen ställer sig bakom det som anförs i motionen om vikten av att beakta trygga och tillgängliga trafikmiljöer i planeringsarbetet för infrastrukturinvesteringar och tillkännager detta för regeringen.</w:t>
          </w:r>
        </w:p>
      </w:sdtContent>
    </w:sdt>
    <w:sdt>
      <w:sdtPr>
        <w:alias w:val="Yrkande 4"/>
        <w:tag w:val="ec7fcf4f-f230-4e9b-9789-b20113b175cb"/>
        <w:id w:val="425156893"/>
        <w:lock w:val="sdtLocked"/>
      </w:sdtPr>
      <w:sdtEndPr/>
      <w:sdtContent>
        <w:p w:rsidR="00784EC3" w:rsidRDefault="00D36DF7" w14:paraId="2D7112D7" w14:textId="77777777">
          <w:pPr>
            <w:pStyle w:val="Frslagstext"/>
          </w:pPr>
          <w:r>
            <w:t>Riksdagen ställer sig bakom det som anförs i motionen om att främja ett mer jämställt nyttjande av kollektivtrafiken och tillkännager detta för regeringen.</w:t>
          </w:r>
        </w:p>
      </w:sdtContent>
    </w:sdt>
    <w:sdt>
      <w:sdtPr>
        <w:alias w:val="Yrkande 5"/>
        <w:tag w:val="95c74585-4fee-4765-9820-9e605a3a91a3"/>
        <w:id w:val="-1796203121"/>
        <w:lock w:val="sdtLocked"/>
      </w:sdtPr>
      <w:sdtEndPr/>
      <w:sdtContent>
        <w:p w:rsidR="00784EC3" w:rsidRDefault="00D36DF7" w14:paraId="65EC840A" w14:textId="77777777">
          <w:pPr>
            <w:pStyle w:val="Frslagstext"/>
          </w:pPr>
          <w:r>
            <w:t>Riksdagen ställer sig bakom det som anförs i motionen om att förbättra förutsättningarna för kollektivtrafiken samt för resor som sker med kollektivtrafik och tillkännager detta för regeringen.</w:t>
          </w:r>
        </w:p>
      </w:sdtContent>
    </w:sdt>
    <w:sdt>
      <w:sdtPr>
        <w:alias w:val="Yrkande 6"/>
        <w:tag w:val="ee3cdf72-0990-45c7-8f50-7cb0798e803a"/>
        <w:id w:val="2021130450"/>
        <w:lock w:val="sdtLocked"/>
      </w:sdtPr>
      <w:sdtEndPr/>
      <w:sdtContent>
        <w:p w:rsidR="00784EC3" w:rsidRDefault="00D36DF7" w14:paraId="3D926DD7" w14:textId="77777777">
          <w:pPr>
            <w:pStyle w:val="Frslagstext"/>
          </w:pPr>
          <w:r>
            <w:t>Riksdagen ställer sig bakom det som anförs i motionen om att införa en digital infrastruktur för ett nationellt biljettsystem och tillkännager detta för regeringen.</w:t>
          </w:r>
        </w:p>
      </w:sdtContent>
    </w:sdt>
    <w:sdt>
      <w:sdtPr>
        <w:alias w:val="Yrkande 7"/>
        <w:tag w:val="477ac2d1-253c-48f4-922a-c1a161aa4fb5"/>
        <w:id w:val="-827824560"/>
        <w:lock w:val="sdtLocked"/>
      </w:sdtPr>
      <w:sdtEndPr/>
      <w:sdtContent>
        <w:p w:rsidR="00784EC3" w:rsidRDefault="00D36DF7" w14:paraId="358CB4C3" w14:textId="77777777">
          <w:pPr>
            <w:pStyle w:val="Frslagstext"/>
          </w:pPr>
          <w:r>
            <w:t>Riksdagen ställer sig bakom det som anförs i motionen om att införa en nationell åtkomstpunkt för mobilitetstjänster och tredjepartsförsäljning av kollektivtrafikens biljetter och tillkännager detta för regeringen.</w:t>
          </w:r>
        </w:p>
      </w:sdtContent>
    </w:sdt>
    <w:sdt>
      <w:sdtPr>
        <w:alias w:val="Yrkande 8"/>
        <w:tag w:val="7b430b14-625a-4054-92e8-b0538647d57f"/>
        <w:id w:val="-306785671"/>
        <w:lock w:val="sdtLocked"/>
      </w:sdtPr>
      <w:sdtEndPr/>
      <w:sdtContent>
        <w:p w:rsidR="00784EC3" w:rsidRDefault="00D36DF7" w14:paraId="71FF66A4" w14:textId="77777777">
          <w:pPr>
            <w:pStyle w:val="Frslagstext"/>
          </w:pPr>
          <w:r>
            <w:t>Riksdagen ställer sig bakom det som anförs i motionen om att införa en nationell och konkurrensneutral försäljningskanal för all kollektivtrafik och tillkännager detta för regeringen.</w:t>
          </w:r>
        </w:p>
      </w:sdtContent>
    </w:sdt>
    <w:sdt>
      <w:sdtPr>
        <w:alias w:val="Yrkande 9"/>
        <w:tag w:val="1388c155-e815-433a-8782-16e7fcb65e1d"/>
        <w:id w:val="1386227569"/>
        <w:lock w:val="sdtLocked"/>
      </w:sdtPr>
      <w:sdtEndPr/>
      <w:sdtContent>
        <w:p w:rsidR="00784EC3" w:rsidRDefault="00D36DF7" w14:paraId="6E119E8E" w14:textId="77777777">
          <w:pPr>
            <w:pStyle w:val="Frslagstext"/>
          </w:pPr>
          <w:r>
            <w:t xml:space="preserve">Riksdagen ställer sig bakom det som anförs i motionen om att initiera en översyn av den regionala kollektivtrafiken i syfte att utreda möjligheten till ett utvecklat </w:t>
          </w:r>
          <w:r>
            <w:lastRenderedPageBreak/>
            <w:t xml:space="preserve">huvudmannaskap för att motverka </w:t>
          </w:r>
          <w:r w:rsidR="005C4FD5">
            <w:t xml:space="preserve">de </w:t>
          </w:r>
          <w:r>
            <w:t>nuvarande länsgränsernas inlåsning och tillkännager detta för regeringen.</w:t>
          </w:r>
        </w:p>
      </w:sdtContent>
    </w:sdt>
    <w:sdt>
      <w:sdtPr>
        <w:alias w:val="Yrkande 10"/>
        <w:tag w:val="e09ee74d-9199-45d7-9d28-ca61bc472bd2"/>
        <w:id w:val="186417300"/>
        <w:lock w:val="sdtLocked"/>
      </w:sdtPr>
      <w:sdtEndPr/>
      <w:sdtContent>
        <w:p w:rsidR="00784EC3" w:rsidRDefault="00D36DF7" w14:paraId="34FCACE4" w14:textId="77777777">
          <w:pPr>
            <w:pStyle w:val="Frslagstext"/>
          </w:pPr>
          <w:r>
            <w:t>Riksdagen ställer sig bakom det som anförs i motionen om att verka för en översyn av gällande lagstiftning kring kollektivtrafik i syfte att möjliggöra nya kollektiva transportlösningar och tillkännager detta för regeringen.</w:t>
          </w:r>
        </w:p>
      </w:sdtContent>
    </w:sdt>
    <w:sdt>
      <w:sdtPr>
        <w:alias w:val="Yrkande 11"/>
        <w:tag w:val="f5d25ef5-9db4-49de-bb7d-f4766fe4dd2e"/>
        <w:id w:val="638075409"/>
        <w:lock w:val="sdtLocked"/>
      </w:sdtPr>
      <w:sdtEndPr/>
      <w:sdtContent>
        <w:p w:rsidR="00784EC3" w:rsidRDefault="00D36DF7" w14:paraId="5C8171AE" w14:textId="77777777">
          <w:pPr>
            <w:pStyle w:val="Frslagstext"/>
          </w:pPr>
          <w:r>
            <w:t>Riksdagen ställer sig bakom det som anförs i motionen om att införa en kollektivtrafikbonus och tillkännager detta för regeringen.</w:t>
          </w:r>
        </w:p>
      </w:sdtContent>
    </w:sdt>
    <w:sdt>
      <w:sdtPr>
        <w:alias w:val="Yrkande 12"/>
        <w:tag w:val="6aeafad8-31ea-4109-adb0-a9035cfc8be6"/>
        <w:id w:val="-406072882"/>
        <w:lock w:val="sdtLocked"/>
      </w:sdtPr>
      <w:sdtEndPr/>
      <w:sdtContent>
        <w:p w:rsidR="00784EC3" w:rsidRDefault="00D36DF7" w14:paraId="6CF30BA8" w14:textId="4EBE16C1">
          <w:pPr>
            <w:pStyle w:val="Frslagstext"/>
          </w:pPr>
          <w:r>
            <w:t>Riksdagen ställer sig bakom det som anförs i motionen om att öppna för att utreda en fortsatt grön skatteväxling inom transportsektorn, ett system som gör det möjligt för människor att leva och verka i hela landet</w:t>
          </w:r>
          <w:r w:rsidR="0047789F">
            <w:t>,</w:t>
          </w:r>
          <w:r>
            <w:t xml:space="preserve"> och detta skattesystem ska ta hänsyn till klimatnytta och de geografiska förutsättningarna som råder i Sverige</w:t>
          </w:r>
          <w:r w:rsidR="0047789F">
            <w:t>,</w:t>
          </w:r>
          <w:r>
            <w:t xml:space="preserve"> och </w:t>
          </w:r>
          <w:r w:rsidR="0047789F">
            <w:t xml:space="preserve">detta </w:t>
          </w:r>
          <w:r>
            <w:t xml:space="preserve">tillkännager </w:t>
          </w:r>
          <w:r w:rsidR="0047789F">
            <w:t xml:space="preserve">riksdagen </w:t>
          </w:r>
          <w:r>
            <w:t>för regeringen.</w:t>
          </w:r>
        </w:p>
      </w:sdtContent>
    </w:sdt>
    <w:sdt>
      <w:sdtPr>
        <w:alias w:val="Yrkande 13"/>
        <w:tag w:val="e1583f1b-5f05-4f9f-90aa-d4f04d531f54"/>
        <w:id w:val="-1651353899"/>
        <w:lock w:val="sdtLocked"/>
      </w:sdtPr>
      <w:sdtEndPr/>
      <w:sdtContent>
        <w:p w:rsidR="00784EC3" w:rsidRDefault="00D36DF7" w14:paraId="43131801" w14:textId="77777777">
          <w:pPr>
            <w:pStyle w:val="Frslagstext"/>
          </w:pPr>
          <w:r>
            <w:t>Riksdagen ställer sig bakom det som anförs i motionen om att bygga fler lokala och regionala cykelbanor i syfte att öka framkomligheten med cykel och tillkännager detta för regeringen.</w:t>
          </w:r>
        </w:p>
      </w:sdtContent>
    </w:sdt>
    <w:sdt>
      <w:sdtPr>
        <w:alias w:val="Yrkande 14"/>
        <w:tag w:val="04bd6263-fbd7-4d02-b609-6efad3933be6"/>
        <w:id w:val="1991362910"/>
        <w:lock w:val="sdtLocked"/>
      </w:sdtPr>
      <w:sdtEndPr/>
      <w:sdtContent>
        <w:p w:rsidR="00784EC3" w:rsidRDefault="00D36DF7" w14:paraId="4E8CAE76" w14:textId="77777777">
          <w:pPr>
            <w:pStyle w:val="Frslagstext"/>
          </w:pPr>
          <w:r>
            <w:t>Riksdagen ställer sig bakom det som anförs i motionen om att kvinnor och män ska ha samma möjlighet att påverka planeringen av transporter och transportinfrastruktur och tillkännager detta för regeringen.</w:t>
          </w:r>
        </w:p>
      </w:sdtContent>
    </w:sdt>
    <w:sdt>
      <w:sdtPr>
        <w:alias w:val="Yrkande 15"/>
        <w:tag w:val="0f7bec9d-c751-4ae4-b220-06f8df1f04e0"/>
        <w:id w:val="-1522390986"/>
        <w:lock w:val="sdtLocked"/>
      </w:sdtPr>
      <w:sdtEndPr/>
      <w:sdtContent>
        <w:p w:rsidR="00784EC3" w:rsidRDefault="00D36DF7" w14:paraId="060DC561" w14:textId="77777777">
          <w:pPr>
            <w:pStyle w:val="Frslagstext"/>
          </w:pPr>
          <w:r>
            <w:t>Riksdagen ställer sig bakom det som anförs i motionen om att utreda förutsättningarna för att via regelförändringar förbättra framkomligheten med cykel och tillkännager detta för regeringen.</w:t>
          </w:r>
        </w:p>
      </w:sdtContent>
    </w:sdt>
    <w:sdt>
      <w:sdtPr>
        <w:alias w:val="Yrkande 16"/>
        <w:tag w:val="4acf0f97-f718-4ae8-94ce-452deba0c15e"/>
        <w:id w:val="129062520"/>
        <w:lock w:val="sdtLocked"/>
      </w:sdtPr>
      <w:sdtEndPr/>
      <w:sdtContent>
        <w:p w:rsidR="00784EC3" w:rsidRDefault="00D36DF7" w14:paraId="5959CBEA" w14:textId="77777777">
          <w:pPr>
            <w:pStyle w:val="Frslagstext"/>
          </w:pPr>
          <w:r>
            <w:t>Riksdagen ställer sig bakom det som anförs i motionen om att Sverige ska ta fram en elflygstrategi och tillkännager detta för regeringen.</w:t>
          </w:r>
        </w:p>
      </w:sdtContent>
    </w:sdt>
    <w:sdt>
      <w:sdtPr>
        <w:alias w:val="Yrkande 17"/>
        <w:tag w:val="b2857c09-3e1a-449a-810f-d7bd1845903a"/>
        <w:id w:val="-1838524061"/>
        <w:lock w:val="sdtLocked"/>
      </w:sdtPr>
      <w:sdtEndPr/>
      <w:sdtContent>
        <w:p w:rsidR="00784EC3" w:rsidRDefault="00D36DF7" w14:paraId="64F0BA41" w14:textId="51CADEBF">
          <w:pPr>
            <w:pStyle w:val="Frslagstext"/>
          </w:pPr>
          <w:r>
            <w:t xml:space="preserve">Riksdagen ställer sig bakom det som anförs i motionen om </w:t>
          </w:r>
          <w:r w:rsidR="00D91DE5">
            <w:t xml:space="preserve">att </w:t>
          </w:r>
          <w:r>
            <w:t>låta utreda Swedavias vinstdelningsmodell och tillkännager detta för regeringen.</w:t>
          </w:r>
        </w:p>
      </w:sdtContent>
    </w:sdt>
    <w:sdt>
      <w:sdtPr>
        <w:alias w:val="Yrkande 18"/>
        <w:tag w:val="31220610-b53f-41af-83a4-904cc9ed770a"/>
        <w:id w:val="326794505"/>
        <w:lock w:val="sdtLocked"/>
      </w:sdtPr>
      <w:sdtEndPr/>
      <w:sdtContent>
        <w:p w:rsidR="00784EC3" w:rsidRDefault="00D36DF7" w14:paraId="02263F30" w14:textId="77777777">
          <w:pPr>
            <w:pStyle w:val="Frslagstext"/>
          </w:pPr>
          <w:r>
            <w:t xml:space="preserve">Riksdagen ställer sig bakom det som anförs i motionen om att se över möjligheterna till en stärkt konkurrenskraft samt en mer effektiv och bättre analyserad miljöstyrning inom sjöfarten </w:t>
          </w:r>
          <w:r w:rsidR="000D79C2">
            <w:t>–</w:t>
          </w:r>
          <w:r>
            <w:t xml:space="preserve"> vilket också inkluderar intermodala transportlösningar som stimulerar ett transportslagsövergripande godsflöde och överflyttning av gods till sjöfarten </w:t>
          </w:r>
          <w:r w:rsidR="000D79C2">
            <w:t>–</w:t>
          </w:r>
          <w:r>
            <w:t xml:space="preserve"> och tillkännager detta för regeringen.</w:t>
          </w:r>
        </w:p>
      </w:sdtContent>
    </w:sdt>
    <w:sdt>
      <w:sdtPr>
        <w:alias w:val="Yrkande 19"/>
        <w:tag w:val="aa373347-2f57-48d3-a4ba-5cfea41b567c"/>
        <w:id w:val="911661196"/>
        <w:lock w:val="sdtLocked"/>
      </w:sdtPr>
      <w:sdtEndPr/>
      <w:sdtContent>
        <w:p w:rsidR="00784EC3" w:rsidRDefault="00D36DF7" w14:paraId="1052B350" w14:textId="77777777">
          <w:pPr>
            <w:pStyle w:val="Frslagstext"/>
          </w:pPr>
          <w:r>
            <w:t xml:space="preserve">Riksdagen ställer sig bakom det som anförs i motionen om att regeringen </w:t>
          </w:r>
          <w:r w:rsidR="000D79C2">
            <w:t xml:space="preserve">bör </w:t>
          </w:r>
          <w:r>
            <w:t>ta fram en nationell strategi för hamnverksamheten i syfte att öka hamnarnas kapacitet och betydelse och tillkännager detta för regeringen.</w:t>
          </w:r>
        </w:p>
      </w:sdtContent>
    </w:sdt>
    <w:sdt>
      <w:sdtPr>
        <w:alias w:val="Yrkande 20"/>
        <w:tag w:val="e138fae2-59a3-4390-aed4-f8b731e4922c"/>
        <w:id w:val="-660475379"/>
        <w:lock w:val="sdtLocked"/>
      </w:sdtPr>
      <w:sdtEndPr/>
      <w:sdtContent>
        <w:p w:rsidR="00784EC3" w:rsidRDefault="00D36DF7" w14:paraId="4FB5B13F" w14:textId="77777777">
          <w:pPr>
            <w:pStyle w:val="Frslagstext"/>
          </w:pPr>
          <w:r>
            <w:t>Riksdagen ställer sig bakom det som anförs i motionen om att hamnverksamheten i kraft av sin strategiska betydelse i större utsträckning ska ingå som del i det nationella transportsystemet och tillkännager detta för regeringen.</w:t>
          </w:r>
        </w:p>
      </w:sdtContent>
    </w:sdt>
    <w:sdt>
      <w:sdtPr>
        <w:alias w:val="Yrkande 21"/>
        <w:tag w:val="eaf8c9de-30bf-4309-89f9-7b01772e6948"/>
        <w:id w:val="-2121295542"/>
        <w:lock w:val="sdtLocked"/>
      </w:sdtPr>
      <w:sdtEndPr/>
      <w:sdtContent>
        <w:p w:rsidR="00784EC3" w:rsidRDefault="00D36DF7" w14:paraId="085D9CAD" w14:textId="6F92DB06">
          <w:pPr>
            <w:pStyle w:val="Frslagstext"/>
          </w:pPr>
          <w:r>
            <w:t xml:space="preserve">Riksdagen ställer sig bakom det som anförs i motionen om att regeringen </w:t>
          </w:r>
          <w:r w:rsidR="000D79C2">
            <w:t xml:space="preserve">bör </w:t>
          </w:r>
          <w:r>
            <w:t>se över formerna för stadsmiljöavtal så att de</w:t>
          </w:r>
          <w:r w:rsidR="00BE752A">
            <w:t>t</w:t>
          </w:r>
          <w:r>
            <w:t xml:space="preserve"> stöd</w:t>
          </w:r>
          <w:r w:rsidR="00BE752A">
            <w:t>et</w:t>
          </w:r>
          <w:r>
            <w:t xml:space="preserve"> går att söka även för hamnarna och tillkännager detta för regeringen.</w:t>
          </w:r>
        </w:p>
      </w:sdtContent>
    </w:sdt>
    <w:sdt>
      <w:sdtPr>
        <w:alias w:val="Yrkande 53"/>
        <w:tag w:val="383ee50d-8e39-4931-bd6d-313b27521ddc"/>
        <w:id w:val="1756160726"/>
        <w:lock w:val="sdtLocked"/>
      </w:sdtPr>
      <w:sdtEndPr/>
      <w:sdtContent>
        <w:p w:rsidR="00BE752A" w:rsidP="00BE752A" w:rsidRDefault="00BE752A" w14:paraId="4936BE68" w14:textId="4C59BDDB">
          <w:pPr>
            <w:pStyle w:val="Frslagstext"/>
          </w:pPr>
          <w:r w:rsidRPr="00816CBF">
            <w:t xml:space="preserve">Riksdagen ställer sig bakom det som anförs i motionen om </w:t>
          </w:r>
          <w:r>
            <w:t xml:space="preserve">att </w:t>
          </w:r>
          <w:r w:rsidRPr="00BE752A">
            <w:rPr>
              <w:rStyle w:val="FrslagstextChar"/>
            </w:rPr>
            <w:t>regeringen bör se över formerna för Klimatklivet så att de</w:t>
          </w:r>
          <w:r>
            <w:rPr>
              <w:rStyle w:val="FrslagstextChar"/>
            </w:rPr>
            <w:t>t</w:t>
          </w:r>
          <w:r w:rsidRPr="00BE752A">
            <w:rPr>
              <w:rStyle w:val="FrslagstextChar"/>
            </w:rPr>
            <w:t xml:space="preserve"> stöd</w:t>
          </w:r>
          <w:r>
            <w:rPr>
              <w:rStyle w:val="FrslagstextChar"/>
            </w:rPr>
            <w:t>et</w:t>
          </w:r>
          <w:r w:rsidRPr="00BE752A">
            <w:rPr>
              <w:rStyle w:val="FrslagstextChar"/>
            </w:rPr>
            <w:t xml:space="preserve"> går att söka även för hamnarna </w:t>
          </w:r>
          <w:r w:rsidRPr="00816CBF">
            <w:t>och tillkännager detta för regeringen</w:t>
          </w:r>
          <w:r>
            <w:t>.</w:t>
          </w:r>
        </w:p>
      </w:sdtContent>
    </w:sdt>
    <w:sdt>
      <w:sdtPr>
        <w:alias w:val="Yrkande 22"/>
        <w:tag w:val="6ab802e0-1a01-4653-9829-f72fee0bdbd6"/>
        <w:id w:val="672067317"/>
        <w:lock w:val="sdtLocked"/>
      </w:sdtPr>
      <w:sdtEndPr/>
      <w:sdtContent>
        <w:p w:rsidR="00784EC3" w:rsidRDefault="00D36DF7" w14:paraId="0A5043B6" w14:textId="77777777">
          <w:pPr>
            <w:pStyle w:val="Frslagstext"/>
          </w:pPr>
          <w:r>
            <w:t xml:space="preserve">Riksdagen ställer sig bakom det som anförs i motionen om att regeringen </w:t>
          </w:r>
          <w:r w:rsidR="000D79C2">
            <w:t xml:space="preserve">bör </w:t>
          </w:r>
          <w:r>
            <w:t>ta fram en grön svensk kustfartsstrategi som lyfter fram både den svenska maritima strategin och den nationella godshandlingsplanen och tillkännager detta för regeringen.</w:t>
          </w:r>
        </w:p>
      </w:sdtContent>
    </w:sdt>
    <w:sdt>
      <w:sdtPr>
        <w:alias w:val="Yrkande 23"/>
        <w:tag w:val="d9c81675-c11b-46db-90c4-f99620104653"/>
        <w:id w:val="-134491240"/>
        <w:lock w:val="sdtLocked"/>
      </w:sdtPr>
      <w:sdtEndPr/>
      <w:sdtContent>
        <w:p w:rsidR="00784EC3" w:rsidRDefault="00D36DF7" w14:paraId="44424CB2" w14:textId="77777777">
          <w:pPr>
            <w:pStyle w:val="Frslagstext"/>
          </w:pPr>
          <w:r>
            <w:t>Riksdagen ställer sig bakom det som anförs i motionen om att regeringen bör utreda hur en upphandling av nya isbrytare bäst genomförs utifrån olika behov från näringsliv och myndigheter och tillkännager detta för regeringen.</w:t>
          </w:r>
        </w:p>
      </w:sdtContent>
    </w:sdt>
    <w:sdt>
      <w:sdtPr>
        <w:alias w:val="Yrkande 24"/>
        <w:tag w:val="6ddd15bc-bd0b-47a3-af7c-7bdfb6ca52b4"/>
        <w:id w:val="1944643246"/>
        <w:lock w:val="sdtLocked"/>
      </w:sdtPr>
      <w:sdtEndPr/>
      <w:sdtContent>
        <w:p w:rsidR="00784EC3" w:rsidRDefault="00D36DF7" w14:paraId="3E852F9E" w14:textId="77777777">
          <w:pPr>
            <w:pStyle w:val="Frslagstext"/>
          </w:pPr>
          <w:r>
            <w:t>Riksdagen ställer sig bakom det som anförs i motionen om att se över möjligheterna för byggande av nya stambanor för järnvägen och tillkännager detta för regeringen.</w:t>
          </w:r>
        </w:p>
      </w:sdtContent>
    </w:sdt>
    <w:sdt>
      <w:sdtPr>
        <w:alias w:val="Yrkande 25"/>
        <w:tag w:val="0f59a22c-9560-467e-bdd5-e59a8ef6f5b5"/>
        <w:id w:val="907816120"/>
        <w:lock w:val="sdtLocked"/>
      </w:sdtPr>
      <w:sdtEndPr/>
      <w:sdtContent>
        <w:p w:rsidR="00784EC3" w:rsidRDefault="00D36DF7" w14:paraId="168089E8" w14:textId="77777777">
          <w:pPr>
            <w:pStyle w:val="Frslagstext"/>
          </w:pPr>
          <w:r>
            <w:t>Riksdagen ställer sig bakom det som anförs i motionen om att järnvägsunderhåll på statliga järnvägar ska upphandlas i konkurrens på en marknad och att detta förutsätter att Trafikverket besitter rätt kunskap och kompetens och tillkännager detta för regeringen.</w:t>
          </w:r>
        </w:p>
      </w:sdtContent>
    </w:sdt>
    <w:sdt>
      <w:sdtPr>
        <w:alias w:val="Yrkande 26"/>
        <w:tag w:val="1c042458-bc79-4033-bea3-4b577d8392ff"/>
        <w:id w:val="1561974184"/>
        <w:lock w:val="sdtLocked"/>
      </w:sdtPr>
      <w:sdtEndPr/>
      <w:sdtContent>
        <w:p w:rsidR="00784EC3" w:rsidRDefault="00D36DF7" w14:paraId="5C374406" w14:textId="77777777">
          <w:pPr>
            <w:pStyle w:val="Frslagstext"/>
          </w:pPr>
          <w:r>
            <w:t>Riksdagen ställer sig bakom det som anförs i motionen om behovet av att se över åtgärder för att minska underhållsskulden i järnvägssystemet och tillkännager detta för regeringen.</w:t>
          </w:r>
        </w:p>
      </w:sdtContent>
    </w:sdt>
    <w:sdt>
      <w:sdtPr>
        <w:alias w:val="Yrkande 27"/>
        <w:tag w:val="4a575cf8-ceb6-4e7c-8361-79c542b40b67"/>
        <w:id w:val="188037255"/>
        <w:lock w:val="sdtLocked"/>
      </w:sdtPr>
      <w:sdtEndPr/>
      <w:sdtContent>
        <w:p w:rsidR="00784EC3" w:rsidRDefault="00D36DF7" w14:paraId="4F39839A" w14:textId="77777777">
          <w:pPr>
            <w:pStyle w:val="Frslagstext"/>
          </w:pPr>
          <w:r>
            <w:t>Riksdagen ställer sig bakom det som anförs i motionen om att skyndsamt implementera riksdagens tillkännagivande (2018/19:CU13 Fastighetsrätt) angående ett förenklat regelverk för att ändra andelstal i samfällighetsföreningar och tillkännager detta för regeringen.</w:t>
          </w:r>
        </w:p>
      </w:sdtContent>
    </w:sdt>
    <w:sdt>
      <w:sdtPr>
        <w:alias w:val="Yrkande 28"/>
        <w:tag w:val="94f824e8-b1f0-4b98-a4f1-bc8dd90d23f5"/>
        <w:id w:val="-1752503322"/>
        <w:lock w:val="sdtLocked"/>
      </w:sdtPr>
      <w:sdtEndPr/>
      <w:sdtContent>
        <w:p w:rsidR="00784EC3" w:rsidRDefault="00D36DF7" w14:paraId="6C7A9A96" w14:textId="77777777">
          <w:pPr>
            <w:pStyle w:val="Frslagstext"/>
          </w:pPr>
          <w:r>
            <w:t xml:space="preserve">Riksdagen ställer sig bakom det som anförs i motionen om </w:t>
          </w:r>
          <w:r w:rsidR="000D79C2">
            <w:t xml:space="preserve">att </w:t>
          </w:r>
          <w:r>
            <w:t xml:space="preserve">Trafikverket </w:t>
          </w:r>
          <w:r w:rsidR="000D79C2">
            <w:t xml:space="preserve">bör </w:t>
          </w:r>
          <w:r>
            <w:t>anslå medel till järnvägsunderhåll avseende lokala banor och tillkännager detta för regeringen.</w:t>
          </w:r>
        </w:p>
      </w:sdtContent>
    </w:sdt>
    <w:sdt>
      <w:sdtPr>
        <w:alias w:val="Yrkande 29"/>
        <w:tag w:val="6b3ce59e-694a-46a1-9f08-cb745ef9e254"/>
        <w:id w:val="-410396128"/>
        <w:lock w:val="sdtLocked"/>
      </w:sdtPr>
      <w:sdtEndPr/>
      <w:sdtContent>
        <w:p w:rsidR="00784EC3" w:rsidRDefault="00D36DF7" w14:paraId="36895F0F" w14:textId="77777777">
          <w:pPr>
            <w:pStyle w:val="Frslagstext"/>
          </w:pPr>
          <w:r>
            <w:t>Riksdagen ställer sig bakom det som anförs i motionen om att utreda förutsättningarna för att underlätta implementering av ERTMS såväl i statens infrastruktur som tågoperatörernas ombordutrustning av ERTMS och tillkännager detta för regeringen.</w:t>
          </w:r>
        </w:p>
      </w:sdtContent>
    </w:sdt>
    <w:sdt>
      <w:sdtPr>
        <w:alias w:val="Yrkande 30"/>
        <w:tag w:val="57a3ed8d-747c-4ecf-a429-a7d530e8b5ee"/>
        <w:id w:val="-883012053"/>
        <w:lock w:val="sdtLocked"/>
      </w:sdtPr>
      <w:sdtEndPr/>
      <w:sdtContent>
        <w:p w:rsidR="00784EC3" w:rsidRDefault="00D36DF7" w14:paraId="4F1091F3" w14:textId="77777777">
          <w:pPr>
            <w:pStyle w:val="Frslagstext"/>
          </w:pPr>
          <w:r>
            <w:t xml:space="preserve">Riksdagen ställer sig bakom det som anförs i motionen om att ge Trafikverket </w:t>
          </w:r>
          <w:r w:rsidR="000D79C2">
            <w:t>–</w:t>
          </w:r>
          <w:r>
            <w:t xml:space="preserve"> i samverkan med övriga järnvägsintressenter </w:t>
          </w:r>
          <w:r w:rsidR="000D79C2">
            <w:t>–</w:t>
          </w:r>
          <w:r>
            <w:t xml:space="preserve"> i uppdrag att ta fram en handlingsplan för riskreduktion i samband med införande av ERTMS och tillkännager detta för regeringen.</w:t>
          </w:r>
        </w:p>
      </w:sdtContent>
    </w:sdt>
    <w:sdt>
      <w:sdtPr>
        <w:alias w:val="Yrkande 31"/>
        <w:tag w:val="159538a4-a4ed-4b9e-a736-30834dcf3952"/>
        <w:id w:val="1370260891"/>
        <w:lock w:val="sdtLocked"/>
      </w:sdtPr>
      <w:sdtEndPr/>
      <w:sdtContent>
        <w:p w:rsidR="00784EC3" w:rsidRDefault="00D36DF7" w14:paraId="49BBE667" w14:textId="77777777">
          <w:pPr>
            <w:pStyle w:val="Frslagstext"/>
          </w:pPr>
          <w:r>
            <w:t>Riksdagen ställer sig bakom det som anförs i motionen om att utreda förutsättningarna att söka delfinansiering av ERTMS inom ramen för EU:s finansieringsinitiativ CEF och tillkännager detta för regeringen.</w:t>
          </w:r>
        </w:p>
      </w:sdtContent>
    </w:sdt>
    <w:sdt>
      <w:sdtPr>
        <w:alias w:val="Yrkande 32"/>
        <w:tag w:val="bd2265fc-1b08-457c-a4d4-e611ce5fc219"/>
        <w:id w:val="-1841306407"/>
        <w:lock w:val="sdtLocked"/>
      </w:sdtPr>
      <w:sdtEndPr/>
      <w:sdtContent>
        <w:p w:rsidR="00784EC3" w:rsidRDefault="00D36DF7" w14:paraId="4882D010" w14:textId="77777777">
          <w:pPr>
            <w:pStyle w:val="Frslagstext"/>
          </w:pPr>
          <w:r>
            <w:t>Riksdagen ställer sig bakom det som anförs i motionen om att åtgärder ska vidtas för att med stöd i genomförda utredningar och fattade beslut säkerställa att längre och tyngre lastbilar och tåg skyndsamt tillåts på ett tillräckligt, funktionellt och sammanhållet väg- och järnvägsnät i hela Sverige och tillkännager detta för regeringen.</w:t>
          </w:r>
        </w:p>
      </w:sdtContent>
    </w:sdt>
    <w:sdt>
      <w:sdtPr>
        <w:alias w:val="Yrkande 33"/>
        <w:tag w:val="36fcb41c-9ed6-47d5-861d-300d84dfe6fa"/>
        <w:id w:val="-49994563"/>
        <w:lock w:val="sdtLocked"/>
      </w:sdtPr>
      <w:sdtEndPr/>
      <w:sdtContent>
        <w:p w:rsidR="00784EC3" w:rsidRDefault="00D36DF7" w14:paraId="5D74DD10" w14:textId="77777777">
          <w:pPr>
            <w:pStyle w:val="Frslagstext"/>
          </w:pPr>
          <w:r>
            <w:t>Riksdagen ställer sig bakom det som anförs i motionen om att Trafikverket bör delegeras ett övergripande ansvar för dispenshantering avseende transporter av mobila kranar och tunga fordon och tillkännager detta för regeringen.</w:t>
          </w:r>
        </w:p>
      </w:sdtContent>
    </w:sdt>
    <w:sdt>
      <w:sdtPr>
        <w:alias w:val="Yrkande 34"/>
        <w:tag w:val="2b14e950-0b7b-4eb4-8f28-cb9fd2ff17aa"/>
        <w:id w:val="-1640338478"/>
        <w:lock w:val="sdtLocked"/>
      </w:sdtPr>
      <w:sdtEndPr/>
      <w:sdtContent>
        <w:p w:rsidR="00784EC3" w:rsidRDefault="00D36DF7" w14:paraId="67519430" w14:textId="77777777">
          <w:pPr>
            <w:pStyle w:val="Frslagstext"/>
          </w:pPr>
          <w:r>
            <w:t>Riksdagen ställer sig bakom det som anförs i motionen om att åtgärder bör vidtas för att öka trafiksäkerhet och tillsyn samt minska förekomsten av olagliga cabotagetransporter och tillkännager detta för regeringen.</w:t>
          </w:r>
        </w:p>
      </w:sdtContent>
    </w:sdt>
    <w:sdt>
      <w:sdtPr>
        <w:alias w:val="Yrkande 35"/>
        <w:tag w:val="85e00056-0904-4e05-a9c5-cbaf01c8c006"/>
        <w:id w:val="1613176680"/>
        <w:lock w:val="sdtLocked"/>
      </w:sdtPr>
      <w:sdtEndPr/>
      <w:sdtContent>
        <w:p w:rsidR="00784EC3" w:rsidRDefault="00D36DF7" w14:paraId="3FAEEC6D" w14:textId="77777777">
          <w:pPr>
            <w:pStyle w:val="Frslagstext"/>
          </w:pPr>
          <w:r>
            <w:t>Riksdagen ställer sig bakom det som anförs i motionen om att teknikutvecklingen på trafikområdet till större del måste kunna användas för att komma till</w:t>
          </w:r>
          <w:r w:rsidR="000D79C2">
            <w:t xml:space="preserve"> </w:t>
          </w:r>
          <w:r>
            <w:t>rätta med oseriösa aktörer och tillkännager detta för regeringen.</w:t>
          </w:r>
        </w:p>
      </w:sdtContent>
    </w:sdt>
    <w:sdt>
      <w:sdtPr>
        <w:alias w:val="Yrkande 36"/>
        <w:tag w:val="77bdd0e7-0b69-4dd7-a588-98d7939ddab0"/>
        <w:id w:val="-1251740900"/>
        <w:lock w:val="sdtLocked"/>
      </w:sdtPr>
      <w:sdtEndPr/>
      <w:sdtContent>
        <w:p w:rsidR="00784EC3" w:rsidRDefault="00D36DF7" w14:paraId="34B0D628" w14:textId="77777777">
          <w:pPr>
            <w:pStyle w:val="Frslagstext"/>
          </w:pPr>
          <w:r>
            <w:t>Riksdagen ställer sig bakom det som anförs i motionen om att i större utsträckning samordna arbetet från olika myndigheter när det gäller kontroll av yrkestrafiken för att komma till rätta med oseriösa aktörer och tillkännager detta för regeringen.</w:t>
          </w:r>
        </w:p>
      </w:sdtContent>
    </w:sdt>
    <w:sdt>
      <w:sdtPr>
        <w:alias w:val="Yrkande 37"/>
        <w:tag w:val="2f9329c1-79bb-4a47-960c-8e5ed26ed1de"/>
        <w:id w:val="-1916383984"/>
        <w:lock w:val="sdtLocked"/>
      </w:sdtPr>
      <w:sdtEndPr/>
      <w:sdtContent>
        <w:p w:rsidR="00784EC3" w:rsidRDefault="00D36DF7" w14:paraId="7F149E16" w14:textId="77777777">
          <w:pPr>
            <w:pStyle w:val="Frslagstext"/>
          </w:pPr>
          <w:r>
            <w:t>Riksdagen ställer sig bakom det som anförs i motionen om att ta fram en juridisk definition av begreppet bilpool, alternativt fordonspool, i syfte att ge kommuner större rådighet över att avdela gatumark till delningstjänster inom transportsektorn och tillkännager detta för regeringen.</w:t>
          </w:r>
        </w:p>
      </w:sdtContent>
    </w:sdt>
    <w:sdt>
      <w:sdtPr>
        <w:alias w:val="Yrkande 38"/>
        <w:tag w:val="f019a7ea-df4b-4116-8556-c3088fcecf0f"/>
        <w:id w:val="725653600"/>
        <w:lock w:val="sdtLocked"/>
      </w:sdtPr>
      <w:sdtEndPr/>
      <w:sdtContent>
        <w:p w:rsidR="00784EC3" w:rsidRDefault="00D36DF7" w14:paraId="55019EDD" w14:textId="77777777">
          <w:pPr>
            <w:pStyle w:val="Frslagstext"/>
          </w:pPr>
          <w:r>
            <w:t>Riksdagen ställer sig bakom det som anförs i motionen om att de ökande viltolyckorna måste minska genom en mer framsynt trafikplanering från Trafikverket avseende viltsäkra övergångar samt andra åtgärder och tillkännager detta för regeringen.</w:t>
          </w:r>
        </w:p>
      </w:sdtContent>
    </w:sdt>
    <w:sdt>
      <w:sdtPr>
        <w:alias w:val="Yrkande 39"/>
        <w:tag w:val="48af967a-3dcb-400f-b981-691f777348e8"/>
        <w:id w:val="-1984767800"/>
        <w:lock w:val="sdtLocked"/>
      </w:sdtPr>
      <w:sdtEndPr/>
      <w:sdtContent>
        <w:p w:rsidR="00784EC3" w:rsidRDefault="00D36DF7" w14:paraId="3A385B47" w14:textId="77777777">
          <w:pPr>
            <w:pStyle w:val="Frslagstext"/>
          </w:pPr>
          <w:r>
            <w:t xml:space="preserve">Riksdagen ställer sig bakom det som anförs i motionen om att begreppet </w:t>
          </w:r>
          <w:r w:rsidR="000D79C2">
            <w:t>”</w:t>
          </w:r>
          <w:r>
            <w:t>en lägsta godtagbar vägstandard</w:t>
          </w:r>
          <w:r w:rsidR="000D79C2">
            <w:t>”</w:t>
          </w:r>
          <w:r>
            <w:t xml:space="preserve"> bör införas och tillkännager detta för regeringen.</w:t>
          </w:r>
        </w:p>
      </w:sdtContent>
    </w:sdt>
    <w:sdt>
      <w:sdtPr>
        <w:alias w:val="Yrkande 40"/>
        <w:tag w:val="d34a43c2-fab1-4b37-8fd6-b198bb24b9dd"/>
        <w:id w:val="-62253749"/>
        <w:lock w:val="sdtLocked"/>
      </w:sdtPr>
      <w:sdtEndPr/>
      <w:sdtContent>
        <w:p w:rsidR="00784EC3" w:rsidRDefault="00D36DF7" w14:paraId="1F128837" w14:textId="16B79D43">
          <w:pPr>
            <w:pStyle w:val="Frslagstext"/>
          </w:pPr>
          <w:r>
            <w:t>Riksdagen ställer sig bakom det som anförs i motionen om att regeringen bör ge Trafikverket i uppdrag att inleda en dialog med kommuner</w:t>
          </w:r>
          <w:r w:rsidR="003B491E">
            <w:t xml:space="preserve">, </w:t>
          </w:r>
          <w:r>
            <w:t>varuägare</w:t>
          </w:r>
          <w:r w:rsidR="003B491E">
            <w:t xml:space="preserve"> och</w:t>
          </w:r>
          <w:r>
            <w:t xml:space="preserve"> godstransportörer i syfte att bistå kommuner i omklassningen av det primärkommunala vägnätet i anslutning till terminaler, hamnar och industrier med mera från BK1 till BK4 och tillkännager detta för regeringen.</w:t>
          </w:r>
        </w:p>
      </w:sdtContent>
    </w:sdt>
    <w:sdt>
      <w:sdtPr>
        <w:alias w:val="Yrkande 41"/>
        <w:tag w:val="973d123f-b8f9-476f-b9b5-dc4867a1814b"/>
        <w:id w:val="1658339862"/>
        <w:lock w:val="sdtLocked"/>
      </w:sdtPr>
      <w:sdtEndPr/>
      <w:sdtContent>
        <w:p w:rsidR="00784EC3" w:rsidRDefault="00D36DF7" w14:paraId="25005C28" w14:textId="77777777">
          <w:pPr>
            <w:pStyle w:val="Frslagstext"/>
          </w:pPr>
          <w:r>
            <w:t>Riksdagen ställer sig bakom det som anförs i motionen om att verka för en nationell strategi för en ökad elektrifiering av Sveriges transporter, med elinfrastruktur till aktuellt vägnät, en utbyggnadsplan för lastbilsanpassad laddinfrastruktur, översyn av beslutsprocesser samt samarbete med andra länder för att sätta en standard, och tillkännager detta för regeringen.</w:t>
          </w:r>
        </w:p>
      </w:sdtContent>
    </w:sdt>
    <w:sdt>
      <w:sdtPr>
        <w:alias w:val="Yrkande 42"/>
        <w:tag w:val="b6cf47f3-e1a5-4b19-8afc-919d30d1c966"/>
        <w:id w:val="-1936746378"/>
        <w:lock w:val="sdtLocked"/>
      </w:sdtPr>
      <w:sdtEndPr/>
      <w:sdtContent>
        <w:p w:rsidR="00784EC3" w:rsidRDefault="00D36DF7" w14:paraId="19DC2A86" w14:textId="77777777">
          <w:pPr>
            <w:pStyle w:val="Frslagstext"/>
          </w:pPr>
          <w:r>
            <w:t>Riksdagen ställer sig bakom det som anförs i motionen om att se över hur Trafikverket kan få i uppdrag att utforma upphandlingar med entreprenörer så att det är möjligt – inom rimlig tidsram – att utföra snöröjning, såväl åt staten som åt andra, t.ex. enskilda vägsamfälligheter, och tillkännager detta för regeringen.</w:t>
          </w:r>
        </w:p>
      </w:sdtContent>
    </w:sdt>
    <w:sdt>
      <w:sdtPr>
        <w:alias w:val="Yrkande 43"/>
        <w:tag w:val="a0fa0a2f-8ceb-4379-95d4-846c67f05507"/>
        <w:id w:val="584735255"/>
        <w:lock w:val="sdtLocked"/>
      </w:sdtPr>
      <w:sdtEndPr/>
      <w:sdtContent>
        <w:p w:rsidR="00784EC3" w:rsidRDefault="00D36DF7" w14:paraId="2E580ECD" w14:textId="32180451">
          <w:pPr>
            <w:pStyle w:val="Frslagstext"/>
          </w:pPr>
          <w:r>
            <w:t>Riksdagen ställer sig bakom det som anförs i motionen om att inom ramen för Trafikverkets resurser säkerställa att de samfällda enskilda vägarnas 43 000 mil ska ha en bra standard, rätt sträckning och rätt bärighet i relation till det system av statliga och kommunala vägar de utgör en del av i näringslivets totala behov av godsstråk</w:t>
          </w:r>
          <w:r w:rsidR="003B491E">
            <w:t xml:space="preserve"> med</w:t>
          </w:r>
          <w:r>
            <w:t xml:space="preserve"> god bärighet och tillkännager detta för regeringen.</w:t>
          </w:r>
        </w:p>
      </w:sdtContent>
    </w:sdt>
    <w:sdt>
      <w:sdtPr>
        <w:alias w:val="Yrkande 44"/>
        <w:tag w:val="b28f55cb-6e4e-49bc-a9a6-a70cc22e52ce"/>
        <w:id w:val="-1770611346"/>
        <w:lock w:val="sdtLocked"/>
      </w:sdtPr>
      <w:sdtEndPr/>
      <w:sdtContent>
        <w:p w:rsidR="00784EC3" w:rsidRDefault="00D36DF7" w14:paraId="033CAA30" w14:textId="77777777">
          <w:pPr>
            <w:pStyle w:val="Frslagstext"/>
          </w:pPr>
          <w:r>
            <w:t>Riksdagen ställer sig bakom det som anförs i motionen om att se över förutsättningen för en automatisering av Transportstyrelsens hantering av trängsel- och vägavgifter och tillkännager detta för regeringen.</w:t>
          </w:r>
        </w:p>
      </w:sdtContent>
    </w:sdt>
    <w:sdt>
      <w:sdtPr>
        <w:alias w:val="Yrkande 45"/>
        <w:tag w:val="c17615b2-4986-4e42-a259-399312fd3e01"/>
        <w:id w:val="1561052388"/>
        <w:lock w:val="sdtLocked"/>
      </w:sdtPr>
      <w:sdtEndPr/>
      <w:sdtContent>
        <w:p w:rsidR="00784EC3" w:rsidRDefault="00D36DF7" w14:paraId="4959B380" w14:textId="7E152BE3">
          <w:pPr>
            <w:pStyle w:val="Frslagstext"/>
          </w:pPr>
          <w:r>
            <w:t>Riksdagen ställer sig bakom det som anförs i motionen om åtgärder för att främja autonomi och teknikutveckling inom transportsystemet</w:t>
          </w:r>
          <w:r w:rsidR="00FF5DFE">
            <w:t xml:space="preserve">, </w:t>
          </w:r>
          <w:r>
            <w:t>förbättra mobilitetstjänster över hela landet samt att lagstiftningen bör följa teknikutvecklingen och inriktas på funktionalitet framför teknikspecifika krav</w:t>
          </w:r>
          <w:r w:rsidR="00FF5DFE">
            <w:t>,</w:t>
          </w:r>
          <w:r>
            <w:t xml:space="preserve"> och </w:t>
          </w:r>
          <w:r w:rsidR="00FF5DFE">
            <w:t xml:space="preserve">detta </w:t>
          </w:r>
          <w:r>
            <w:t xml:space="preserve">tillkännager </w:t>
          </w:r>
          <w:r w:rsidR="00FF5DFE">
            <w:t>riksdagen</w:t>
          </w:r>
          <w:r>
            <w:t xml:space="preserve"> för regeringen.</w:t>
          </w:r>
        </w:p>
      </w:sdtContent>
    </w:sdt>
    <w:sdt>
      <w:sdtPr>
        <w:alias w:val="Yrkande 46"/>
        <w:tag w:val="b0fee3b5-a559-4e09-97d0-1ec0cf11a830"/>
        <w:id w:val="-712659063"/>
        <w:lock w:val="sdtLocked"/>
      </w:sdtPr>
      <w:sdtEndPr/>
      <w:sdtContent>
        <w:p w:rsidR="00784EC3" w:rsidRDefault="00D36DF7" w14:paraId="11481AF5" w14:textId="77777777">
          <w:pPr>
            <w:pStyle w:val="Frslagstext"/>
          </w:pPr>
          <w:r>
            <w:t>Riksdagen ställer sig bakom det som anförs i motionen om att man, inom ramen för en utredning, bör låta undersöka det rimliga i att införa obligatoriska syntester för privatpersoner i samband med körkortsförnyelse efter en viss ålder och tillkännager detta för regeringen.</w:t>
          </w:r>
        </w:p>
      </w:sdtContent>
    </w:sdt>
    <w:sdt>
      <w:sdtPr>
        <w:alias w:val="Yrkande 47"/>
        <w:tag w:val="c4bb21dd-3cd3-442b-aa27-5ff7f2534907"/>
        <w:id w:val="-1588610703"/>
        <w:lock w:val="sdtLocked"/>
      </w:sdtPr>
      <w:sdtEndPr/>
      <w:sdtContent>
        <w:p w:rsidR="00784EC3" w:rsidRDefault="00D36DF7" w14:paraId="163EF13D" w14:textId="75BC4959">
          <w:pPr>
            <w:pStyle w:val="Frslagstext"/>
          </w:pPr>
          <w:r>
            <w:t>Riksdagen ställer sig bakom det som anförs i motionen om att uppdra till Transportstyrelsen att i ett första steg se till att återinföra möjligheten att nyttja simulatorn på Statens väg- och transport</w:t>
          </w:r>
          <w:r w:rsidR="00581958">
            <w:t>forsknings</w:t>
          </w:r>
          <w:r>
            <w:t>institut (VTI) för att bedöma körförmågan hos personer som fått sitt körkort återkallat på grund av synfältsbortfall, och detta tillkännager riksdagen för regeringen.</w:t>
          </w:r>
        </w:p>
      </w:sdtContent>
    </w:sdt>
    <w:sdt>
      <w:sdtPr>
        <w:alias w:val="Yrkande 48"/>
        <w:tag w:val="0869c6dd-ea47-4435-8ec1-459ff94db48a"/>
        <w:id w:val="113187728"/>
        <w:lock w:val="sdtLocked"/>
      </w:sdtPr>
      <w:sdtEndPr/>
      <w:sdtContent>
        <w:p w:rsidR="00784EC3" w:rsidRDefault="00D36DF7" w14:paraId="07B96889" w14:textId="77777777">
          <w:pPr>
            <w:pStyle w:val="Frslagstext"/>
          </w:pPr>
          <w:r>
            <w:t>Riksdagen ställer sig bakom det som anförs i motionen om att skyndsamt tillsätta en utredning som undersöker hur ett nytt system för körprov på väg för personer med synfältsdefekter kan införas och tillkännager detta för regeringen.</w:t>
          </w:r>
        </w:p>
      </w:sdtContent>
    </w:sdt>
    <w:sdt>
      <w:sdtPr>
        <w:alias w:val="Yrkande 49"/>
        <w:tag w:val="4b70b287-edc0-475d-bb21-59084b7ecf00"/>
        <w:id w:val="-818651268"/>
        <w:lock w:val="sdtLocked"/>
      </w:sdtPr>
      <w:sdtEndPr/>
      <w:sdtContent>
        <w:p w:rsidR="00784EC3" w:rsidRDefault="00D36DF7" w14:paraId="6EEC0C29" w14:textId="77777777">
          <w:pPr>
            <w:pStyle w:val="Frslagstext"/>
          </w:pPr>
          <w:r>
            <w:t>Riksdagen ställer sig bakom det som anförs i motionen om att öka postverksamhetens effektivitet och minska miljöpåverkan genom att möjliggöra samdistribution av post, paket och tidningar och tillkännager detta för regeringen.</w:t>
          </w:r>
        </w:p>
      </w:sdtContent>
    </w:sdt>
    <w:sdt>
      <w:sdtPr>
        <w:alias w:val="Yrkande 50"/>
        <w:tag w:val="9b6ff250-063c-4ae2-95cc-f29b440435db"/>
        <w:id w:val="-769080341"/>
        <w:lock w:val="sdtLocked"/>
      </w:sdtPr>
      <w:sdtEndPr/>
      <w:sdtContent>
        <w:p w:rsidR="00784EC3" w:rsidRDefault="00D36DF7" w14:paraId="709B6A2B" w14:textId="77777777">
          <w:pPr>
            <w:pStyle w:val="Frslagstext"/>
          </w:pPr>
          <w:r>
            <w:t>Riksdagen ställer sig bakom det som anförs i motionen om vikten av en fungerande post- och paketmarknad som främjar innovation och klimatsmarta lösningar och tillkännager detta för regeringen.</w:t>
          </w:r>
        </w:p>
      </w:sdtContent>
    </w:sdt>
    <w:sdt>
      <w:sdtPr>
        <w:alias w:val="Yrkande 51"/>
        <w:tag w:val="fef90133-1fef-40ad-bcff-6c42d5bdffb6"/>
        <w:id w:val="762659512"/>
        <w:lock w:val="sdtLocked"/>
      </w:sdtPr>
      <w:sdtEndPr/>
      <w:sdtContent>
        <w:p w:rsidR="00784EC3" w:rsidRDefault="00D36DF7" w14:paraId="1544D568" w14:textId="77777777">
          <w:pPr>
            <w:pStyle w:val="Frslagstext"/>
          </w:pPr>
          <w:r>
            <w:t>Riksdagen ställer sig bakom det som anförs i motionen om ett klargörande av konkurrenssituationen för paketdistribution i Sverige och tillkännager detta för regeringen.</w:t>
          </w:r>
        </w:p>
      </w:sdtContent>
    </w:sdt>
    <w:sdt>
      <w:sdtPr>
        <w:alias w:val="Yrkande 52"/>
        <w:tag w:val="80ab8947-ad75-49b5-bd0e-91eea026d57c"/>
        <w:id w:val="1956671680"/>
        <w:lock w:val="sdtLocked"/>
      </w:sdtPr>
      <w:sdtEndPr/>
      <w:sdtContent>
        <w:p w:rsidR="00784EC3" w:rsidRDefault="00D36DF7" w14:paraId="0CBBABE9" w14:textId="77777777">
          <w:pPr>
            <w:pStyle w:val="Frslagstext"/>
          </w:pPr>
          <w:r>
            <w:t>Riksdagen ställer sig bakom det som anförs i motionen om att postnummersystemet ska vara tillgängligt för alla postoperatörer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294AED988348DE92A4032778E0A720"/>
        </w:placeholder>
        <w:text/>
      </w:sdtPr>
      <w:sdtEndPr/>
      <w:sdtContent>
        <w:p w:rsidRPr="00B16758" w:rsidR="006D79C9" w:rsidP="00333E95" w:rsidRDefault="006D79C9" w14:paraId="16BEB4CE" w14:textId="77777777">
          <w:pPr>
            <w:pStyle w:val="Rubrik1"/>
          </w:pPr>
          <w:r>
            <w:t>Motivering</w:t>
          </w:r>
        </w:p>
      </w:sdtContent>
    </w:sdt>
    <w:p w:rsidRPr="003E1313" w:rsidR="00F35198" w:rsidP="003E1313" w:rsidRDefault="00F35198" w14:paraId="2D2B0E4A" w14:textId="6DDFBF9C">
      <w:pPr>
        <w:pStyle w:val="Normalutanindragellerluft"/>
      </w:pPr>
      <w:r w:rsidRPr="003E1313">
        <w:t>En väl fungerande transport</w:t>
      </w:r>
      <w:r w:rsidRPr="003E1313" w:rsidR="00B56728">
        <w:t>-</w:t>
      </w:r>
      <w:r w:rsidRPr="003E1313">
        <w:t xml:space="preserve"> och </w:t>
      </w:r>
      <w:r w:rsidRPr="003E1313" w:rsidR="00B56728">
        <w:t>it</w:t>
      </w:r>
      <w:r w:rsidRPr="003E1313">
        <w:t xml:space="preserve">-infrastruktur är en förutsättning för att det ska gå att bo, leva och arbeta i hela landet. Att näringslivets godstransporter fungerar är likaledes viktigt för att möjliggöra företagsamhet och arbete i hela landet. Teknikutveckling, effektivisering, digitalisering, regelförenklingar och en omställning till elektrifierade transporter och en ökad andel förnybara drivmedel bidrar till att fortsatt goda kommunikationer i hela landet kan ske utan att miljö och klimatpåverkan ökar. </w:t>
      </w:r>
    </w:p>
    <w:p w:rsidRPr="003E1313" w:rsidR="00F35198" w:rsidP="003E1313" w:rsidRDefault="00F35198" w14:paraId="67D00359" w14:textId="0F916E64">
      <w:r w:rsidRPr="003E1313">
        <w:t>Centerpartiet driver på för att Sverige ska nå målet om en fossil</w:t>
      </w:r>
      <w:r w:rsidRPr="003E1313" w:rsidR="00B56728">
        <w:t>o</w:t>
      </w:r>
      <w:r w:rsidRPr="003E1313">
        <w:t>beroende fordonsflotta och utsläppsminskningar på 70 procent till 2030, från våra inrikes transporter. I det arbetet har de statliga infrastrukturinvesteringarna en viktig roll att spela. Centerpartiet prioriterar att öka underhållet av järnvägen, mer ambitiösa och tidigarelagda investeringar i transportinfrastruktur med hjälp av alternativa finansieringslösningar, satsningar på elektrifiering, förnybar energi och mer kollektiv</w:t>
      </w:r>
      <w:r w:rsidR="00F87970">
        <w:softHyphen/>
      </w:r>
      <w:r w:rsidRPr="003E1313">
        <w:t>trafik samt ytterligare investeringar i it- och bredbandsutbyggnad.</w:t>
      </w:r>
    </w:p>
    <w:p w:rsidRPr="003E1313" w:rsidR="00F35198" w:rsidP="003E1313" w:rsidRDefault="00F35198" w14:paraId="321D5EB3" w14:textId="77777777">
      <w:r w:rsidRPr="003E1313">
        <w:t>Ur hållbarhetssynpunkt är det viktigt att det tas ett samlat grepp kring planering av infrastruktur och nya bostäder. När investeringar i exempelvis järnväg görs bör det gå hand i hand med bostadsbyggande så att kapaciteten i infrastruktursystemen kan utnyttjas på bästa sätt och klimatsmart pendling möjliggörs. På samma sätt är det viktigt att planerade nya bostadsområden förses med fullgoda kollektivtrafiklösningar. Centerpartiet ser ett fungerande samspel mellan infrastruktur och bostadsbyggande som en självklar del av modern och resurseffektiv samhällsbyggnad.</w:t>
      </w:r>
    </w:p>
    <w:p w:rsidRPr="003E1313" w:rsidR="00F35198" w:rsidP="003E1313" w:rsidRDefault="00F35198" w14:paraId="2BC6CC0D" w14:textId="77777777">
      <w:r w:rsidRPr="003E1313">
        <w:t xml:space="preserve">Eftersom Centerpartiet värnar hela landets utveckling är det också av största vikt att de resurser som satsas på infrastruktur fördelas över hela landet. </w:t>
      </w:r>
    </w:p>
    <w:p w:rsidRPr="003E1313" w:rsidR="00F35198" w:rsidP="003E1313" w:rsidRDefault="00F35198" w14:paraId="048ECC18" w14:textId="5944AC65">
      <w:r w:rsidRPr="003E1313">
        <w:t>Vi behöver förstärka möjligheterna att driva företag och bo utanför storstäderna. För det behövs en fossilberoende fordonsflotta och investeringar i bättre vägar och järn</w:t>
      </w:r>
      <w:r w:rsidR="00F87970">
        <w:softHyphen/>
      </w:r>
      <w:r w:rsidRPr="003E1313">
        <w:t>vägar, bättre kollektivtrafik såsom buss, tåg och taxi i hela landet, utan att straffbeskatta de som har långa avstånd.</w:t>
      </w:r>
    </w:p>
    <w:p w:rsidRPr="003E1313" w:rsidR="00F35198" w:rsidP="003E1313" w:rsidRDefault="00F35198" w14:paraId="75385F20" w14:textId="77777777">
      <w:pPr>
        <w:pStyle w:val="Rubrik2"/>
      </w:pPr>
      <w:r w:rsidRPr="003E1313">
        <w:lastRenderedPageBreak/>
        <w:t>Finansiering av transportinfrastruktur</w:t>
      </w:r>
    </w:p>
    <w:p w:rsidRPr="00B16758" w:rsidR="00F35198" w:rsidP="00F35198" w:rsidRDefault="00F35198" w14:paraId="0EA6477D" w14:textId="3A969621">
      <w:pPr>
        <w:pStyle w:val="Normalutanindragellerluft"/>
      </w:pPr>
      <w:r w:rsidRPr="00B16758">
        <w:t xml:space="preserve">I dagsläget finansieras den absolut största delen av all infrastruktur över statsbudgeten. Det har genom åren skapats en ”infrastrukturskuld” på omkring 300 miljarder, eftersom statens reformutrymme är begränsat. För att genomföra nödvändiga investeringar i Sveriges infrastruktur </w:t>
      </w:r>
      <w:r w:rsidR="00B56728">
        <w:t>–</w:t>
      </w:r>
      <w:r w:rsidRPr="00B16758">
        <w:t xml:space="preserve"> samt beta av den upparbetade infrastrukturskulden </w:t>
      </w:r>
      <w:r w:rsidR="00B56728">
        <w:t>–</w:t>
      </w:r>
      <w:r w:rsidRPr="00B16758">
        <w:t xml:space="preserve"> är det nödvändigt att hitta nya finansieringsvägar för infrastruktur. Både svenska och utländska investerare, bland annat pensionsfonder, har visat intresse för långsiktiga investeringar i Sverige. I många med Sverige jämförbara länder finansieras sedan länge viktiga samhälleliga infrastrukturprojekt i offentlig-privat samverkan (OPS). Staten kan då identifiera projekt som lämpar sig för en OPS-lösning. Det kan röra sig om en järn</w:t>
      </w:r>
      <w:r w:rsidR="00F87970">
        <w:softHyphen/>
      </w:r>
      <w:r w:rsidRPr="00B16758">
        <w:t>väg, en utbyggd hamn eller en motorvägssträcka. OPS-finansiering öppnar för nya projekt som annars skulle skjutas på framtiden eller möjligen aldrig bli av.</w:t>
      </w:r>
    </w:p>
    <w:p w:rsidRPr="003E1313" w:rsidR="00F35198" w:rsidP="003E1313" w:rsidRDefault="00F35198" w14:paraId="1C113970" w14:textId="581F9659">
      <w:r w:rsidRPr="003E1313">
        <w:t>Nya former av finansiering av infrastruktur, utöver statsbudgeten, leder till att investeringar genomförs och genererar samhällsnytta samtidigt som kostnaden för stats</w:t>
      </w:r>
      <w:r w:rsidR="00F87970">
        <w:softHyphen/>
      </w:r>
      <w:r w:rsidRPr="003E1313">
        <w:t>kassan minskar. I praktiken kan man göra mer på kortare tid utan att statens finanser äventyras. Centerpartiet ser till hela landet och vill att det ska finnas bättre möjligheter för investerare att aktivt bidra inom exempelvis större nationella projekt. På så vis kan en större del av statens pengar användas till investeringar som är viktiga lokalt eller regionalt. Med större resurser får hela landet möjlighet att genomföra viktiga tillväxt</w:t>
      </w:r>
      <w:r w:rsidR="00F87970">
        <w:softHyphen/>
      </w:r>
      <w:r w:rsidRPr="003E1313">
        <w:t>höjande infrastruktursatsningar. Centerpartiet vill därför att Trafikverket ska få i upp</w:t>
      </w:r>
      <w:r w:rsidR="00F87970">
        <w:softHyphen/>
      </w:r>
      <w:r w:rsidRPr="003E1313">
        <w:t>drag att identifiera ett antal lämpliga större objekt väl lämpade för att drivas som så kallade OPS-projekt.</w:t>
      </w:r>
    </w:p>
    <w:p w:rsidRPr="003E1313" w:rsidR="00F35198" w:rsidP="003E1313" w:rsidRDefault="00F35198" w14:paraId="5BD54BE9" w14:textId="77777777">
      <w:r w:rsidRPr="003E1313">
        <w:t>Den svåra sättning som coronapandemin inneburit för svensk tillväxt gör det än mer angeläget för staten att hitta möjligheter till investeringar i den offentliga ekonomin, inte minst i infrastrukturprojekt.</w:t>
      </w:r>
    </w:p>
    <w:p w:rsidRPr="003E1313" w:rsidR="00F35198" w:rsidP="003E1313" w:rsidRDefault="00F35198" w14:paraId="20CE1BC3" w14:textId="77777777">
      <w:r w:rsidRPr="003E1313">
        <w:t>När OPS används är det viktigt att ställa rätt krav på entreprenören så att sådana projekt verkligen minskar kostnaderna, stärker effektiviteten och ökar tillgången på kapital. Det krävs också enklare och tydligare lagar och regler för att skapa möjligheter att samfinansiera utbyggd kollektivtrafik med privata aktörer.</w:t>
      </w:r>
    </w:p>
    <w:p w:rsidRPr="003E1313" w:rsidR="00F35198" w:rsidP="003E1313" w:rsidRDefault="00F35198" w14:paraId="1E0BD3D2" w14:textId="4ED7BC7B">
      <w:r w:rsidRPr="003E1313">
        <w:t xml:space="preserve">Att låta privat </w:t>
      </w:r>
      <w:proofErr w:type="gramStart"/>
      <w:r w:rsidRPr="003E1313">
        <w:t>kapital vara</w:t>
      </w:r>
      <w:proofErr w:type="gramEnd"/>
      <w:r w:rsidRPr="003E1313">
        <w:t xml:space="preserve"> med och medfinansiera infrastruktursatsningar tycker Centerpartiet är en god idé. I en färsk rapport, finansierad av Trafikverket, har konsult</w:t>
      </w:r>
      <w:r w:rsidR="00F87970">
        <w:softHyphen/>
      </w:r>
      <w:r w:rsidRPr="003E1313">
        <w:t>bolaget WSP granskat förutsättningar för ägarförändringar och förvaltning av svensk infrastruktur.</w:t>
      </w:r>
      <w:r w:rsidRPr="00327B9F" w:rsidR="00D3786F">
        <w:rPr>
          <w:vertAlign w:val="superscript"/>
        </w:rPr>
        <w:footnoteReference w:id="1"/>
      </w:r>
      <w:r w:rsidRPr="003E1313">
        <w:t xml:space="preserve"> I rapporten står bland annat att samhället genom att privatisera lämplig infrastruktur får kapital till att utveckla projekt som är mer riskfyllda och osäkra, en utveckling Centerpartiet ställer sig bakom.</w:t>
      </w:r>
    </w:p>
    <w:p w:rsidRPr="003E1313" w:rsidR="00F35198" w:rsidP="003E1313" w:rsidRDefault="00F35198" w14:paraId="46C9D9CF" w14:textId="77777777">
      <w:pPr>
        <w:pStyle w:val="Rubrik2"/>
      </w:pPr>
      <w:r w:rsidRPr="003E1313">
        <w:t xml:space="preserve">Rättvisande samhällsekonomiska kalkylmodeller </w:t>
      </w:r>
    </w:p>
    <w:p w:rsidRPr="003E1313" w:rsidR="00F35198" w:rsidP="003E1313" w:rsidRDefault="00F35198" w14:paraId="48B5AEB8" w14:textId="77777777">
      <w:pPr>
        <w:pStyle w:val="Normalutanindragellerluft"/>
      </w:pPr>
      <w:r w:rsidRPr="003E1313">
        <w:t xml:space="preserve">Samhällsekonomiska kalkylmodeller ligger till grund för vilka beslut om investeringar som fattas. Det är därför helt avgörande att kalkylmodellerna är rättvisande. I dagens modeller framgår inte nyttan av tillförlitliga godstransporter i kalkylmodellerna. Med en felaktig eller ofullständig kalkyl kommer felaktiga samhälleliga investeringsbeslut att fattas. </w:t>
      </w:r>
    </w:p>
    <w:p w:rsidRPr="003E1313" w:rsidR="00F35198" w:rsidP="003E1313" w:rsidRDefault="00F35198" w14:paraId="7CFC9E7C" w14:textId="0E1FCA8A">
      <w:r w:rsidRPr="003E1313">
        <w:t>För att beräkna den samhällsekonomiska nyttan i ett projekt behöver även exempel</w:t>
      </w:r>
      <w:r w:rsidR="00F87970">
        <w:softHyphen/>
      </w:r>
      <w:r w:rsidRPr="003E1313">
        <w:t>vis restidsvärden justeras så att de ger en mer rättvisande bild av de samhälls</w:t>
      </w:r>
      <w:r w:rsidR="00F87970">
        <w:softHyphen/>
      </w:r>
      <w:r w:rsidRPr="003E1313">
        <w:lastRenderedPageBreak/>
        <w:t>ekonomiska vinsterna än vad som är fallet i dagsläget. Detsamma gäller även för godset i vårt transportsystem, som är konstant undervärderat. Det behöver genomföras en samhällsekonomisk värdering av godsprojekt som på ett rättvisande sätt speglar deras betydelse för näringslivets konkurrenskraft och för Sveriges konkurrenskraft som nation.</w:t>
      </w:r>
    </w:p>
    <w:p w:rsidRPr="003E1313" w:rsidR="00F35198" w:rsidP="003E1313" w:rsidRDefault="00F35198" w14:paraId="0258EC7E" w14:textId="74A9D92F">
      <w:r w:rsidRPr="003E1313">
        <w:t>Utvecklingsarbetet med kalkylmodeller och samlade effektbedömningar av gods</w:t>
      </w:r>
      <w:r w:rsidR="00F87970">
        <w:softHyphen/>
      </w:r>
      <w:r w:rsidRPr="003E1313">
        <w:t>transporter måste intensifieras. Transporterna är en integrerad del i hela den industriella produktionen och skapar stora mervärden för Sverige. Om transportkedjan bryts fallerar hela systemet tills man kunnat göra en återstart. Återhämtningsförmågan är oerhört viktig, det vill säga robustheten i transportsystemen.</w:t>
      </w:r>
    </w:p>
    <w:p w:rsidRPr="003E1313" w:rsidR="00F35198" w:rsidP="003E1313" w:rsidRDefault="00F35198" w14:paraId="2875518D" w14:textId="77777777">
      <w:pPr>
        <w:pStyle w:val="Rubrik2"/>
      </w:pPr>
      <w:r w:rsidRPr="003E1313">
        <w:t>Mer och bättre kollektivtrafik</w:t>
      </w:r>
    </w:p>
    <w:p w:rsidRPr="00B16758" w:rsidR="00F35198" w:rsidP="00F35198" w:rsidRDefault="00F35198" w14:paraId="37C65568" w14:textId="09EFD6C3">
      <w:pPr>
        <w:pStyle w:val="Normalutanindragellerluft"/>
      </w:pPr>
      <w:r w:rsidRPr="00B16758">
        <w:t>För att uppmuntra regioner att öka kollektivtrafiken vill Centerpartiet införa en kollektivtrafikbonus. Vi vill se mer kollektivtrafik, så att vi kan minska utsläppen i hela landet. Under Alliansens tid ökade kollektivtrafikens marknadsandel, från 18 procent år 2006 till 27 procent år 2013. Under den nuvarande regeringen har den positiva utveck</w:t>
      </w:r>
      <w:r w:rsidR="00F87970">
        <w:softHyphen/>
      </w:r>
      <w:r w:rsidRPr="00B16758">
        <w:t>lingen av kollektivtrafiken avstannat, något som den pågående coronapandemin riskerar att ytterligare cementera. Det är många som idag tar bilen som gärna hade tagit bussen, pendeltåget eller spårvagnen istället. Vi behöver öka kollektivtrafiken för att pressa tillbaka klimatutsläppen och minska trängseln på våra vägar. Centerpartiet vill ytter</w:t>
      </w:r>
      <w:r w:rsidR="00F87970">
        <w:softHyphen/>
      </w:r>
      <w:r w:rsidRPr="00B16758">
        <w:t xml:space="preserve">ligare främja </w:t>
      </w:r>
      <w:proofErr w:type="spellStart"/>
      <w:r w:rsidRPr="00B16758">
        <w:t>elburen</w:t>
      </w:r>
      <w:proofErr w:type="spellEnd"/>
      <w:r w:rsidRPr="00B16758">
        <w:t xml:space="preserve"> kollektivtrafik och anser därför att skatten på el till kollektivtrafik ska sänkas. Centerpartiet vill också verka för en översyn av gällande lagstiftning kring kollektivtrafik i syfte att möjliggöra nya kollektiva transportlösningar. Möjligheten till miljövänlig båtpendling i städer som exempelvis Stockholm och Göteborg stärks också av Centerpartiets förslag om att befria mindre </w:t>
      </w:r>
      <w:proofErr w:type="spellStart"/>
      <w:r w:rsidRPr="00B16758">
        <w:t>elfartyg</w:t>
      </w:r>
      <w:proofErr w:type="spellEnd"/>
      <w:r w:rsidRPr="00B16758">
        <w:t xml:space="preserve"> från energiskatt. </w:t>
      </w:r>
    </w:p>
    <w:p w:rsidRPr="003E1313" w:rsidR="00F35198" w:rsidP="003E1313" w:rsidRDefault="00F35198" w14:paraId="4EC756B0" w14:textId="35A69F03">
      <w:r w:rsidRPr="003E1313">
        <w:t xml:space="preserve">Centerpartiet var pådrivande i att regeringen sommaren år 2019 tillsatte en utredning i syfte att införa ett nationellt biljettsystem för all kollektivtrafik i hela Sverige. En särskild utredare, Gerard Wennström, har levererat en utredning </w:t>
      </w:r>
      <w:r w:rsidRPr="003E1313" w:rsidR="00B42489">
        <w:t xml:space="preserve">om </w:t>
      </w:r>
      <w:r w:rsidRPr="003E1313">
        <w:t xml:space="preserve">hur ett sådant system kan införas så att det förenklar för resenärer (”Ett nationellt biljettsystem för all kollektivtrafik” </w:t>
      </w:r>
      <w:r w:rsidRPr="003E1313" w:rsidR="00B42489">
        <w:t>[</w:t>
      </w:r>
      <w:r w:rsidRPr="003E1313">
        <w:t>SOU 2020:25</w:t>
      </w:r>
      <w:r w:rsidRPr="003E1313" w:rsidR="00B42489">
        <w:t>]</w:t>
      </w:r>
      <w:r w:rsidRPr="003E1313">
        <w:t>). När det gäller översyn och förbättring av kollektiv</w:t>
      </w:r>
      <w:r w:rsidR="00F87970">
        <w:softHyphen/>
      </w:r>
      <w:r w:rsidRPr="003E1313">
        <w:t>trafiken delar Centerpartiet utredningens slutsatser. Som framgår av utredningen är utgångspunkter för förslagen att de ska verka för ökad tillgänglighet av kollektiv</w:t>
      </w:r>
      <w:r w:rsidR="00F87970">
        <w:softHyphen/>
      </w:r>
      <w:r w:rsidRPr="003E1313">
        <w:t>trafikens biljetter, främja innovation och ligga i linje med framtida investeringar som branschen står inför. Utredningens förslag är indelade i tre huvudsakliga områden – infrastruktur, innovation och konsumenttillgång. Man ger också ett antal rekommenda</w:t>
      </w:r>
      <w:r w:rsidR="00F87970">
        <w:softHyphen/>
      </w:r>
      <w:r w:rsidRPr="003E1313">
        <w:t xml:space="preserve">tioner till de regionala kollektivtrafikmyndigheterna. </w:t>
      </w:r>
    </w:p>
    <w:p w:rsidRPr="003E1313" w:rsidR="00F35198" w:rsidP="003E1313" w:rsidRDefault="00F35198" w14:paraId="50558AF5" w14:textId="77777777">
      <w:r w:rsidRPr="003E1313">
        <w:t xml:space="preserve">Den digitala infrastruktur som förordas för att utveckla det nationella biljettsystemet kommer att underlätta kollektiv- och regionaltrafiken i landet. Inte minst behovet av en konkurrensneutral nationell biljettplattform lyfts fram. </w:t>
      </w:r>
    </w:p>
    <w:p w:rsidRPr="003E1313" w:rsidR="00F35198" w:rsidP="003E1313" w:rsidRDefault="00F35198" w14:paraId="7CC0BDDB" w14:textId="7CC05C74">
      <w:r w:rsidRPr="003E1313">
        <w:t xml:space="preserve">Centerpartiet vill förenkla för personer att ta sig med tåg över länsgränser. Ett annat sätt att förenkla resandet – som kompletterar de förslag som lyfts fram i Wennströms rapport </w:t>
      </w:r>
      <w:r w:rsidRPr="003E1313" w:rsidR="000A3D65">
        <w:t>–</w:t>
      </w:r>
      <w:r w:rsidRPr="003E1313">
        <w:t xml:space="preserve"> är att se över de länsindelningar som idag delar upp de olika zonerna för kollektivtrafik. </w:t>
      </w:r>
    </w:p>
    <w:p w:rsidRPr="003E1313" w:rsidR="00F35198" w:rsidP="003E1313" w:rsidRDefault="00F35198" w14:paraId="09406722" w14:textId="77777777">
      <w:r w:rsidRPr="003E1313">
        <w:t xml:space="preserve">Vi vill initiera en översyn av den regionala kollektivtrafiken i syfte att utreda möjligheten till ett utvecklat huvudmannaskap för nuvarande länsgränsers inlåsning. Vi anser också att det ska vara betydligt lättare att resa kollektivt i hela landet och föreslår därför att man ska kunna använda sitt kort med reskassa över hela landet. </w:t>
      </w:r>
    </w:p>
    <w:p w:rsidRPr="003E1313" w:rsidR="00F35198" w:rsidP="003E1313" w:rsidRDefault="00F35198" w14:paraId="06C13E79" w14:textId="2D865B72">
      <w:r w:rsidRPr="003E1313">
        <w:lastRenderedPageBreak/>
        <w:t>Som en konsekvens av pandemin våren 2020 har vi sett att resorna i kollektiv</w:t>
      </w:r>
      <w:r w:rsidR="00F87970">
        <w:softHyphen/>
      </w:r>
      <w:r w:rsidRPr="003E1313">
        <w:t>trafiken går tillbaka. Detta är väldigt olycklig</w:t>
      </w:r>
      <w:r w:rsidRPr="003E1313" w:rsidR="000A3D65">
        <w:t>t</w:t>
      </w:r>
      <w:r w:rsidRPr="003E1313">
        <w:t>, inte minst sett ur ett klimatperspektiv. Det är av stor vikt att de upphandlande huvudmännen tillsammans med Folkhälso</w:t>
      </w:r>
      <w:r w:rsidR="00F87970">
        <w:softHyphen/>
      </w:r>
      <w:r w:rsidRPr="003E1313">
        <w:t xml:space="preserve">myndigheten och operatörerna arbetar gemensamt för att få tillbaka efterfrågan på kollektivtrafik. De ändrade resvanorna som uppstår i pandemins kölvatten får inte bli bestående. </w:t>
      </w:r>
    </w:p>
    <w:p w:rsidRPr="003E1313" w:rsidR="00F35198" w:rsidP="003E1313" w:rsidRDefault="00F35198" w14:paraId="3E86677F" w14:textId="36BFA77E">
      <w:r w:rsidRPr="003E1313">
        <w:t xml:space="preserve">Ett annat transportmedel som tar vid när kollektivtrafik och eget fordon inte är en möjlighet är färdtjänst. Centerpartiet menar att färdtjänst ska finnas över hela landet. Det får inte vara så att regelverket är anpassat efter storstadsförhållanden med statiskt angivna avstånd till busshållplats med mera som avgör rätten till färdtjänst. Det kan få orimliga konsekvenser för personer i glesbygden. Det är behovet som ska avgöra möjligheten till färdtjänst – inte var man bor. Rätten till färdtjänst måste vara jämlik över hela landet. </w:t>
      </w:r>
    </w:p>
    <w:p w:rsidRPr="003E1313" w:rsidR="00F35198" w:rsidP="003E1313" w:rsidRDefault="00F35198" w14:paraId="453D4E2D" w14:textId="3D581C0C">
      <w:pPr>
        <w:pStyle w:val="Rubrik2"/>
      </w:pPr>
      <w:r w:rsidRPr="003E1313">
        <w:t>Behov av en reform för fordonsbeskattning</w:t>
      </w:r>
    </w:p>
    <w:p w:rsidRPr="00B16758" w:rsidR="00F35198" w:rsidP="00F35198" w:rsidRDefault="00F35198" w14:paraId="5BECE26C" w14:textId="35411315">
      <w:pPr>
        <w:pStyle w:val="Normalutanindragellerluft"/>
      </w:pPr>
      <w:r w:rsidRPr="00B16758">
        <w:t xml:space="preserve">Centerpartiet vill verka för att en skatteväxling inom transportsektorn genomförs som gör det möjligt för människor att leva och verka i hela landet. Skattesystemet ska ta hänsyn till klimatnytta och de geografiska förutsättningar som råder i Sverige. </w:t>
      </w:r>
    </w:p>
    <w:p w:rsidRPr="003E1313" w:rsidR="00F35198" w:rsidP="003E1313" w:rsidRDefault="00F35198" w14:paraId="29B72D6A" w14:textId="36CA2714">
      <w:r w:rsidRPr="003E1313">
        <w:t>Transportsektorn i allmänhet och i synnerhet vägtrafiken står i centrum för klimat</w:t>
      </w:r>
      <w:r w:rsidR="00F87970">
        <w:softHyphen/>
      </w:r>
      <w:r w:rsidRPr="003E1313">
        <w:t>omställningen. Det finns därför anledning att initiera en översyn av skattesystemet i transportsektorn. Skälen är flera. Dels kommer den enskildes kostnad i form av skatt på bränsle att minska inom ram</w:t>
      </w:r>
      <w:r w:rsidRPr="003E1313" w:rsidR="000A3D65">
        <w:t>en</w:t>
      </w:r>
      <w:r w:rsidRPr="003E1313">
        <w:t xml:space="preserve"> för </w:t>
      </w:r>
      <w:r w:rsidRPr="003E1313" w:rsidR="000A3D65">
        <w:t xml:space="preserve">en </w:t>
      </w:r>
      <w:r w:rsidRPr="003E1313">
        <w:t>grön skatteväxling när fordon med förbrännings</w:t>
      </w:r>
      <w:r w:rsidR="00F87970">
        <w:softHyphen/>
      </w:r>
      <w:r w:rsidRPr="003E1313">
        <w:t xml:space="preserve">motorer i allt högre utsträckning drivs av fossilfria gröna bränslen, dels ökar stadigt andelen eldrivna fordon såväl i privat som </w:t>
      </w:r>
      <w:r w:rsidRPr="003E1313" w:rsidR="000A3D65">
        <w:t xml:space="preserve">i </w:t>
      </w:r>
      <w:r w:rsidRPr="003E1313">
        <w:t xml:space="preserve">yrkesmässigt bruk. Flera expertinstanser har börjat tala om ett nytt skattesystem inom transportsektorn, till exempel Svenska </w:t>
      </w:r>
      <w:r w:rsidRPr="003E1313" w:rsidR="000A3D65">
        <w:t>M</w:t>
      </w:r>
      <w:r w:rsidRPr="003E1313">
        <w:t>iljöinstitutet</w:t>
      </w:r>
      <w:r w:rsidRPr="003E1313" w:rsidR="000A3D65">
        <w:t xml:space="preserve"> och </w:t>
      </w:r>
      <w:r w:rsidRPr="003E1313">
        <w:t xml:space="preserve">Klimatpolitiska rådet. </w:t>
      </w:r>
    </w:p>
    <w:p w:rsidRPr="003E1313" w:rsidR="00F35198" w:rsidP="003E1313" w:rsidRDefault="00F35198" w14:paraId="73560FB9" w14:textId="0449EB02">
      <w:r w:rsidRPr="003E1313">
        <w:t>Centerpartiet vill öppna upp för att utreda en fortsatt grön skatteväxling inom trans</w:t>
      </w:r>
      <w:r w:rsidR="00F87970">
        <w:softHyphen/>
      </w:r>
      <w:r w:rsidRPr="003E1313">
        <w:t>portsektorn, ett system som gör det möjligt för människor att leva och verka i hela landet. Hur en sådan skattereform ska utformas måste ske i en bred dialog med alla berörda. Vi tror att i den mån trafik skall beskattas – idag med ca 60 mdr/år – måste man förhålla sig till att dagens skattebas – det fossila bränslet – kraftigt eroderar. Om och när den ska ersättas med andra skattebaser måste dessa, bland annat, differentiera beskattning av vägtrafik i städer och på lands</w:t>
      </w:r>
      <w:r w:rsidRPr="003E1313" w:rsidR="00C37488">
        <w:t>bygd</w:t>
      </w:r>
      <w:r w:rsidRPr="003E1313">
        <w:t xml:space="preserve"> och </w:t>
      </w:r>
      <w:r w:rsidRPr="003E1313" w:rsidR="00C37488">
        <w:t xml:space="preserve">i </w:t>
      </w:r>
      <w:r w:rsidRPr="003E1313">
        <w:t>glesbygd. I städer bidrar trafiken med problem som inte för</w:t>
      </w:r>
      <w:r w:rsidRPr="003E1313" w:rsidR="00B40A66">
        <w:t>e</w:t>
      </w:r>
      <w:r w:rsidRPr="003E1313">
        <w:t>kommer i samma utsträckning på landsbygden, till exempel sämre luftkvalitet, trängsel och buller. Det handlar även om att beskattning tillåts variera mellan olika tider och platser. I sammanhanget behövs även en översyn och anpassning av andra styrmedel som till exempel energi- och koldioxidskatt på drivmedel, reduktionsplikt samt bonus</w:t>
      </w:r>
      <w:r w:rsidRPr="003E1313" w:rsidR="00011B0F">
        <w:t>–</w:t>
      </w:r>
      <w:r w:rsidRPr="003E1313">
        <w:t>malus</w:t>
      </w:r>
      <w:r w:rsidRPr="003E1313" w:rsidR="00011B0F">
        <w:t>-</w:t>
      </w:r>
      <w:r w:rsidRPr="003E1313">
        <w:t xml:space="preserve">systemet. </w:t>
      </w:r>
    </w:p>
    <w:p w:rsidRPr="003E1313" w:rsidR="00F35198" w:rsidP="003E1313" w:rsidRDefault="00F35198" w14:paraId="47A632B4" w14:textId="77777777">
      <w:pPr>
        <w:pStyle w:val="Rubrik2"/>
      </w:pPr>
      <w:r w:rsidRPr="003E1313">
        <w:t xml:space="preserve">Förbättrad framkomlighet för cyklister </w:t>
      </w:r>
    </w:p>
    <w:p w:rsidRPr="003E1313" w:rsidR="00F35198" w:rsidP="003E1313" w:rsidRDefault="00F35198" w14:paraId="4DF3FF07" w14:textId="21FA23B4">
      <w:pPr>
        <w:pStyle w:val="Normalutanindragellerluft"/>
      </w:pPr>
      <w:r w:rsidRPr="003E1313">
        <w:t>Cykeln tar mindre plats än bilen och genererar inga utsläpp</w:t>
      </w:r>
      <w:r w:rsidRPr="003E1313" w:rsidR="00B40A66">
        <w:t>,</w:t>
      </w:r>
      <w:r w:rsidRPr="003E1313">
        <w:t xml:space="preserve"> samtidigt som cykling är bra för folkhälsan. Därför vill vi öka framkomligheten med cykel genom att bygga fler lokala och regionala cykelbanor och så kallade cykelmotorvägar samt minska barriär</w:t>
      </w:r>
      <w:r w:rsidR="00F87970">
        <w:softHyphen/>
      </w:r>
      <w:r w:rsidRPr="003E1313">
        <w:t xml:space="preserve">effekter från korsande spår och vägar. Det är också viktigt att se över behovet av åtgärder, regelförenklingar och lagändringar som möjliggör cykling i hela landet. I </w:t>
      </w:r>
      <w:r w:rsidRPr="003E1313">
        <w:lastRenderedPageBreak/>
        <w:t>trafikplaneringen ska cyklister och gångtrafikanter ges en säkrare plats genom exempel</w:t>
      </w:r>
      <w:r w:rsidR="00F87970">
        <w:softHyphen/>
      </w:r>
      <w:r w:rsidRPr="003E1313">
        <w:t>vis cykelfartsgator</w:t>
      </w:r>
      <w:r w:rsidRPr="003E1313" w:rsidR="00B40A66">
        <w:t xml:space="preserve"> och</w:t>
      </w:r>
      <w:r w:rsidRPr="003E1313">
        <w:t xml:space="preserve"> säkra korsningar och att parkeringsplatser längs gator omvandlas till cykelfält.</w:t>
      </w:r>
    </w:p>
    <w:p w:rsidRPr="003E1313" w:rsidR="00F35198" w:rsidP="003E1313" w:rsidRDefault="00F35198" w14:paraId="248B8F01" w14:textId="3C2CACEF">
      <w:r w:rsidRPr="003E1313">
        <w:t>Att kunna transportera sig med cykel är viktigt för framtida hållbar stadsutveckling. Alltför ofta sker planering utifrån fordonsperspektiv och inte ur ett cykelperspektiv. Det är viktigt att man under utbildningstiden i stadsplanering och motsvarande lägger stor vikt vid att tänka in cykelperspektivet i planeringen.</w:t>
      </w:r>
    </w:p>
    <w:p w:rsidRPr="003E1313" w:rsidR="00F35198" w:rsidP="003E1313" w:rsidRDefault="00F35198" w14:paraId="18F9DC94" w14:textId="77777777">
      <w:r w:rsidRPr="003E1313">
        <w:t xml:space="preserve">En tredjedel av våra resor är kortare än fem kilometer och då är cykel ofta ett bra alternativ. Idag sker knappt tio procent av våra resor med cykel. Intresset för cykeln som transportmedel har ökat. Med bra cykelleder, bättre vinterunderhåll på cykelvägarna och bättre bytespunkter mellan cykel och kollektiva färdmedel skulle cyklandet kunna öka betydligt. Ökat cyklande vore bra såväl för miljön och hälsan som för trängseln i våra städer. </w:t>
      </w:r>
    </w:p>
    <w:p w:rsidRPr="003E1313" w:rsidR="00F35198" w:rsidP="003E1313" w:rsidRDefault="00F35198" w14:paraId="448FCA9E" w14:textId="54CEB120">
      <w:r w:rsidRPr="003E1313">
        <w:t xml:space="preserve">I </w:t>
      </w:r>
      <w:r w:rsidRPr="003E1313" w:rsidR="00B40A66">
        <w:t>j</w:t>
      </w:r>
      <w:r w:rsidRPr="003E1313">
        <w:t>anuariavtalet är Centerpartiet överens med regeringen och Liberalerna om att andelen som reser med cykel ska öka samt att skattereglerna ska underlättas för cykel</w:t>
      </w:r>
      <w:r w:rsidR="00F87970">
        <w:softHyphen/>
      </w:r>
      <w:r w:rsidRPr="003E1313">
        <w:t>pendling. En stor del av beslut som rör cykeltrafik sker lokalt eller regionalt så den nationella nivån måste skapa förutsättningar för regionalt och kommunalt samarbete och kunskapsutbyte, enklare regler för uppförande av cykelinfrastruktur såsom cykel</w:t>
      </w:r>
      <w:r w:rsidR="00F87970">
        <w:softHyphen/>
      </w:r>
      <w:r w:rsidRPr="003E1313">
        <w:t xml:space="preserve">parkeringar samt möjlighet att införa anpassade trafikföreskrifter för cykel, till exempel förtur vid rött ljus eller möjlighet att cykla mot enkelriktat. </w:t>
      </w:r>
    </w:p>
    <w:p w:rsidRPr="003E1313" w:rsidR="00F35198" w:rsidP="003E1313" w:rsidRDefault="00F35198" w14:paraId="5B5CF9B8" w14:textId="77777777">
      <w:pPr>
        <w:pStyle w:val="Rubrik2"/>
      </w:pPr>
      <w:r w:rsidRPr="003E1313">
        <w:t>Ett jämställt transportsystem</w:t>
      </w:r>
    </w:p>
    <w:p w:rsidRPr="00B16758" w:rsidR="00F35198" w:rsidP="00F35198" w:rsidRDefault="00F35198" w14:paraId="18E4FE62" w14:textId="5042EB23">
      <w:pPr>
        <w:pStyle w:val="Normalutanindragellerluft"/>
      </w:pPr>
      <w:r w:rsidRPr="00B16758">
        <w:t>Centerpartiet anser att vårt transportsystem ska vara likvärdigt i förhållande till kvinnors respektive mäns olika behov. Transporter är grundläggande för vår vardag</w:t>
      </w:r>
      <w:r w:rsidR="00B40A66">
        <w:t>,</w:t>
      </w:r>
      <w:r w:rsidRPr="00B16758">
        <w:t xml:space="preserve"> och jäm</w:t>
      </w:r>
      <w:r w:rsidR="00F87970">
        <w:softHyphen/>
      </w:r>
      <w:r w:rsidRPr="00B16758">
        <w:t>ställda transporter handlar om att ge kvinnor och män lika förutsättningar till exempel</w:t>
      </w:r>
      <w:r w:rsidR="00F87970">
        <w:softHyphen/>
      </w:r>
      <w:r w:rsidRPr="00B16758">
        <w:t xml:space="preserve">vis arbetspendling, utbildningspendling och </w:t>
      </w:r>
      <w:proofErr w:type="spellStart"/>
      <w:r w:rsidRPr="00B16758">
        <w:t>förskolehämtning</w:t>
      </w:r>
      <w:proofErr w:type="spellEnd"/>
      <w:r w:rsidRPr="00B16758">
        <w:t xml:space="preserve">. Idag reser kvinnor respektive män på olika sätt. Kollektivtrafik nyttjas främst av kvinnor medan män väljer bilen i större utsträckning. Kvinnor reser idag mer hållbart genom att de reser kollektivt och inte utsätter sig själva och andra för lika stora risker i trafiken. För att utforma ett mer jämställt </w:t>
      </w:r>
      <w:r w:rsidR="00B40A66">
        <w:t>–</w:t>
      </w:r>
      <w:r w:rsidRPr="00B16758">
        <w:t xml:space="preserve"> och därmed mer hållbart </w:t>
      </w:r>
      <w:r w:rsidR="00B40A66">
        <w:t xml:space="preserve">– </w:t>
      </w:r>
      <w:r w:rsidRPr="00B16758">
        <w:t xml:space="preserve">transportsystem krävs också att både kvinnor och män deltar i samtal och beslut som berör transportsystemet. Över lag behöver kvinnor involveras i större utsträckning i planeringsprocessen; ett flertal studier visar att kvinnor inte är representerade i lika hög utsträckning som män vid planering av nya bostadsområden, vägar och annan samhällsinfrastruktur. </w:t>
      </w:r>
    </w:p>
    <w:p w:rsidRPr="003E1313" w:rsidR="00F35198" w:rsidP="003E1313" w:rsidRDefault="00F35198" w14:paraId="23FFB6B7" w14:textId="77777777">
      <w:r w:rsidRPr="003E1313">
        <w:t>Vägen till ett jämställt transportsystem är dock inte helt enkel. Statistiken visar att män pendlar kollektivt i lägre utsträckning än kvinnor. För många utanför storstäderna och länscentrum är den egna bilen det enda alternativet oavsett kön. Med miljömålen i sikte är valet inte svårt. Men idag finns det en risk för att miljömål och metoder formuleras utifrån den målgrupp som redan väljer kollektivtrafik i större utsträckning än män, det vill säga kvinnor. Därför är det viktigt att inkludera jämställdhetsaspekten även när miljömålen formuleras i samband med trafikplanering.</w:t>
      </w:r>
    </w:p>
    <w:p w:rsidRPr="003E1313" w:rsidR="00F35198" w:rsidP="003E1313" w:rsidRDefault="00F35198" w14:paraId="24115E67" w14:textId="51BB21DA">
      <w:r w:rsidRPr="003E1313">
        <w:t>Ökad regional kollektivtrafik, såsom buss, tåg och taxi</w:t>
      </w:r>
      <w:r w:rsidRPr="003E1313" w:rsidR="00B40A66">
        <w:t>,</w:t>
      </w:r>
      <w:r w:rsidRPr="003E1313">
        <w:t xml:space="preserve"> gynnar hållbar region</w:t>
      </w:r>
      <w:r w:rsidR="00F87970">
        <w:softHyphen/>
      </w:r>
      <w:r w:rsidRPr="003E1313">
        <w:t>förstoring och därmed tillgång till fler attraktiva arbetsplatser, vilket mest gynnar gruppen kvinnor som på grund av brister i kollektivtrafiken har mindre arbetsmarknads</w:t>
      </w:r>
      <w:r w:rsidR="00F87970">
        <w:softHyphen/>
      </w:r>
      <w:r w:rsidRPr="003E1313">
        <w:t>regioner än vad män har. I syfte att uppnå en mera jämställd arbetsmarknad är det därför en nödvändighet för Sverige att förstora sina funktionella regioner med hjälp av ut</w:t>
      </w:r>
      <w:r w:rsidR="00F87970">
        <w:softHyphen/>
      </w:r>
      <w:r w:rsidRPr="003E1313">
        <w:t>byggd transportinfrastruktur. Att ha ett jämställdhetsperspektiv redan på planerings</w:t>
      </w:r>
      <w:r w:rsidR="00F87970">
        <w:softHyphen/>
      </w:r>
      <w:r w:rsidRPr="003E1313">
        <w:lastRenderedPageBreak/>
        <w:t>stadiet beträffande ny transportinfrastruktur är alltså av stor vikt om vi ska kunna nå målen om ett jämställt transportsystem. Därför ska kvinnor och män ha samma möjlighet att påverka transportsystemets tillkomst, utformning, förvaltning och nyttjande. Ett sätt att göra detta är att redan i grupper med makt och inflytande i planeringsprocessen av transportsystemet tillförsäkra att det finns en jämn fördelning mellan män och kvinnor. Jämställdhetsbegreppet bör i detta sammanhang också definieras bredare än jämställdhet mellan könen och även ses i ett mångfaldsperspektiv där även funktionshindrade blir synliggjorda och bereds full tillgänglighet.</w:t>
      </w:r>
    </w:p>
    <w:p w:rsidRPr="003E1313" w:rsidR="00F35198" w:rsidP="003E1313" w:rsidRDefault="00F35198" w14:paraId="495F59AD" w14:textId="77777777">
      <w:r w:rsidRPr="003E1313">
        <w:t>Ett betydande antal medborgare, särskilt kvinnor, känner oro inför att vistas i det offentliga rummet, bland annat med hänsyn till könsrelaterat våld. Detta bör beaktas i planeringsarbetet när det gäller allt från utformning och ljussättning av gångtunnlar till återvändsgränder, grönområden och andra platser med begränsad insyn.</w:t>
      </w:r>
    </w:p>
    <w:p w:rsidRPr="003E1313" w:rsidR="00F35198" w:rsidP="003E1313" w:rsidRDefault="00F35198" w14:paraId="6A002DE4" w14:textId="1C8DE5E4">
      <w:r w:rsidRPr="003E1313">
        <w:t xml:space="preserve">Tryggheten kan också förbättras i busstrafiken, både för personal och resenärer. Hot, våld och trakasserier </w:t>
      </w:r>
      <w:r w:rsidRPr="003E1313" w:rsidR="00B40A66">
        <w:t>mot</w:t>
      </w:r>
      <w:r w:rsidRPr="003E1313">
        <w:t xml:space="preserve"> bussförare och bussresenärer är ett växande problem. Detta skapar en otrygg och hotfull miljö i kollektivtrafiken och det riskerar att minska viljan hos den enskilde att åka kollektivt. Det är därtill ett allvarligt arbetsmiljöproblem. </w:t>
      </w:r>
    </w:p>
    <w:p w:rsidRPr="003E1313" w:rsidR="00F35198" w:rsidP="003E1313" w:rsidRDefault="00F35198" w14:paraId="23ED812F" w14:textId="130E92F9">
      <w:r w:rsidRPr="003E1313">
        <w:t>Regeringen tillsatte under 2018 en utredning vars syfte var att underlätta kamera</w:t>
      </w:r>
      <w:r w:rsidR="00F87970">
        <w:softHyphen/>
      </w:r>
      <w:r w:rsidRPr="003E1313">
        <w:t xml:space="preserve">bevakning som sker i brottsbekämpande syfte. Centerpartiet ser positivt på en förenklad </w:t>
      </w:r>
      <w:r w:rsidRPr="003E1313" w:rsidR="00B40A66">
        <w:t>–</w:t>
      </w:r>
      <w:r w:rsidRPr="003E1313">
        <w:t xml:space="preserve"> men rättssäker </w:t>
      </w:r>
      <w:r w:rsidRPr="003E1313" w:rsidR="00B40A66">
        <w:t>–</w:t>
      </w:r>
      <w:r w:rsidRPr="003E1313">
        <w:t xml:space="preserve"> tillståndshantering av kameraövervakning. </w:t>
      </w:r>
    </w:p>
    <w:p w:rsidRPr="003E1313" w:rsidR="00F35198" w:rsidP="003E1313" w:rsidRDefault="00F35198" w14:paraId="6981BD7E" w14:textId="77777777">
      <w:pPr>
        <w:pStyle w:val="Rubrik2"/>
      </w:pPr>
      <w:r w:rsidRPr="003E1313">
        <w:t>Tydliga politiska mål för elflyget</w:t>
      </w:r>
    </w:p>
    <w:p w:rsidRPr="00B16758" w:rsidR="00F35198" w:rsidP="00F35198" w:rsidRDefault="00F35198" w14:paraId="314F6750" w14:textId="0E19C63C">
      <w:pPr>
        <w:pStyle w:val="Normalutanindragellerluft"/>
      </w:pPr>
      <w:r w:rsidRPr="00B16758">
        <w:t>Centerpartiet vill också underlätta introduktionen av elflyg i Sverige. Miljö- och klimat</w:t>
      </w:r>
      <w:r w:rsidR="00F87970">
        <w:softHyphen/>
      </w:r>
      <w:r w:rsidRPr="00B16758">
        <w:t>påverkan från flyget måste minska för att bidra till Sveriges nationella klimatmål och internationella åtaganden utan att riskera tillgänglighetsmålet. En snabb teknikut</w:t>
      </w:r>
      <w:r w:rsidR="00F87970">
        <w:softHyphen/>
      </w:r>
      <w:r w:rsidRPr="00B16758">
        <w:t xml:space="preserve">veckling sker just nu inom luftfarten där el- och hybridflyg kommer att finnas på marknaden inom några år. </w:t>
      </w:r>
    </w:p>
    <w:p w:rsidRPr="003E1313" w:rsidR="00F35198" w:rsidP="003E1313" w:rsidRDefault="00F35198" w14:paraId="4E3B280D" w14:textId="0DD69B9B">
      <w:r w:rsidRPr="003E1313">
        <w:t>Ett större statligt engagemang krävs emellertid för att tillvarata elflygets fulla potential. Regeringen antog 2017 en flygstrategi, En svensk flygstrategi – för flygets roll i framtidens transportsystem, som dock endast summariskt behandlar elflyg. Som jämförelse ingår främjandet av elflyg som ett uttalat mål i den norska regeringsöverens</w:t>
      </w:r>
      <w:r w:rsidR="00F87970">
        <w:softHyphen/>
      </w:r>
      <w:r w:rsidRPr="003E1313">
        <w:t xml:space="preserve">kommelsen. I Norge finns även ett tydligt politiskt mål för elflyg </w:t>
      </w:r>
      <w:r w:rsidRPr="003E1313" w:rsidR="00B40A66">
        <w:t>–</w:t>
      </w:r>
      <w:r w:rsidRPr="003E1313">
        <w:t xml:space="preserve"> att inrikesflyget ska vara elektrifierat 2040. Sverige saknar i dagsläget ett politiskt mål för elflyg</w:t>
      </w:r>
      <w:r w:rsidRPr="003E1313" w:rsidR="00B40A66">
        <w:t>,</w:t>
      </w:r>
      <w:r w:rsidRPr="003E1313">
        <w:t xml:space="preserve"> varför detta är önskvärt för att accelerera omställningen inom näringslivet. För att Sverige inte ska tappa ytterligare mark krävs att regeringen agerar. </w:t>
      </w:r>
    </w:p>
    <w:p w:rsidRPr="003E1313" w:rsidR="00F35198" w:rsidP="003E1313" w:rsidRDefault="00F35198" w14:paraId="4E7C5935" w14:textId="34309A60">
      <w:r w:rsidRPr="003E1313">
        <w:t>Utvecklingen av elflyget har också stor bäring på frågan om tillgänglighet i hela landet. Med mindre eldrivna flygplan kommer nya resrutter att uppstå som inte varit aktuell</w:t>
      </w:r>
      <w:r w:rsidRPr="003E1313" w:rsidR="00B40A66">
        <w:t>a</w:t>
      </w:r>
      <w:r w:rsidRPr="003E1313">
        <w:t xml:space="preserve"> med traditionell flygplansflotta. Detta ger förutsättningar för att göra Sverige mer tillgängligt och utveckla landsbygden.</w:t>
      </w:r>
    </w:p>
    <w:p w:rsidRPr="003E1313" w:rsidR="00F35198" w:rsidP="003E1313" w:rsidRDefault="00F35198" w14:paraId="137721F8" w14:textId="77777777">
      <w:pPr>
        <w:pStyle w:val="Rubrik2"/>
      </w:pPr>
      <w:r w:rsidRPr="003E1313">
        <w:t>Regionala flygplatser</w:t>
      </w:r>
    </w:p>
    <w:p w:rsidRPr="00B16758" w:rsidR="00F35198" w:rsidP="00F35198" w:rsidRDefault="00F35198" w14:paraId="5C5EE728" w14:textId="0662C0DB">
      <w:pPr>
        <w:pStyle w:val="Normalutanindragellerluft"/>
      </w:pPr>
      <w:r w:rsidRPr="00B16758">
        <w:t>Sveriges stora avstånd gör att vi är helt beroende av ett fungerande flyg och möjlighet för människor, näringslivet och myndigheter att lätt ta sig till andra destinationer inom landet och vidare ut i världen. De regionala flygplatserna gör just detta</w:t>
      </w:r>
      <w:r w:rsidR="00B40A66">
        <w:t xml:space="preserve"> –</w:t>
      </w:r>
      <w:r w:rsidRPr="00B16758">
        <w:t xml:space="preserve"> binder samman Sverige, skapar arbetstillfällen och ökar möjligheterna till turism i hela landet. Därför är det viktigt att regeringen systematiskt arbetar för att stärka villkoren för svenskt flyg. </w:t>
      </w:r>
      <w:r w:rsidRPr="00B16758">
        <w:lastRenderedPageBreak/>
        <w:t xml:space="preserve">När EU-kommissionen tidigare genomfört granskningar av en rad regionala flygplatser som erhåller statsstöd har det rått osäkerhet kring hur framtiden ska bli för dessa och därför måste regeringen verka för att denna osäkerhet upphör. Centerpartiet anser att Swedavias vinstdelningsmodell bör ses över i syfte att uppnå en bättre intäktsfördelning samt stärka de regionala flygplatsernas funktionalitet. </w:t>
      </w:r>
    </w:p>
    <w:p w:rsidRPr="00327B9F" w:rsidR="00F35198" w:rsidP="00327B9F" w:rsidRDefault="00F35198" w14:paraId="3FD6CEFC" w14:textId="24E10689">
      <w:r w:rsidRPr="00327B9F">
        <w:t>Icke-statliga flygplatser har i flera fall en svår ekonomisk situation. Regeringen tillsatte en flygplatsöversyn för att se över statens långsiktiga roll som stödgivare för icke-statliga flygplatser. Denna översyn har ännu inte redovisats. Det är angeläget att staten skapar långsiktigt hållbara driftsförutsättningar för de regionala icke-statliga flygplatserna. Detta är ännu mer angeläget i ljuset av de effekter på flygtrafiken som coronapandemin har och kommer att ge framgent. Detta styrks av den rapport som Trafikverket presentade sommaren 2020 om beredskapsflygplatser som vittnar om behovet av ett vittförgrenat nä</w:t>
      </w:r>
      <w:r w:rsidRPr="00327B9F" w:rsidR="00B40A66">
        <w:t>t</w:t>
      </w:r>
      <w:r w:rsidRPr="00327B9F">
        <w:t xml:space="preserve"> av regionala och statliga flygplatser över hela landet.</w:t>
      </w:r>
      <w:r w:rsidRPr="00327B9F" w:rsidR="00D3786F">
        <w:rPr>
          <w:vertAlign w:val="superscript"/>
        </w:rPr>
        <w:footnoteReference w:id="2"/>
      </w:r>
      <w:r w:rsidRPr="00327B9F">
        <w:t xml:space="preserve"> </w:t>
      </w:r>
    </w:p>
    <w:p w:rsidRPr="00327B9F" w:rsidR="00F35198" w:rsidP="00327B9F" w:rsidRDefault="00F35198" w14:paraId="2ECF7124" w14:textId="77777777">
      <w:pPr>
        <w:pStyle w:val="Rubrik2"/>
      </w:pPr>
      <w:r w:rsidRPr="00327B9F">
        <w:t>Svenska hamnar är viktiga för den gröna omställningen</w:t>
      </w:r>
    </w:p>
    <w:p w:rsidRPr="00B16758" w:rsidR="00F35198" w:rsidP="00F35198" w:rsidRDefault="00F35198" w14:paraId="67343284" w14:textId="77777777">
      <w:pPr>
        <w:pStyle w:val="Normalutanindragellerluft"/>
      </w:pPr>
      <w:r w:rsidRPr="00B16758">
        <w:t xml:space="preserve">Totalt sett finns i Sverige ett drygt hundratal hamnar, varav ett drygt 50-tal är utpekade som allmänna hamnar, enligt Sjöfartsverkets författningssamling. Svenska hamnar ägs till övervägande del av kommunerna och är jämfört med andra länder mer autonoma och självstyrande. Beslut om etablering och investering i hamnar fattas av hamnens ägare, inte sällan en kommun eller ett lokalt företag. Kommunerna eller det kommunala bolaget står normalt för finansiering av hamninfrastruktur genom egna medel eller genom lån. Att hamnarna drivs utifrån kommersiella förutsättningar tycker Centerpartiet är bra. Med konkurrensneutralitet och marknaden som bas kommer våra hamnar att utvecklas bäst. </w:t>
      </w:r>
    </w:p>
    <w:p w:rsidRPr="00327B9F" w:rsidR="00F35198" w:rsidP="00327B9F" w:rsidRDefault="00F35198" w14:paraId="5882D3E2" w14:textId="7D1C386F">
      <w:r w:rsidRPr="00327B9F">
        <w:t>Ur ett nationellt perspektiv vore det dock bra att staten i större utsträckning ser den svenska hamnverksamheten som en integrerad del i infrastrukturen. Hamnarna ingår i en nationell och internationell logistikkedja och har en viktig del att spela i klimat</w:t>
      </w:r>
      <w:r w:rsidR="00F87970">
        <w:softHyphen/>
      </w:r>
      <w:r w:rsidRPr="00327B9F">
        <w:t xml:space="preserve">omställningen, något som Sjöfartsnäringens </w:t>
      </w:r>
      <w:r w:rsidRPr="00327B9F">
        <w:rPr>
          <w:i/>
        </w:rPr>
        <w:t xml:space="preserve">Färdplan för fossilfri konkurrenskraft </w:t>
      </w:r>
      <w:r w:rsidRPr="00327B9F">
        <w:t>tydligt beskriver.</w:t>
      </w:r>
      <w:r w:rsidRPr="00327B9F" w:rsidR="00D3786F">
        <w:rPr>
          <w:vertAlign w:val="superscript"/>
        </w:rPr>
        <w:footnoteReference w:id="3"/>
      </w:r>
      <w:r w:rsidRPr="00327B9F">
        <w:t xml:space="preserve"> Därför blir hamnarnas lokala och regionala verksamhet även en nationell angelägenhet. En tydligare och mer sammanhållen målbild för hamnarna ur ett nationellt transportpolitiskt perspektiv skulle kunna bidra till ökad uppfyllelse av de svenska transportpolitiska målen. En sådan målbild skulle innehålla styrning och incitament och se till den samlade logistikkedjans bästa. Centerpartiet menar att när alltmer gods ska flytta över från lastbil till räls och sjöfart kommer hamnarna att bli ännu viktigare. Hamnarnas framtid i Sverige är ljus.</w:t>
      </w:r>
    </w:p>
    <w:p w:rsidRPr="00327B9F" w:rsidR="00F35198" w:rsidP="00327B9F" w:rsidRDefault="00F35198" w14:paraId="2E076E74" w14:textId="715493C6">
      <w:r w:rsidRPr="00327B9F">
        <w:t xml:space="preserve">Den svenska hamnutbyggnaden sker idag inte samordnat ur ett nationellt perspektiv. </w:t>
      </w:r>
      <w:r w:rsidRPr="00327B9F" w:rsidR="00971A9B">
        <w:t>Av</w:t>
      </w:r>
      <w:r w:rsidRPr="00327B9F">
        <w:t xml:space="preserve"> rapporten </w:t>
      </w:r>
      <w:r w:rsidRPr="00327B9F">
        <w:rPr>
          <w:i/>
        </w:rPr>
        <w:t>The Impact of Mega-Ships framgår</w:t>
      </w:r>
      <w:r w:rsidRPr="00327B9F" w:rsidR="0099739A">
        <w:rPr>
          <w:vertAlign w:val="superscript"/>
        </w:rPr>
        <w:footnoteReference w:id="4"/>
      </w:r>
      <w:r w:rsidRPr="00327B9F">
        <w:rPr>
          <w:vertAlign w:val="superscript"/>
        </w:rPr>
        <w:t xml:space="preserve"> </w:t>
      </w:r>
      <w:r w:rsidRPr="00327B9F">
        <w:t xml:space="preserve">att detta har lett till att det nu pågår en parallell utbyggnad av flera svenska containerhamnar, initierat av de kommuner som äger hamnarna. Eftersom hamnverksamhet idag inte behandlas som en tydlig del i det nationella transportsystemet, utan främst är en kommunal angelägenhet, riskerar detta även att väl motiverade och angelägna investeringar i anslutning till hamnar av </w:t>
      </w:r>
      <w:r w:rsidRPr="00327B9F">
        <w:lastRenderedPageBreak/>
        <w:t>betydelse för såväl sjöfarten</w:t>
      </w:r>
      <w:r w:rsidRPr="00327B9F" w:rsidR="00971A9B">
        <w:t xml:space="preserve"> som </w:t>
      </w:r>
      <w:r w:rsidRPr="00327B9F">
        <w:t xml:space="preserve">transportköpare och anslutande transporter riskerar att förbises eller falla mellan stolarna i planeringsprocessen. Här är Centerpartiets ingång att den totala marknaden för Sveriges hamnar kan öka om de </w:t>
      </w:r>
      <w:r w:rsidRPr="00327B9F" w:rsidR="00971A9B">
        <w:t>ges</w:t>
      </w:r>
      <w:r w:rsidRPr="00327B9F">
        <w:t xml:space="preserve"> större utrymme och uppmärksamhet inom ramen för en nationell infrastrukturplanering.</w:t>
      </w:r>
    </w:p>
    <w:p w:rsidRPr="001C693C" w:rsidR="00F35198" w:rsidP="001C693C" w:rsidRDefault="00F35198" w14:paraId="6E251A73" w14:textId="686D8393">
      <w:r w:rsidRPr="001C693C">
        <w:t>Centerpartiet efterlyser en statlig strategisk plan för hamnverksamhet som tas fram i samverkan mellan godstransportköparna, hamnarna och andra berörda aktörer. En sådan plan skulle bland annat hantera och ta ställning till hur det svenska hamnnätet kan bli en allt viktigare del av den svenska logistikkedjan och infrastrukturen och därmed växa i ekonomisk</w:t>
      </w:r>
      <w:r w:rsidRPr="001C693C" w:rsidR="00971A9B">
        <w:t>t</w:t>
      </w:r>
      <w:r w:rsidRPr="001C693C">
        <w:t xml:space="preserve"> och miljömässigt avseende. Det finns en del utredningar att falla tillbaka på inför ett sådant arbete, till exempel Hamnstrategiutredningen.</w:t>
      </w:r>
    </w:p>
    <w:p w:rsidRPr="001C693C" w:rsidR="00F35198" w:rsidP="001C693C" w:rsidRDefault="00F35198" w14:paraId="2074A477" w14:textId="77777777">
      <w:r w:rsidRPr="001C693C">
        <w:t>Centerpartiet menar att hamnverksamhetens möjligheter att växa i lönsamhet hänger samman med deras roll i den gröna omställningen. Här kan staten bli bättre på att ge incitament och stöd så att hamnarna kan erbjuda fler gröna tjänster som rederier och andra transportköpare.</w:t>
      </w:r>
    </w:p>
    <w:p w:rsidRPr="001C693C" w:rsidR="00F35198" w:rsidP="001C693C" w:rsidRDefault="00F35198" w14:paraId="35D63848" w14:textId="4478E087">
      <w:r w:rsidRPr="001C693C">
        <w:t xml:space="preserve">För att kunna investera i anläggningar och teknik och infrastruktur som gör det enklare att till exempel serva fartyg med landansluten el och underlätta intermodala lösningar på kaj krävs kapital. Några av de stöd som finns tillgängliga idag är </w:t>
      </w:r>
      <w:r w:rsidRPr="001C693C" w:rsidR="00971A9B">
        <w:t>s</w:t>
      </w:r>
      <w:r w:rsidRPr="001C693C">
        <w:t>tads</w:t>
      </w:r>
      <w:r w:rsidR="00F87970">
        <w:softHyphen/>
      </w:r>
      <w:r w:rsidRPr="001C693C">
        <w:t xml:space="preserve">miljöavtal för gods samt </w:t>
      </w:r>
      <w:r w:rsidRPr="001C693C" w:rsidR="00971A9B">
        <w:t xml:space="preserve">Klimatklivet, </w:t>
      </w:r>
      <w:r w:rsidRPr="001C693C">
        <w:t>men det har visat sig att de inte är anpassade för hamnar och då särskilt inte för små och medelstora hamnar. Klimatklivet är ett invest</w:t>
      </w:r>
      <w:r w:rsidR="00F23DBE">
        <w:softHyphen/>
      </w:r>
      <w:r w:rsidRPr="001C693C">
        <w:t>eringsstöd till lokala och regionala åtgärder som minskar utsläppen av koldioxid och andra gaser som påverkar klimatet. Stadsmiljöavtal innebär stöd till investeringar för samlastning av godstransporter, samordnad citylogistik eller gods på cykel för lokal eller regional distribution. Ett stöd som hamnarna idag är helt exkludera</w:t>
      </w:r>
      <w:r w:rsidRPr="001C693C" w:rsidR="00971A9B">
        <w:t>de</w:t>
      </w:r>
      <w:r w:rsidRPr="001C693C">
        <w:t xml:space="preserve"> från är stöd från de så kallade stadsmiljöavtalen, ett stöd som inte fungerar för aktiebolag även om det som i hamnarnas fall är AB som är helägda av kommunen. Centerpartiet anser att det bör bli enklare för hamnarna, oaktat ägarskap, att söka dessa stöd.</w:t>
      </w:r>
    </w:p>
    <w:p w:rsidRPr="001C693C" w:rsidR="00F35198" w:rsidP="001C693C" w:rsidRDefault="00F35198" w14:paraId="7639EDD5" w14:textId="651C263D">
      <w:r w:rsidRPr="001C693C">
        <w:t xml:space="preserve">I sammanhanget kan nämnas att Norge nyligen antagit en grön kuststrategi som syftar till att minska koldioxidutsläpp, skapa gröna arbetsplatser och stimulera grön teknikutveckling. I denna strategi ingår både aktörer inom rederinäringen, kommuner och nationella myndigheter samt transportköparna. Till denna strategi har också knutits en budget ur vilken man kan söka medel för gröna investeringar. Centerpartiet menar att det angreppssätt som Norge har haft i denna plan </w:t>
      </w:r>
      <w:r w:rsidRPr="001C693C" w:rsidR="00971A9B">
        <w:t>–</w:t>
      </w:r>
      <w:r w:rsidRPr="001C693C">
        <w:t xml:space="preserve"> att samla relevanta aktörer och ta ett helhetsgrepp kring en grön utveckling av branschen </w:t>
      </w:r>
      <w:r w:rsidRPr="001C693C" w:rsidR="00971A9B">
        <w:t>–</w:t>
      </w:r>
      <w:r w:rsidRPr="001C693C">
        <w:t xml:space="preserve"> är värt att eftersträva från svenskt håll.</w:t>
      </w:r>
    </w:p>
    <w:p w:rsidRPr="001C693C" w:rsidR="00F35198" w:rsidP="001C693C" w:rsidRDefault="00F35198" w14:paraId="2765EFC1" w14:textId="77777777">
      <w:pPr>
        <w:pStyle w:val="Rubrik2"/>
      </w:pPr>
      <w:r w:rsidRPr="001C693C">
        <w:t>Ny isbrytarflotta angeläget</w:t>
      </w:r>
    </w:p>
    <w:p w:rsidRPr="00B16758" w:rsidR="00F35198" w:rsidP="00F35198" w:rsidRDefault="00F35198" w14:paraId="0CAB7DD5" w14:textId="6C4A6D63">
      <w:pPr>
        <w:pStyle w:val="Normalutanindragellerluft"/>
      </w:pPr>
      <w:r w:rsidRPr="00B16758">
        <w:t>Sverige behöver inom kort tydligare ta ställning till hur den befintliga isbrytarflottan ska fasas ut samt när och under vilka villkor en ny isbrytarflotta ska upphandlas. Center</w:t>
      </w:r>
      <w:r w:rsidR="00F23DBE">
        <w:softHyphen/>
      </w:r>
      <w:r w:rsidRPr="00B16758">
        <w:t xml:space="preserve">partiet vill att regeringen skyndsamt går vidare med denna fråga men vill att man gör detta i ett bredare perspektiv där man beaktar alla relevanta myndighetsbehov samt gör det i nära dialog med godstransportörer, industrin med flera. En ytterligare aspekt som kan komma in är behovet av internationellt samarbete för att optimera upphandling och drift, inte minst med Finland. </w:t>
      </w:r>
    </w:p>
    <w:p w:rsidRPr="001C693C" w:rsidR="00F35198" w:rsidP="001C693C" w:rsidRDefault="00F35198" w14:paraId="2A070921" w14:textId="77777777">
      <w:pPr>
        <w:pStyle w:val="Rubrik2"/>
      </w:pPr>
      <w:r w:rsidRPr="001C693C">
        <w:lastRenderedPageBreak/>
        <w:t>Nya stambanor i Sverige</w:t>
      </w:r>
    </w:p>
    <w:p w:rsidRPr="00B16758" w:rsidR="00F35198" w:rsidP="00F35198" w:rsidRDefault="00F35198" w14:paraId="6AF60C08" w14:textId="7E5360B4">
      <w:pPr>
        <w:pStyle w:val="Normalutanindragellerluft"/>
      </w:pPr>
      <w:r w:rsidRPr="00B16758">
        <w:t>En väl utbyggd infrastruktur knyter ihop Sverige och skapar förutsättningar för fler jobb och företag i hela landet. Det leder också till att möjligheten att ta en anställning längre från bostaden ökar, vilket möjliggör för fler hållbara transporter, minskad klimat</w:t>
      </w:r>
      <w:r w:rsidR="00F23DBE">
        <w:softHyphen/>
      </w:r>
      <w:r w:rsidRPr="00B16758">
        <w:t>påverkan och att nya jobb och bostäder kan växa fram. Snabbare tåg skapar dessutom möjlighet till enklare och effektivare pendling. Det handlar om modern och grön infrastruktur som knyter samman Sverige och som Centerpartiet därför har en positiv inställning till.</w:t>
      </w:r>
    </w:p>
    <w:p w:rsidRPr="001C693C" w:rsidR="00F35198" w:rsidP="001C693C" w:rsidRDefault="00F35198" w14:paraId="7C386EF6" w14:textId="37FF5EC3">
      <w:r w:rsidRPr="001C693C">
        <w:t xml:space="preserve">I dag räcker den svenska järnvägens kapacitet inte till, </w:t>
      </w:r>
      <w:r w:rsidRPr="001C693C" w:rsidR="00971A9B">
        <w:t>vare sig</w:t>
      </w:r>
      <w:r w:rsidRPr="001C693C">
        <w:t xml:space="preserve"> i norra eller </w:t>
      </w:r>
      <w:r w:rsidRPr="001C693C" w:rsidR="00971A9B">
        <w:t xml:space="preserve">i </w:t>
      </w:r>
      <w:r w:rsidRPr="001C693C">
        <w:t xml:space="preserve">södra Sverige. En kraftig tillväxt i tågtrafiken har lett till högt kapacitetsutnyttjande och eftersatt underhåll samtidigt som järnvägen under lång tid varit i behov av ytterligare förstärkningar vad gäller drift och underhåll. Prognoserna visar på en fortsatt stark tillväxt av personresor och godstransporter i vårt land. För att enbart vidmakthålla järnvägens andel av transportarbetet måste kapaciteten kraftigt förstärkas. Denna situation gör systemet mycket känsligt för störningar </w:t>
      </w:r>
      <w:r w:rsidRPr="001C693C" w:rsidR="00971A9B">
        <w:t>–</w:t>
      </w:r>
      <w:r w:rsidRPr="001C693C">
        <w:t xml:space="preserve"> både planerade, tekniska och väderbaserade. Slutresultatet blir låg pålitlighet och lågt förtroende för tåg, såväl för persontrafik som för den stora mängd gods som varje dag måste transporteras på järnväg</w:t>
      </w:r>
      <w:r w:rsidRPr="001C693C" w:rsidR="00971A9B">
        <w:t>.</w:t>
      </w:r>
    </w:p>
    <w:p w:rsidRPr="001C693C" w:rsidR="00F35198" w:rsidP="001C693C" w:rsidRDefault="00F35198" w14:paraId="1C05CE7A" w14:textId="16C54083">
      <w:r w:rsidRPr="001C693C">
        <w:t>Centerpartiet är positiv</w:t>
      </w:r>
      <w:r w:rsidRPr="001C693C" w:rsidR="00971A9B">
        <w:t>t</w:t>
      </w:r>
      <w:r w:rsidRPr="001C693C">
        <w:t xml:space="preserve"> till en förstärkning av det svenska järnvägssystemet och dess stambanestruktur, med högre kapacitet för att möta behovet av mer person- och godstransporter, till exempel i form av nya stambanor. Centerpartiet förespråkar nya stambanor mellan Stockholm, Göteborg och Malmö, i de korridorer som använts i Sverigeförhandlingen. Vi ställer oss också positiva till att utveckla gränsöverskridande infrastruktur mellan de nordiska länderna, till exempel sträckningen Oslo</w:t>
      </w:r>
      <w:r w:rsidRPr="001C693C" w:rsidR="00971A9B">
        <w:t>–</w:t>
      </w:r>
      <w:r w:rsidRPr="001C693C">
        <w:t>Stockholm.</w:t>
      </w:r>
    </w:p>
    <w:p w:rsidRPr="001C693C" w:rsidR="00F35198" w:rsidP="001C693C" w:rsidRDefault="00F35198" w14:paraId="25CEE295" w14:textId="77777777">
      <w:r w:rsidRPr="001C693C">
        <w:t xml:space="preserve">Vi har en stor tilltro till de möjligheter som tekniken medför. Nya stambanor med hög kapacitet och moderna tåg skapar också arbetsmarknadsförstoring i helt ny skala som möjliggör tillväxt och som kommer att stärka svensk konkurrenskraft. </w:t>
      </w:r>
    </w:p>
    <w:p w:rsidRPr="001C693C" w:rsidR="00F35198" w:rsidP="001C693C" w:rsidRDefault="00F35198" w14:paraId="0CD733D1" w14:textId="2848AAF2">
      <w:r w:rsidRPr="001C693C">
        <w:t>Sverigeförhandlingens förslag till nya stambanor bär på stor potential, både avseende transportarbete och bostadsproduktion</w:t>
      </w:r>
      <w:r w:rsidRPr="001C693C" w:rsidR="00971A9B">
        <w:t>,</w:t>
      </w:r>
      <w:r w:rsidRPr="001C693C">
        <w:t xml:space="preserve"> och projektet ska ses som en helhet med anslutningar, bostäder, investeringar och kollektivtrafik i hela Sverige. En satsning på nya stambanor i landet måste även inkludera att dessa och deras stationer länkas ihop med och förstärker kapaciteten på befintlig transportinfrastruktur så att tillgängligheten kommer hela det svenska transportsystemet till del. Satsningen får inte ske på bekostnad av underhåll och utbyggnad av befintliga vägar och järnvägar. </w:t>
      </w:r>
    </w:p>
    <w:p w:rsidRPr="001C693C" w:rsidR="00F35198" w:rsidP="001C693C" w:rsidRDefault="0088290A" w14:paraId="36EB898E" w14:textId="5FB1CF67">
      <w:r w:rsidRPr="001C693C">
        <w:t>Av</w:t>
      </w:r>
      <w:r w:rsidRPr="001C693C" w:rsidR="00F35198">
        <w:t xml:space="preserve"> </w:t>
      </w:r>
      <w:r w:rsidRPr="001C693C" w:rsidR="00971A9B">
        <w:t>j</w:t>
      </w:r>
      <w:r w:rsidRPr="001C693C" w:rsidR="00F35198">
        <w:t>anuariavtalet framgår också att nya stambanor för hastighetståg ska färdigställas så att Stockholm, Göteborg, Malmö och regioner och städer längs med och i anslutning till banans sträckning bättre knyts samman med moderna och hållbara kommunika</w:t>
      </w:r>
      <w:r w:rsidR="00F23DBE">
        <w:softHyphen/>
      </w:r>
      <w:r w:rsidRPr="001C693C" w:rsidR="00F35198">
        <w:t>tioner.</w:t>
      </w:r>
    </w:p>
    <w:p w:rsidRPr="001C693C" w:rsidR="00F35198" w:rsidP="001C693C" w:rsidRDefault="00F35198" w14:paraId="0508E202" w14:textId="436E7F8E">
      <w:r w:rsidRPr="001C693C">
        <w:t>Regeringen har i Uppdrag angående nya stambanor för höghastighetståg i juni år 2020 uppdragit åt Trafikverket att redovisa uppdaterade och kompletterande uppgifter angående nya stambanor för höghastighetståg för sträckorna Stockholm–Göteborg och Stockholm–Malmö. Utbyggnaden av nya stambanor ska ske på ett kostnadseffektivt sätt och med beaktande av samhällsekonomisk lönsamhet. Trafikverkets nationella trans</w:t>
      </w:r>
      <w:r w:rsidR="00F23DBE">
        <w:softHyphen/>
      </w:r>
      <w:r w:rsidRPr="001C693C">
        <w:t>portplan skall beslutas 2022 och har en tidsmässig räckvidd till och med åren 2032</w:t>
      </w:r>
      <w:r w:rsidRPr="001C693C" w:rsidR="0088290A">
        <w:t>–</w:t>
      </w:r>
      <w:r w:rsidRPr="001C693C">
        <w:t>37.</w:t>
      </w:r>
    </w:p>
    <w:p w:rsidRPr="001C693C" w:rsidR="00F35198" w:rsidP="001C693C" w:rsidRDefault="00F35198" w14:paraId="40D31CE6" w14:textId="01203BF6">
      <w:r w:rsidRPr="001C693C">
        <w:t xml:space="preserve">I dag finansieras transportinfrastruktur via anslag, budget för budget – år för år. Men det lämpar sig inte för nya stambanor som är en investering av en typ som bara görs en gång per sekel. Gör man på det traditionella sättet riskerar höghastighetsbanorna att </w:t>
      </w:r>
      <w:r w:rsidRPr="001C693C">
        <w:lastRenderedPageBreak/>
        <w:t>byggas i snigelfart, etappvis, med utebliven eller en enbart ringa positiv effekt på sam</w:t>
      </w:r>
      <w:r w:rsidR="00F23DBE">
        <w:softHyphen/>
      </w:r>
      <w:r w:rsidRPr="001C693C">
        <w:t xml:space="preserve">hällsekonomin, i stället för som det sammanhängande projekt det är. </w:t>
      </w:r>
    </w:p>
    <w:p w:rsidRPr="001C693C" w:rsidR="00F35198" w:rsidP="001C693C" w:rsidRDefault="00F35198" w14:paraId="7E0889E7" w14:textId="1EEA9DAF">
      <w:r w:rsidRPr="001C693C">
        <w:t>När Öresundsbron skulle byggas för dryg</w:t>
      </w:r>
      <w:r w:rsidRPr="001C693C" w:rsidR="0088290A">
        <w:t>t</w:t>
      </w:r>
      <w:r w:rsidRPr="001C693C">
        <w:t xml:space="preserve"> 20 år sedan valde man att lyfta ut projektet ur budgeten till ett separat bolag, med separat finansiering. Byggandet av Öresundsförbindelsen finansierades genom lån som återbetalas genom vägavgifter och avgifter för tågoperatörerna. Centerpartiet anser att en liknande modell bör användas även för de nya stambanorna för höghastighetståg. Genom ett separat offentligägt bolag, som får möjlighet att lånefinansiera med svenska staten som garant, kan nya stambanor färdigställas tillräckligt snabbt för att möta det växande behovet av transporter. </w:t>
      </w:r>
    </w:p>
    <w:p w:rsidRPr="001C693C" w:rsidR="00F35198" w:rsidP="001C693C" w:rsidRDefault="00F35198" w14:paraId="289F67C5" w14:textId="77777777">
      <w:pPr>
        <w:pStyle w:val="Rubrik2"/>
      </w:pPr>
      <w:r w:rsidRPr="001C693C">
        <w:t>Effektivare planering av vägar och järnvägar är nödvändigt</w:t>
      </w:r>
    </w:p>
    <w:p w:rsidRPr="00B16758" w:rsidR="00F35198" w:rsidP="00F35198" w:rsidRDefault="00F35198" w14:paraId="065CA5FE" w14:textId="0BED01D1">
      <w:pPr>
        <w:pStyle w:val="Normalutanindragellerluft"/>
      </w:pPr>
      <w:r w:rsidRPr="00B16758">
        <w:t>Regelverket för strategisk och ekonomisk planering av vägar och järnvägar är komplext och svåröverskådligt, delvis på grund av att det tillkommit vid olika tider och tillämpats med olika syften. Detta gör det svårt att göra en realistisk planering som kan spänna över flera områden såsom hänsyn till miljö och kostnadseffektivitet. Det är på många punkter tydligt att planeringen av vägar och järnvägar behöver bli effektivare. Allians</w:t>
      </w:r>
      <w:r w:rsidR="00F23DBE">
        <w:softHyphen/>
      </w:r>
      <w:r w:rsidRPr="00B16758">
        <w:t>regeringen tog 2013 fram en lagstiftning som syftar till effektivisering och ökad produktivitet vid planeringen av vägar och järnvägar. Bland åtgärderna i propositionen finns bland annat en planeringsmodell som ska resultera i upp till två år kortare planeringsprocesser för större projekt och betydliga tidsvinster för små och medelstora projekt. Lagstiftningen ger goda möjligheter till effektivisering och ökad produktivitet. Därför är Centerpartiet fortsatt angeläg</w:t>
      </w:r>
      <w:r w:rsidR="0088290A">
        <w:t>et</w:t>
      </w:r>
      <w:r w:rsidRPr="00B16758">
        <w:t xml:space="preserve"> om att detta arbete fortgår, då det fortfarande finns tidsvinster att göra och pengar att spara. Fysiska och marknadsmässiga förut</w:t>
      </w:r>
      <w:r w:rsidR="00F23DBE">
        <w:softHyphen/>
      </w:r>
      <w:r w:rsidRPr="00B16758">
        <w:t xml:space="preserve">sättningar förändras över tid, medan behovet av smart planering av infrastruktur består. Lagstiftningen som berör effektivare planering av vägar och järnvägar bör därför utvärderas i syfte att öka effektiviteten och produktiviteten </w:t>
      </w:r>
      <w:r w:rsidR="008C01AF">
        <w:t>i</w:t>
      </w:r>
      <w:r w:rsidRPr="00B16758">
        <w:t xml:space="preserve"> investeringar. En sak som bör ses över är att vid planering av väg och eller järnväg som sträcker sig över länsgränserna så måste tillståndsprocessen i princip tas om med den nya </w:t>
      </w:r>
      <w:r w:rsidR="008C01AF">
        <w:t>l</w:t>
      </w:r>
      <w:r w:rsidRPr="00B16758">
        <w:t xml:space="preserve">änsstyrelsen. </w:t>
      </w:r>
    </w:p>
    <w:p w:rsidRPr="001C693C" w:rsidR="00F35198" w:rsidP="001C693C" w:rsidRDefault="00F35198" w14:paraId="2B58C84F" w14:textId="180CC235">
      <w:r w:rsidRPr="001C693C">
        <w:t>Samhälleliga investeringar i transportinfrastruktur föregås av åtgärdsvalsstudier (ÅVS) och prioriteras enligt fyrstegsmodellen där till exempel trimning av en redan befintlig transportanläggning föregår en nyinvestering. I komplexa sammanhang där primärkommun, regionkommun och stat gemensamt eller var för sig driver trans</w:t>
      </w:r>
      <w:r w:rsidR="00F23DBE">
        <w:softHyphen/>
      </w:r>
      <w:r w:rsidRPr="001C693C">
        <w:t>portinfrastrukturprojekt som samverkar är dialog för samsyn nödvändigt för undvikande av en suboptimerad lösning. För att varje investerad krona ska göra så stor samhälls</w:t>
      </w:r>
      <w:r w:rsidR="00F23DBE">
        <w:softHyphen/>
      </w:r>
      <w:r w:rsidRPr="001C693C">
        <w:t>nytta som möjligt är det centralt att göra jämförande analyser för att välja rätt metod för varje enskilt projekt. Vi anser därför att Trafikverket vid beslut om investeringar och upphandlingar i väg och järnväg ska göra en bred analys av vilken metod som ger störst effektivitet, nytta och produktivitet.</w:t>
      </w:r>
    </w:p>
    <w:p w:rsidRPr="001C693C" w:rsidR="00F35198" w:rsidP="001C693C" w:rsidRDefault="00F35198" w14:paraId="080939AC" w14:textId="69A5588D">
      <w:r w:rsidRPr="001C693C">
        <w:t>Riksdagen har fattat beslut om att det övergripande transportpolitiska målet är att säkerställa en samhällsekonomiskt effektiv och långsiktigt hållbar transportförsörjning för medborgarna och näringslivet i hela landet. Centerpartiet tror på att när ett flertal aktörer får verka på en marknad så blir resultat</w:t>
      </w:r>
      <w:r w:rsidRPr="001C693C" w:rsidR="008C01AF">
        <w:t>et</w:t>
      </w:r>
      <w:r w:rsidRPr="001C693C">
        <w:t xml:space="preserve"> ökad konkurrens, lägre priser och bättre kvalitet. Därför ser vi med stor skepsis på den utredning som regeringen avser </w:t>
      </w:r>
      <w:r w:rsidRPr="001C693C" w:rsidR="008C01AF">
        <w:t xml:space="preserve">att </w:t>
      </w:r>
      <w:r w:rsidRPr="001C693C">
        <w:t xml:space="preserve">skicka på remis (Framtidens </w:t>
      </w:r>
      <w:r w:rsidRPr="001C693C" w:rsidR="008C01AF">
        <w:t>j</w:t>
      </w:r>
      <w:r w:rsidRPr="001C693C">
        <w:t>ärnvägsunderhåll</w:t>
      </w:r>
      <w:r w:rsidRPr="001C693C" w:rsidR="008C01AF">
        <w:t>,</w:t>
      </w:r>
      <w:r w:rsidRPr="001C693C">
        <w:t xml:space="preserve"> SOU 2020:18) där en bärande idé är att järnvägsunderhållet ska föras tillbaka i statlig regi där </w:t>
      </w:r>
      <w:r w:rsidRPr="001C693C" w:rsidR="008C01AF">
        <w:t xml:space="preserve">Trafikverket </w:t>
      </w:r>
      <w:r w:rsidRPr="001C693C">
        <w:t xml:space="preserve">blir huvudman. </w:t>
      </w:r>
    </w:p>
    <w:p w:rsidRPr="00B16758" w:rsidR="00F35198" w:rsidP="00F35198" w:rsidRDefault="00F35198" w14:paraId="64F62D16" w14:textId="3C831AC2">
      <w:pPr>
        <w:pStyle w:val="Normalutanindragellerluft"/>
      </w:pPr>
      <w:r w:rsidRPr="00B16758">
        <w:lastRenderedPageBreak/>
        <w:t xml:space="preserve">Centerpartiet har varit mycket kritiskt till regeringens utredning </w:t>
      </w:r>
      <w:r w:rsidR="008C01AF">
        <w:t xml:space="preserve">om </w:t>
      </w:r>
      <w:r w:rsidRPr="00B16758">
        <w:t>att överföra järnvägsunderhåll från Infranord AB och andra företag inom sektorn järnvägsunderhåll till Trafikverket och har varit pådrivande i införandet av tilläggsdirektiv som istället säkerställer affärsmässighet, produktivitet och en utvecklad marknad för järnvägs</w:t>
      </w:r>
      <w:r w:rsidR="00F23DBE">
        <w:softHyphen/>
      </w:r>
      <w:r w:rsidRPr="00B16758">
        <w:t>underhåll. Järnvägsunderhåll på statliga järnvägar ska upphandlas på marknadsmässiga villkor och den upphandlande myndigheten ska besitta rätt kompetens för att säkerställa att underhållet blir effektivt och av hög kvalitet.</w:t>
      </w:r>
    </w:p>
    <w:p w:rsidRPr="001C693C" w:rsidR="00F35198" w:rsidP="001C693C" w:rsidRDefault="00F35198" w14:paraId="532C8845" w14:textId="0CA66477">
      <w:r w:rsidRPr="001C693C">
        <w:t xml:space="preserve">Att underhåll i </w:t>
      </w:r>
      <w:r w:rsidRPr="001C693C" w:rsidR="008C01AF">
        <w:t>allt</w:t>
      </w:r>
      <w:r w:rsidRPr="001C693C">
        <w:t xml:space="preserve"> större utsträckning bedrivs i privat regi understryks också av RUT-rapporten Järnvägsunderhåll (</w:t>
      </w:r>
      <w:r w:rsidRPr="001C693C" w:rsidR="008C01AF">
        <w:t>d</w:t>
      </w:r>
      <w:r w:rsidRPr="001C693C">
        <w:t>nr 2020:719) där man skriver att RUT ”konstaterar också att utvecklingen i såväl Norden som inom EU i allt högre grad går mot att under</w:t>
      </w:r>
      <w:r w:rsidR="00F23DBE">
        <w:softHyphen/>
      </w:r>
      <w:r w:rsidRPr="001C693C">
        <w:t>hållsarbetet upphandlas i konkurrens på marknaden i stället för som tidigare utförs i statlig regi”</w:t>
      </w:r>
      <w:r w:rsidRPr="001C693C" w:rsidR="008C01AF">
        <w:t>.</w:t>
      </w:r>
      <w:r w:rsidRPr="001C693C">
        <w:t xml:space="preserve"> </w:t>
      </w:r>
    </w:p>
    <w:p w:rsidRPr="001C693C" w:rsidR="00F35198" w:rsidP="001C693C" w:rsidRDefault="00F35198" w14:paraId="6E74B2C1" w14:textId="77777777">
      <w:pPr>
        <w:pStyle w:val="Rubrik2"/>
      </w:pPr>
      <w:r w:rsidRPr="001C693C">
        <w:t>Rusta upp regionala och lokala järnvägsbanor</w:t>
      </w:r>
    </w:p>
    <w:p w:rsidRPr="00B16758" w:rsidR="00F35198" w:rsidP="00F35198" w:rsidRDefault="00F35198" w14:paraId="0DFA8157" w14:textId="5E135281">
      <w:pPr>
        <w:pStyle w:val="Normalutanindragellerluft"/>
      </w:pPr>
      <w:r w:rsidRPr="00B16758">
        <w:t>Trafikverket har pekat ut ett stort antal banor där hastigheten måste sänkas för att banorna är i så dåligt skick. Det är ett av många exempel på hur det regionala och lokala järnvägsnätet prioriterats ned, trots att flera av banorna är mycket viktiga ur ett regionalt utvecklingsperspektiv. En fungerande järnväg bidrar bland annat till att förstora nu</w:t>
      </w:r>
      <w:r w:rsidR="00F23DBE">
        <w:softHyphen/>
      </w:r>
      <w:r w:rsidRPr="00B16758">
        <w:t>varande arbetsmarknadsregioner och är en viktig tillgång för en allt rörligare befolk</w:t>
      </w:r>
      <w:r w:rsidR="00F23DBE">
        <w:softHyphen/>
      </w:r>
      <w:r w:rsidRPr="00B16758">
        <w:t xml:space="preserve">ning. Dessa banor är i många fall också helt avgörande för näringslivets funktion och dess godstransporter. </w:t>
      </w:r>
    </w:p>
    <w:p w:rsidRPr="001C693C" w:rsidR="00F35198" w:rsidP="001C693C" w:rsidRDefault="00F35198" w14:paraId="5E409762" w14:textId="26510BD0">
      <w:r w:rsidRPr="001C693C">
        <w:t>Centerpartiet vill därför öronmärka en del av järnvägsunderhållet till att rusta upp lokala banor på den svenska landsbygden med viktig pendlingsfunktion och godstrans</w:t>
      </w:r>
      <w:r w:rsidR="00F23DBE">
        <w:softHyphen/>
      </w:r>
      <w:r w:rsidRPr="001C693C">
        <w:t>portfunktion, som har stor betydelse för jobb och tillväxt. Dessa hamnar i regel långt ned på Trafikverkets prioriteringar där stambanorna alltid ligger först och de regionalt viktiga men mindre banorna utanför stomnätet därför i många fall aldrig blir upprustade.</w:t>
      </w:r>
    </w:p>
    <w:p w:rsidRPr="001C693C" w:rsidR="00F35198" w:rsidP="001C693C" w:rsidRDefault="00F35198" w14:paraId="6EFC6DF4" w14:textId="0E3EE216">
      <w:r w:rsidRPr="001C693C">
        <w:t>Centerpartiet anser att det är prioriterat att den underhållsskuld som finns kopplat till den svenska järnvägen ska betalas tillbaka. De brister som finns i det svenska järnvägs</w:t>
      </w:r>
      <w:r w:rsidR="00F23DBE">
        <w:softHyphen/>
      </w:r>
      <w:r w:rsidRPr="001C693C">
        <w:t>nätet behöver åtgärdas. Tågen ska fungera och gå i tid.</w:t>
      </w:r>
    </w:p>
    <w:p w:rsidRPr="001C693C" w:rsidR="00F35198" w:rsidP="001C693C" w:rsidRDefault="00F35198" w14:paraId="6513244C" w14:textId="77777777">
      <w:r w:rsidRPr="001C693C">
        <w:t>Erland Olaussons utredning Framtidens järnvägsunderhåll (SOU 2020:18) landar enligt vår mening i helt fel slutsatser om hur man rationellt och kostnadseffektivt bör bedriva underhållet av järnvägen. Att som utredningen gör gällande centralisera det basunderhåll som idag bedrivs av flera företag inom sektorn järnvägsunderhåll till förmån för Trafikverkets räkning är inte rätt väg att gå.</w:t>
      </w:r>
    </w:p>
    <w:p w:rsidRPr="001C693C" w:rsidR="00F35198" w:rsidP="001C693C" w:rsidRDefault="00F35198" w14:paraId="2A645ECA" w14:textId="77777777">
      <w:pPr>
        <w:pStyle w:val="Rubrik2"/>
      </w:pPr>
      <w:r w:rsidRPr="001C693C">
        <w:t>Utred nyttan med ERTMS och genomlys finansieringsfrågan</w:t>
      </w:r>
    </w:p>
    <w:p w:rsidRPr="00B16758" w:rsidR="00F35198" w:rsidP="00F35198" w:rsidRDefault="00F35198" w14:paraId="6795236D" w14:textId="1D743053">
      <w:pPr>
        <w:pStyle w:val="Normalutanindragellerluft"/>
      </w:pPr>
      <w:r w:rsidRPr="00B16758">
        <w:t xml:space="preserve">ERTMS (European </w:t>
      </w:r>
      <w:r w:rsidRPr="00B16758" w:rsidR="00D60DE4">
        <w:t xml:space="preserve">rail traffic </w:t>
      </w:r>
      <w:proofErr w:type="gramStart"/>
      <w:r w:rsidRPr="00B16758" w:rsidR="00D60DE4">
        <w:t>management system</w:t>
      </w:r>
      <w:proofErr w:type="gramEnd"/>
      <w:r w:rsidRPr="00B16758">
        <w:t>) är ett gemensamt europeiskt tågskyddssystem som ska underlätta gränsöverskridande trafik genom att förbättra medlemsstaternas tågtrafik över landsgränser. Sverige ska enligt EU-direktiv införa ERTMS på svenska järnvägar, vilket kommer att ersätta det tidigare systemet ATC (</w:t>
      </w:r>
      <w:proofErr w:type="spellStart"/>
      <w:r w:rsidRPr="00B16758" w:rsidR="00D60DE4">
        <w:t>automatic</w:t>
      </w:r>
      <w:proofErr w:type="spellEnd"/>
      <w:r w:rsidRPr="00B16758" w:rsidR="00D60DE4">
        <w:t xml:space="preserve"> </w:t>
      </w:r>
      <w:proofErr w:type="spellStart"/>
      <w:r w:rsidRPr="00B16758" w:rsidR="00D60DE4">
        <w:t>train</w:t>
      </w:r>
      <w:proofErr w:type="spellEnd"/>
      <w:r w:rsidRPr="00B16758" w:rsidR="00D60DE4">
        <w:t xml:space="preserve"> </w:t>
      </w:r>
      <w:proofErr w:type="spellStart"/>
      <w:r w:rsidRPr="00B16758" w:rsidR="00D60DE4">
        <w:t>control</w:t>
      </w:r>
      <w:proofErr w:type="spellEnd"/>
      <w:r w:rsidRPr="00B16758">
        <w:t>). Införandet av ERTMS är en del i den omfattande uppgradering av järnvägens signalsystem som genomförs, vilken även innefattar modernisering av signalanläggningen, eftersom den befintliga anläggningen är i stort behov av upprustning. För att införa det nya signalsystemet krävs åtgärder i infra</w:t>
      </w:r>
      <w:r w:rsidR="00F23DBE">
        <w:softHyphen/>
      </w:r>
      <w:r w:rsidRPr="00B16758">
        <w:t xml:space="preserve">strukturen samt i fordonen som måste utrustas med ombordutrustning för ERTMS. </w:t>
      </w:r>
      <w:r w:rsidRPr="00B16758">
        <w:lastRenderedPageBreak/>
        <w:t xml:space="preserve">Kostnaderna för åtgärderna fördelas mellan Trafikverket, som ansvarar för åtgärder i infrastrukturen, och fordonsägare, som förser sina fordon med ombordutrustning. </w:t>
      </w:r>
    </w:p>
    <w:p w:rsidRPr="001C693C" w:rsidR="00F35198" w:rsidP="001C693C" w:rsidRDefault="00F35198" w14:paraId="5F7D07B4" w14:textId="0D6E9AD3">
      <w:r w:rsidRPr="001C693C">
        <w:t>Centerpartiet anser att det är av högsta vikt att effektivisera och modernisera den svenska tågtrafiken. För att nå klimatmålen måste godset flytta över till räls och tåg i större utsträckning än idag ersätta flyg och bil för privatpersoner. I att modernisera järnvägen är översyn och utveckling av signalsystemet en viktig beståndsdel. Över</w:t>
      </w:r>
      <w:r w:rsidR="00F23DBE">
        <w:softHyphen/>
      </w:r>
      <w:r w:rsidRPr="001C693C">
        <w:t>gången till ERTMS som en gemensam signalstandard i Europa har annonserats och projekterats under mycket lång tid. Från operatörssidan av järnvägsindustrin har under denna tid framförts farhågor och frågor kring kostnadsutveckling och utlovad höjd kapacitet. Under tiden som projektering och förberedande implementering av ERTMS som signalsystem har skett har nödvändiga reinvesteringar av befintligt signalsystem varit undermålig</w:t>
      </w:r>
      <w:r w:rsidRPr="001C693C" w:rsidR="00D60DE4">
        <w:t>a</w:t>
      </w:r>
      <w:r w:rsidRPr="001C693C">
        <w:t xml:space="preserve">. Detta har satt oss i ett läge där alternativet – att inte styra in på ERTMS som ett nytt signalsystem </w:t>
      </w:r>
      <w:r w:rsidRPr="001C693C" w:rsidR="00D60DE4">
        <w:t>–</w:t>
      </w:r>
      <w:r w:rsidRPr="001C693C">
        <w:t xml:space="preserve"> inte synes vara valbart. Nu måste därför balansen mellan nyttan och kostnader i projektet redas ut. De kostnader som beräknas för ett fullskaligt införande av ERTMS ska också vägas mot kostnader som tågoperatörerna har för ökade banavgifter och i en del fall för investeringar i nya bromsblocksystem med keramiska bromsar. Kort sagt måste transporter på räls inte få för hög kostnadsmassa för att kunna vara konkurrenskraftig</w:t>
      </w:r>
      <w:r w:rsidRPr="001C693C" w:rsidR="00D60DE4">
        <w:t>a</w:t>
      </w:r>
      <w:r w:rsidRPr="001C693C">
        <w:t xml:space="preserve">. Centerpartiet anser därför att förutsättningarna för en riskminimerad implementering av ERTMS både i statens infrastruktur </w:t>
      </w:r>
      <w:r w:rsidRPr="001C693C" w:rsidR="00D60DE4">
        <w:t>och</w:t>
      </w:r>
      <w:r w:rsidRPr="001C693C">
        <w:t xml:space="preserve"> som ombordutrustning hos tågoperatörerna </w:t>
      </w:r>
      <w:r w:rsidRPr="001C693C" w:rsidR="00D60DE4">
        <w:t>bör utredas</w:t>
      </w:r>
      <w:r w:rsidRPr="001C693C">
        <w:t xml:space="preserve"> och att man närmare</w:t>
      </w:r>
      <w:r w:rsidRPr="001C693C" w:rsidR="00D60DE4">
        <w:t xml:space="preserve"> bör</w:t>
      </w:r>
      <w:r w:rsidRPr="001C693C">
        <w:t xml:space="preserve"> analysera möjligheterna att få delfinansiering genom EU:s finansieringsinitiativ CEF. </w:t>
      </w:r>
    </w:p>
    <w:p w:rsidRPr="001C693C" w:rsidR="00F35198" w:rsidP="001C693C" w:rsidRDefault="00F35198" w14:paraId="5A9D6EF0" w14:textId="77777777">
      <w:r w:rsidRPr="001C693C">
        <w:t xml:space="preserve">I rapporten ”Kommersiell riskanalys av ERTMS – påverkan på branschaktörer och deras kunder av ERTMS-införandet i Sverige” som ett konsultbolag har ställt samman på uppdrag av Trafikverket, uttrycker tågoperatörerna en mycket stor oro för den sammanvägda riskbilden av ERTMS. En sak man slår fast är att införandet av den nya tekniken skulle underlättas om myndigheter och bransch och andra berörda aktörer tar fram en handlingsplan för hur riskerna ska kunna hanteras utan att tågtrafiken blir lidande. Rapporten skulle kunna utgöra en start för diskussion och arbetet framåt. </w:t>
      </w:r>
    </w:p>
    <w:p w:rsidRPr="001C693C" w:rsidR="00F35198" w:rsidP="001C693C" w:rsidRDefault="00F35198" w14:paraId="2E5055D1" w14:textId="77777777">
      <w:pPr>
        <w:pStyle w:val="Rubrik2"/>
      </w:pPr>
      <w:r w:rsidRPr="001C693C">
        <w:t>Regelsystem för vägföreningar</w:t>
      </w:r>
    </w:p>
    <w:p w:rsidRPr="00B16758" w:rsidR="00F35198" w:rsidP="00F35198" w:rsidRDefault="00F35198" w14:paraId="5AF907F8" w14:textId="77777777">
      <w:pPr>
        <w:pStyle w:val="Normalutanindragellerluft"/>
      </w:pPr>
      <w:r w:rsidRPr="00B16758">
        <w:t xml:space="preserve">En väl fungerande infrastruktur är en grundläggande förutsättning för en levande landsbygd. De samfällt enskilda vägarna är en viktig del i detta, och inte minst den förvaltning som sker genom samfällighetsföreningar och vägföreningar. </w:t>
      </w:r>
    </w:p>
    <w:p w:rsidRPr="00F23DBE" w:rsidR="00F35198" w:rsidP="00F23DBE" w:rsidRDefault="00F35198" w14:paraId="1EB39527" w14:textId="77777777">
      <w:r w:rsidRPr="00F23DBE">
        <w:t xml:space="preserve">Riksförbundet Enskilda Vägar (REV) har därför föreslagit regeringen att utreda förenklade och rättssäkra regler för ändring av inaktuella andelstal efter förebild från Finland. </w:t>
      </w:r>
    </w:p>
    <w:p w:rsidRPr="001C693C" w:rsidR="00F35198" w:rsidP="001C693C" w:rsidRDefault="00F35198" w14:paraId="6A6DCDC2" w14:textId="67364CBE">
      <w:r w:rsidRPr="001C693C">
        <w:t>Idag är det Lantmäteriet som är ansvarig</w:t>
      </w:r>
      <w:r w:rsidRPr="001C693C" w:rsidR="00776E17">
        <w:t>t</w:t>
      </w:r>
      <w:r w:rsidRPr="001C693C">
        <w:t xml:space="preserve"> för att andelstalen blir rättvisa och följer regelverket, i enlig</w:t>
      </w:r>
      <w:r w:rsidRPr="001C693C" w:rsidR="00776E17">
        <w:t>he</w:t>
      </w:r>
      <w:r w:rsidRPr="001C693C">
        <w:t>t med vad samfällighetsföreningarna ansöker om. Ett av de viktigaste förslagen i finska modellen innebär istället att föreningarna ges förtroendet att själva fastställa ändringar av andelstal när det sker förändringar utefter en väg, till exempel när ett fritidshus övergår till helårsboende eller tvärtom. Ytterligare en för</w:t>
      </w:r>
      <w:r w:rsidR="00F23DBE">
        <w:softHyphen/>
      </w:r>
      <w:r w:rsidRPr="001C693C">
        <w:t>enkling skulle ske om detta kan utföras via ett digitalt verktyg. Förhoppningen är att det skulle underlätta för de cirka 40 procent av föreningarna som idag avstår från att ansöka om ändringar hos Lantmäteriet på grund av att det är orimligt dyrt samt med anledning av långa handläggningstider.</w:t>
      </w:r>
    </w:p>
    <w:p w:rsidRPr="001C693C" w:rsidR="00F35198" w:rsidP="001C693C" w:rsidRDefault="00F35198" w14:paraId="117B8E74" w14:textId="77777777">
      <w:pPr>
        <w:pStyle w:val="Rubrik2"/>
      </w:pPr>
      <w:r w:rsidRPr="001C693C">
        <w:lastRenderedPageBreak/>
        <w:t>Tunga godstransporter</w:t>
      </w:r>
    </w:p>
    <w:p w:rsidRPr="00B16758" w:rsidR="00F35198" w:rsidP="00F35198" w:rsidRDefault="00F35198" w14:paraId="4C14BF19" w14:textId="72FCF935">
      <w:pPr>
        <w:pStyle w:val="Normalutanindragellerluft"/>
      </w:pPr>
      <w:r w:rsidRPr="00B16758">
        <w:t>Det råder ingen tvekan om att transportsektorn är en nyckel för att minska Sveriges totala klimatpåverkan. Det finns stora miljö- och samhällsnyttor att tillvarata genom att möjliggöra transport av tyngre, längre och mer transporteffektiva fordon på det svenska väg- och järnvägsnätet. Samtidigt som ledig kapacitet utnyttjas mer optimalt och utsläppen av bland annat koldioxid minskar, förbättras konkurrenskraften för trans</w:t>
      </w:r>
      <w:r w:rsidR="00F23DBE">
        <w:softHyphen/>
      </w:r>
      <w:r w:rsidRPr="00B16758">
        <w:t>portberoende näringar. Genom att möjliggöra för tyngre fordon att rulla på Sveriges vägar och järnvägar skulle näringar spara miljontals kronor samtidigt som det skulle skapa miljövinster. En 74-tons lastbil på en BK4-klassad väg släpper ut betydligt mindre per transporterat ton än konventionella lastbilar. Det är därför bra att riksdagen har sagt ja till att högsta möjliga bruttovikt ska höjas från 64 till 74 ton. Förslaget från regeringen var dock undermåligt och kraftigt begränsat till en liten del av Sveriges vägnät. Därför var det glädjande att riksdagen gick emot regeringens förslag om att de tyngre fordonen bara ska få rulla på särskilt utpekade vägar inom fem områden, av den anledningen att de inte ska konkurrera med järnvägs- och sjötrafik. I stället ska de få gå på de vägar som klarar deras tyngd, ett arbete som Centerpartiet varit pådrivande i. I vårt grannland Finland, som också är ett konkurrentland för den svenska skogsnäringen, har en ökning av högsta tillåten bruttovikt genomförts, från 60 ton till 76 ton. De legala förutsättningarna för en motsvarande reform finns i Sverige men implementeringstakten är på tok för låg. Det är nu viktigt att Trafikverket ges tillräckliga resurser samt skynd</w:t>
      </w:r>
      <w:r w:rsidR="00F23DBE">
        <w:softHyphen/>
      </w:r>
      <w:r w:rsidRPr="00B16758">
        <w:t xml:space="preserve">samt tar fram anvisningar för var den tunga trafiken ska få gå för hela landet. </w:t>
      </w:r>
    </w:p>
    <w:p w:rsidRPr="001C693C" w:rsidR="00F35198" w:rsidP="001C693C" w:rsidRDefault="00F35198" w14:paraId="52F3FC72" w14:textId="354071A5">
      <w:r w:rsidRPr="001C693C">
        <w:t>Sedan år 2009 pågår försök med längre och tyngre fordonståg än de som tillåts i Sverige i dag. Tillsammans med en rad olika studier visar försöken att utsläppen minskar med mellan 5</w:t>
      </w:r>
      <w:r w:rsidRPr="001C693C" w:rsidR="00776E17">
        <w:t> </w:t>
      </w:r>
      <w:r w:rsidRPr="001C693C">
        <w:t>och</w:t>
      </w:r>
      <w:r w:rsidRPr="001C693C" w:rsidR="00776E17">
        <w:t> </w:t>
      </w:r>
      <w:r w:rsidRPr="001C693C">
        <w:t>17 procent (i genomsnitt ungefär 10 procent) per transporterat ton. Det är också ett prioriterat arbete att gå vidare med hur längre fordon än i dag ska kunna introduceras i trafiken. Tyngre och längre fordon är en effektiv åtgärd för att öka transporteffektiviteten och minska antalet fordon längs vägarna och därmed öka trafiksäkerheten.</w:t>
      </w:r>
    </w:p>
    <w:p w:rsidRPr="001C693C" w:rsidR="00F35198" w:rsidP="001C693C" w:rsidRDefault="00F35198" w14:paraId="75287D7F" w14:textId="5FEBF426">
      <w:r w:rsidRPr="001C693C">
        <w:t>Centerpartiets ingång i denna fråga har nu också fått stöd av en färsk rapport; Trafik</w:t>
      </w:r>
      <w:r w:rsidR="00F23DBE">
        <w:softHyphen/>
      </w:r>
      <w:r w:rsidRPr="001C693C">
        <w:t>verket presenterade under våren år 2019 en utredning som visar att det går att låta längre lastbilar trafikera en stor del av det svenska vägnätet. På relativt kort sikt kan 450 mil väg öppnas för längre transporter, vilket skulle ge positiva klimateffekter och minska transportkostnaderna med 150 miljoner kronor.</w:t>
      </w:r>
      <w:r w:rsidRPr="00F87970" w:rsidR="0099739A">
        <w:rPr>
          <w:vertAlign w:val="superscript"/>
        </w:rPr>
        <w:footnoteReference w:id="5"/>
      </w:r>
      <w:r w:rsidRPr="00F87970">
        <w:rPr>
          <w:vertAlign w:val="superscript"/>
        </w:rPr>
        <w:t xml:space="preserve"> </w:t>
      </w:r>
      <w:r w:rsidRPr="001C693C">
        <w:t>I dag är den maximala tillåtna fordons</w:t>
      </w:r>
      <w:r w:rsidR="00F23DBE">
        <w:softHyphen/>
      </w:r>
      <w:r w:rsidRPr="001C693C">
        <w:t xml:space="preserve">längden i Sverige 25,25 meter. En analys visar att det är möjligt att öppna delar av vägnätet för lastbilar som är upp till 34,5 meter långa. Den största nyttan med längre lastbilar är att det går att frakta samma mängd gods med färre fordon, vilket minskar koldioxidutsläppen, luftföroreningarna, olycksrisken och annan miljöpåverkan. Trafikverket skriver vidare i sin rapport att det på sikt finns potential att öppna ett nästan dubbelt så stort vägnät som det som föreslås i första steget. </w:t>
      </w:r>
    </w:p>
    <w:p w:rsidRPr="001C693C" w:rsidR="00F35198" w:rsidP="001C693C" w:rsidRDefault="00F35198" w14:paraId="2D637A68" w14:textId="750B9EB0">
      <w:r w:rsidRPr="001C693C">
        <w:t xml:space="preserve">Centerpartiet vill se en snabbare implementering av BK4-standard i både statliga, enskilda och kommunala vägar, allt i syfte att få ett sammanhållet och funktionellt transportsystem för mer klimat- och transporteffektiva fordon. Branschen ser idag en gradvis omklassning på det statliga vägnätet, men inte samma tempo i omklassning på kommunala vägar. Kommunerna har i begränsad omfattning varit delaktiga i processen </w:t>
      </w:r>
      <w:r w:rsidRPr="001C693C">
        <w:lastRenderedPageBreak/>
        <w:t xml:space="preserve">och därför är få kommunala vägar idag utpekade som BK4. Detta riskerar utgöra ett stort hinder eftersom gods transporteras till och från en industri, terminal eller hamn och delar av vägarna till dessa noder i de flesta fall </w:t>
      </w:r>
      <w:r w:rsidRPr="001C693C" w:rsidR="00C10A96">
        <w:t xml:space="preserve">är </w:t>
      </w:r>
      <w:r w:rsidRPr="001C693C">
        <w:t>kommunala. För att möjliggöra färd med ett 74-tonsfordon måste hela sträckan vara klassad som BK4.</w:t>
      </w:r>
    </w:p>
    <w:p w:rsidRPr="001C693C" w:rsidR="00F35198" w:rsidP="001C693C" w:rsidRDefault="00F35198" w14:paraId="5C5BB8A1" w14:textId="0CF3B5E9">
      <w:r w:rsidRPr="001C693C">
        <w:t>Många kommunala vägar, där det idag fraktas mycket gods till olika noder, är BK1-vägar och kan därför ofta relativt lätt klassas om till BK4. Undantag förekommer</w:t>
      </w:r>
      <w:r w:rsidRPr="001C693C" w:rsidR="00C10A96">
        <w:t>;</w:t>
      </w:r>
      <w:r w:rsidRPr="001C693C">
        <w:t xml:space="preserve"> bland annat i de fall det finns bro finns på vägsträckan måste en extra besiktning ske för att säkerställa brons bärighet. Emellertid </w:t>
      </w:r>
      <w:r w:rsidRPr="001C693C" w:rsidR="00C10A96">
        <w:t>är</w:t>
      </w:r>
      <w:r w:rsidRPr="001C693C">
        <w:t xml:space="preserve"> de flesta kommuner inte i tillräcklig grad involverade i planeringen av regionala transportstråk varför de inte heller känner till alla samhällsnyttor kopplade till införandet. Att införandet i de flesta fall inte kräver åtgärder i infrastrukturen utan främst är en administrativ åtgärd, är heller inte välkänt. För att få en helhet i vägnätet som medger tyngre fordon fordras att regeringen ger Trafikverket en tydligare roll i dialog med kommunerna för fortsatt implementering av BK4-klassning.</w:t>
      </w:r>
    </w:p>
    <w:p w:rsidRPr="001C693C" w:rsidR="00F35198" w:rsidP="001C693C" w:rsidRDefault="00F35198" w14:paraId="45C6D1F4" w14:textId="3C3BA0CA">
      <w:r w:rsidRPr="001C693C">
        <w:t xml:space="preserve">Finansieringen av omklassningen från BK1 till BK4 sker idag ur Trafikverkets driftsbudget vilket betyder att anslagen är högst begränsade på årlig basis. Vi föreslår istället att Trafikverket i högre utsträckning ska finansiera BK4-klassningen ur </w:t>
      </w:r>
      <w:r w:rsidRPr="001C693C" w:rsidR="00C10A96">
        <w:t>sin</w:t>
      </w:r>
      <w:r w:rsidRPr="001C693C">
        <w:t xml:space="preserve"> investeringsbudget.</w:t>
      </w:r>
    </w:p>
    <w:p w:rsidRPr="001C693C" w:rsidR="00F35198" w:rsidP="001C693C" w:rsidRDefault="00F35198" w14:paraId="777152D5" w14:textId="77777777">
      <w:pPr>
        <w:pStyle w:val="Rubrik2"/>
      </w:pPr>
      <w:r w:rsidRPr="001C693C">
        <w:t>Mobila kranar</w:t>
      </w:r>
    </w:p>
    <w:p w:rsidRPr="00B16758" w:rsidR="00F35198" w:rsidP="00F35198" w:rsidRDefault="00F35198" w14:paraId="5183A35F" w14:textId="7C5C1D1B">
      <w:pPr>
        <w:pStyle w:val="Normalutanindragellerluft"/>
      </w:pPr>
      <w:r w:rsidRPr="00B16758">
        <w:t>Mobila och snabbt flyttbara lyftkranar med hög lyftkapacitet är en förutsättning för ett fungerande samhälle. Kranarna är tunga och för att skydda vägnätet finns ett regelverk för var och hur kranar och andra tunga transporter har tillstånd att åka. För att förflytta mobilkranar och tunga transporter behövs en dispens som anger vägsträcka, villkor för hastighet, tider och broar samt vägtransportledare. Både respektive kommun och Trafikverket är idag involverade i dispenshanteringen</w:t>
      </w:r>
      <w:r w:rsidR="00C10A96">
        <w:t>,</w:t>
      </w:r>
      <w:r w:rsidRPr="00B16758">
        <w:t xml:space="preserve"> och branschen efterlyser ett förenklat regelverk för att öka tiden hos kund – och därmed kunna skapa större nytta. Det är även vanligt att lyftarbetet på ett bygge förskjuts eller att en beställning ändras, </w:t>
      </w:r>
      <w:r w:rsidR="00C10A96">
        <w:t xml:space="preserve">och </w:t>
      </w:r>
      <w:r w:rsidRPr="00B16758">
        <w:t>företaget behöver då snabbt kunna få en ny transportdispens. Även olyckor med behov av snabb inställelse och tunga lyft är ett problem att hantera inom ramen för dagens regelverk. Ett sätt att möta denna utmaning kan vara att Trafikverket delegeras att efter samråd med andra berörda väghållare, mestadels kommuner, hantera all dispenshantering avseende transporter av mobila kranar och tunga fordon.</w:t>
      </w:r>
    </w:p>
    <w:p w:rsidRPr="001C693C" w:rsidR="00F35198" w:rsidP="001C693C" w:rsidRDefault="00F35198" w14:paraId="421F663A" w14:textId="5B0862A3">
      <w:r w:rsidRPr="001C693C">
        <w:t xml:space="preserve">När det gäller dispenshanteringen så riktade </w:t>
      </w:r>
      <w:r w:rsidRPr="001C693C" w:rsidR="00C10A96">
        <w:t>t</w:t>
      </w:r>
      <w:r w:rsidRPr="001C693C">
        <w:t xml:space="preserve">rafikutskottet ett tillkännagivande i denna fråga i </w:t>
      </w:r>
      <w:r w:rsidRPr="001C693C" w:rsidR="00C10A96">
        <w:t>sitt</w:t>
      </w:r>
      <w:r w:rsidRPr="001C693C">
        <w:t xml:space="preserve"> betänkande 2019/</w:t>
      </w:r>
      <w:proofErr w:type="gramStart"/>
      <w:r w:rsidRPr="001C693C">
        <w:t>20:TU</w:t>
      </w:r>
      <w:proofErr w:type="gramEnd"/>
      <w:r w:rsidRPr="001C693C">
        <w:t>11. Tillkännagivandet går ut på att regeringen bör verka för att dispenshanteringen för tunga transporter underlättas och förenklas, bland annat genom att Trafikverket erbjuder kommuner möjligheten att till Trafikverket delegera beslut om dispenser för tunga transporter på väg. Centerpartiet anser detta vara något som regeringen nu skyndsamt måste expediera.</w:t>
      </w:r>
    </w:p>
    <w:p w:rsidRPr="001C693C" w:rsidR="00F35198" w:rsidP="001C693C" w:rsidRDefault="00F35198" w14:paraId="49A19C6E" w14:textId="77777777">
      <w:pPr>
        <w:pStyle w:val="Rubrik2"/>
      </w:pPr>
      <w:r w:rsidRPr="001C693C">
        <w:t>Ordning och reda på vägarna</w:t>
      </w:r>
    </w:p>
    <w:p w:rsidRPr="00B16758" w:rsidR="00F35198" w:rsidP="00F35198" w:rsidRDefault="00F35198" w14:paraId="57FB0E3D" w14:textId="420D403F">
      <w:pPr>
        <w:pStyle w:val="Normalutanindragellerluft"/>
      </w:pPr>
      <w:r w:rsidRPr="00B16758">
        <w:t xml:space="preserve">Centerpartiet tycker även det är viktigt att yrkestrafik på våra svenska vägar respekterar och arbetar med de värderingar som bland annat kommer till uttryck inom ”Fair Transport 2.0” (Sveriges Åkeriföretag) och som flera svenska åkeriföretag anslutit sig till. Arbetet inkluderar trafiksäkerhet, klimatarbete och rättvisa arbetsförhållanden. I en </w:t>
      </w:r>
      <w:r w:rsidRPr="00B16758">
        <w:lastRenderedPageBreak/>
        <w:t xml:space="preserve">osund konkurrenssituation med dumpade priser på en hårt konkurrensutsatt marknad finns risk att både köpare och säljare av transporter tummar på säkerhet, miljötänk och socialt ansvar. Både köpare och säljare av transporter måste ta sitt ansvar för en säker, ren och långsiktigt hållbar åkerinäring. Det krävs kunskap för att kunna ställa rätt krav och se vad som utmärker en hållbar transport. Det behövs också tydliga, realistiska mål och rutiner för såväl krav och avtalsvillkor </w:t>
      </w:r>
      <w:r w:rsidR="00C10A96">
        <w:t>som</w:t>
      </w:r>
      <w:r w:rsidRPr="00B16758">
        <w:t xml:space="preserve"> uppföljning för att säkerställa måluppfyllelse.</w:t>
      </w:r>
    </w:p>
    <w:p w:rsidRPr="00F87970" w:rsidR="00F35198" w:rsidP="00F87970" w:rsidRDefault="00F35198" w14:paraId="555E11AD" w14:textId="73DFFAC3">
      <w:r w:rsidRPr="00F87970">
        <w:t>Transportföretag från alla EU- och EES-länder har rätt att utföra cabotagetransporter i Sverige och vice versa. Detta är rätt hanterat bra eftersom det ökar effektiviteten i transportsystemet. Polisen har fått ökade befogenheter och verktyg att stoppa lastbilar och chaufförer som utför olagligt cabotage, men resurserna räcker inte till, något som RUT konstaterar i rapporten Yrkestrafik (</w:t>
      </w:r>
      <w:r w:rsidRPr="00F87970" w:rsidR="00C10A96">
        <w:t>d</w:t>
      </w:r>
      <w:r w:rsidRPr="00F87970">
        <w:t xml:space="preserve">nr 2020:888) som lyfter fram att svenska myndigheter inte klarar av att fullgöra sina skyldigheter mot EU i kontrollhänseende. Ett problem av övergripande strukturell karaktär är att polisregioner – i bland annat södra Sverige </w:t>
      </w:r>
      <w:r w:rsidRPr="00F87970" w:rsidR="00C10A96">
        <w:t>–</w:t>
      </w:r>
      <w:r w:rsidRPr="00F87970">
        <w:t xml:space="preserve"> inte inkorporerats i det nationella trafikpolisarbetet. </w:t>
      </w:r>
    </w:p>
    <w:p w:rsidRPr="00F87970" w:rsidR="00F35198" w:rsidP="00F87970" w:rsidRDefault="00F35198" w14:paraId="14D8F9AF" w14:textId="77777777">
      <w:r w:rsidRPr="00F87970">
        <w:t xml:space="preserve">Konkurrenssituationen i transportnäringen är stenhård. Det finns tecken på att åkerier som bedriver illegal verksamhet har ökat kraftigt i antal; dessa åkerier kan vara av både utländskt och svenskt ursprung. Överträdelserna rör sig till exempel om brist på yrkestrafiktillstånd, överträdelser mot cabotageförordningen samt utebliven betalning av lagstadgade avgifter och skatter. Andra delar är bland andra brott mot kör- och vilotider, smuggling, människohandel och stölder. Fusk med körtider gör att trafiksäkerheten och konkurrensen hotas och att de anställdas villkor försämras. </w:t>
      </w:r>
    </w:p>
    <w:p w:rsidRPr="00F87970" w:rsidR="00F35198" w:rsidP="00F87970" w:rsidRDefault="00F35198" w14:paraId="62EF6E43" w14:textId="7A0231BD">
      <w:r w:rsidRPr="00F87970">
        <w:t>Centerpartiet anser att det är en prioriterad fråga att minska fusket på våra vägar. Vi har därför varit med och skärpt lagstiftningen på området. Det kan dock finnas an</w:t>
      </w:r>
      <w:r w:rsidR="00F23DBE">
        <w:softHyphen/>
      </w:r>
      <w:r w:rsidRPr="00F87970">
        <w:t>ledning att gå vidare med ytterligare åtgärder för att minska fusket</w:t>
      </w:r>
      <w:r w:rsidRPr="00F87970" w:rsidR="00C10A96">
        <w:t>. E</w:t>
      </w:r>
      <w:r w:rsidRPr="00F87970">
        <w:t>tt exempel kan vara att införa krav på ett icke</w:t>
      </w:r>
      <w:r w:rsidRPr="00F87970" w:rsidR="00C10A96">
        <w:t xml:space="preserve"> </w:t>
      </w:r>
      <w:r w:rsidRPr="00F87970">
        <w:t>manipulerbart gps-baserat positioneringssystem för de utlandsregistrerade åkare som trafikerar det svenska vägnätet enligt cabotageregelverket, och som medför omedelbar lagföring och sanktion. Konsekvenserna av missbruk av bestämmelserna kring cabotage är stora – både ekonomiskt, miljömässigt och socialt. Centerpartiet vill därför även se fler trafikpoliser, fälttjänstemän från Transportstyrelsen och bättre samordning mellan olika myndigheter för att motverka den brottslighet som sker inom transportsektorn. Brist på personal med kompetens att utföra kontroller är ett problem idag. Förstärkt bemanning av tillsyn på väg av tunga transporter skulle kunna ske genom upphandling av kompetensen inom andra strukturer än statens, till exempel via besiktningspersonal eller andra aktörer som har möjlighet att bredda sitt kompetensområde. Centerpartiet anser att den kompetens som finns utanför polisens eller Transportstyrelsens struktur bör kunna stärka upp bemanningen för tillsyn på vägarna i perioder av större belastning, kampanjer eller liknande.</w:t>
      </w:r>
    </w:p>
    <w:p w:rsidRPr="00F87970" w:rsidR="00F35198" w:rsidP="00F87970" w:rsidRDefault="00F35198" w14:paraId="1665E951" w14:textId="77777777">
      <w:r w:rsidRPr="00F87970">
        <w:t>Centerpartiet har länge efterlyst en säkrare yrkestrafik. Vi välkomnar därför att regeringen så sent som i augusti år 2019 tillsatte en utredning som ska ta fram förslag för effektivare kontroller av yrkestrafiken och en samlad organisationsform för kontrollverksamheten. Det är nu viktigt att regeringen skyndsamt implementerar de förslag på åtgärder som utredaren föreslår.</w:t>
      </w:r>
    </w:p>
    <w:p w:rsidRPr="00F87970" w:rsidR="00F35198" w:rsidP="00F87970" w:rsidRDefault="00F35198" w14:paraId="5EB48E42" w14:textId="13875B84">
      <w:r w:rsidRPr="00F87970">
        <w:t xml:space="preserve">EU:s </w:t>
      </w:r>
      <w:r w:rsidRPr="00F87970" w:rsidR="00B510C3">
        <w:t>m</w:t>
      </w:r>
      <w:r w:rsidRPr="00F87970">
        <w:t xml:space="preserve">obilitetspaket är nu på väg att implementeras. Centerpartiet välkomnar att EU nu ser över förutsättningarna för yrkestrafiken så att de gynnar seriösa åkare. Den viktigaste delen när det gäller kontrollen av yrkestrafiken är att Polismyndigheten har de resurser som krävs för att utföra de kontroller man förbundit sig att göra, mot både EU </w:t>
      </w:r>
      <w:r w:rsidRPr="00F87970">
        <w:lastRenderedPageBreak/>
        <w:t xml:space="preserve">och FN. Senaste uppföljningen (Polismyndighetens årsredovisning 2019) visar att man inte hinner med det antal kontroller som man ska utföra, </w:t>
      </w:r>
      <w:r w:rsidRPr="00F87970" w:rsidR="00B510C3">
        <w:t>vare sig</w:t>
      </w:r>
      <w:r w:rsidRPr="00F87970">
        <w:t xml:space="preserve"> avseende kör- och vilotider eller tillsyn av farligt gods. Detta är allvarligt och måste skyndsamt förbättras. Det är uppenbart att de 400 poliser och bilinspektörer som idag ingår i trafikgrupper inte räcker, och det är dessutom oklart hur fördelningen mellan polismän och bil</w:t>
      </w:r>
      <w:r w:rsidR="00F23DBE">
        <w:softHyphen/>
      </w:r>
      <w:r w:rsidRPr="00F87970">
        <w:t>inspektörer ser ut.</w:t>
      </w:r>
      <w:r w:rsidRPr="00F87970" w:rsidR="0099739A">
        <w:rPr>
          <w:vertAlign w:val="superscript"/>
        </w:rPr>
        <w:footnoteReference w:id="6"/>
      </w:r>
      <w:r w:rsidRPr="00F87970">
        <w:rPr>
          <w:vertAlign w:val="superscript"/>
        </w:rPr>
        <w:t xml:space="preserve"> </w:t>
      </w:r>
      <w:r w:rsidRPr="00F87970">
        <w:t>Detta måste regeringen trycka på i regleringsbrevet till Polismyndig</w:t>
      </w:r>
      <w:r w:rsidR="00F23DBE">
        <w:softHyphen/>
      </w:r>
      <w:r w:rsidRPr="00F87970">
        <w:t xml:space="preserve">heten. </w:t>
      </w:r>
    </w:p>
    <w:p w:rsidRPr="00F87970" w:rsidR="00F35198" w:rsidP="00F87970" w:rsidRDefault="00F35198" w14:paraId="4FC25EE8" w14:textId="728CF984">
      <w:r w:rsidRPr="00F87970">
        <w:t>En annan sak att se över är hur tillsyns- och kontrollarbetet i stort ska organiseras. Idag är ett drygt halvdussin myndigheter involverade i kontroll och tillsyn av yrkes</w:t>
      </w:r>
      <w:r w:rsidR="00F23DBE">
        <w:softHyphen/>
      </w:r>
      <w:r w:rsidRPr="00F87970">
        <w:t>trafiken, med Polismyndigheten och Transportstyrelsen som de mest involverade. Att samordna och utveckla det arbete som läggs ner från många olika håll för att kontrollera yrkestrafiken ur olika perspektiv (tull, arbetsmiljö, skatter, sociala villkor med mera) är en angelägen punkt för Centerpartiet. I detta förbättringsarbete ser vi gärna att branschen aktivt är med som en aktör. Från Centerpartiets perspektiv är implement</w:t>
      </w:r>
      <w:r w:rsidR="00F23DBE">
        <w:softHyphen/>
      </w:r>
      <w:r w:rsidRPr="00F87970">
        <w:t xml:space="preserve">eringen av </w:t>
      </w:r>
      <w:r w:rsidRPr="00F87970" w:rsidR="00B510C3">
        <w:t>m</w:t>
      </w:r>
      <w:r w:rsidRPr="00F87970">
        <w:t>obilitetspaketet en viktig och prioriterad fråga som vi kommer att följa noga.</w:t>
      </w:r>
    </w:p>
    <w:p w:rsidRPr="00F87970" w:rsidR="00F35198" w:rsidP="00F87970" w:rsidRDefault="00F35198" w14:paraId="6EBFB774" w14:textId="77777777">
      <w:pPr>
        <w:pStyle w:val="Rubrik2"/>
      </w:pPr>
      <w:r w:rsidRPr="00F87970">
        <w:t>Teknikutvecklingen kan effektivisera polisens arbete</w:t>
      </w:r>
    </w:p>
    <w:p w:rsidRPr="00B16758" w:rsidR="00F35198" w:rsidP="00F35198" w:rsidRDefault="00F35198" w14:paraId="4BEDE0CA" w14:textId="77777777">
      <w:pPr>
        <w:pStyle w:val="Normalutanindragellerluft"/>
      </w:pPr>
      <w:r w:rsidRPr="00B16758">
        <w:t xml:space="preserve">Teknikutvecklingen i vårt samhälle borde till större del kunna användas för att komma till rätta med oseriösa aktörer. Polisen verkar i stort sett enbart arbeta efter metoden ”vägkontroll”, det vill säga man sätter upp en kontroll vid sidan av vägen och vinkar in de fordon som just då finns på vägen. Sannolikt en snart 100-årig metod. </w:t>
      </w:r>
    </w:p>
    <w:p w:rsidRPr="00F87970" w:rsidR="00F35198" w:rsidP="00F87970" w:rsidRDefault="00F35198" w14:paraId="7FD584C3" w14:textId="77777777">
      <w:r w:rsidRPr="00F87970">
        <w:t>Med dagens digitala hjälpmedel så är det ganska lätt för oseriösa aktörer att skaffa sig information om var dessa kontroller för stunden äger rum och de kan lätt välja annan färdväg för att undgå kontroll. En mer grundläggande analys måste ligga till grund för hur flöden och transporter utförs, så att polisen med precision vet vilka knutpunkter och vilka transportörer som finns i riskzonen och därefter utforma kontrollerna så att det inte går att välja andra vägar och undvika kontrollen. Denna analys skulle med fördel kunna göras tillsammans med transportköpare och åkerinäringen.</w:t>
      </w:r>
    </w:p>
    <w:p w:rsidRPr="00F87970" w:rsidR="00F35198" w:rsidP="00F87970" w:rsidRDefault="00F35198" w14:paraId="3D5335CF" w14:textId="77082308">
      <w:r w:rsidRPr="00F87970">
        <w:t>Ett annat sätt att öka effektiviteten är att använda möjligheten till automatisk registreringsskyltsavläsning utmed vägarna, gärna tillsammans med trafiksäkerhets</w:t>
      </w:r>
      <w:r w:rsidR="00F23DBE">
        <w:softHyphen/>
      </w:r>
      <w:r w:rsidRPr="00F87970">
        <w:t xml:space="preserve">kamerorna. Det skulle då gå att genom automatik avläsa registreringsnumren, söka i riskvärderingssystemet och därmed noggrannare kunna välja ut fordon för kontroll från åkerier </w:t>
      </w:r>
      <w:r w:rsidRPr="00F87970" w:rsidR="00E47527">
        <w:t xml:space="preserve">som </w:t>
      </w:r>
      <w:r w:rsidRPr="00F87970">
        <w:t>polisen vill bevaka noggrannare. Detta skulle även i framtiden kunna fungera för utländska registreringsnummer i och med att det blir krav, så som det redan är idag i Sverige, att koppla ihop företagens trafiktillstånd med just registrerings</w:t>
      </w:r>
      <w:r w:rsidR="00F23DBE">
        <w:softHyphen/>
      </w:r>
      <w:r w:rsidRPr="00F87970">
        <w:t xml:space="preserve">nummer. </w:t>
      </w:r>
    </w:p>
    <w:p w:rsidRPr="00F87970" w:rsidR="00F35198" w:rsidP="00F87970" w:rsidRDefault="00F35198" w14:paraId="3C44218A" w14:textId="77777777">
      <w:pPr>
        <w:pStyle w:val="Rubrik2"/>
      </w:pPr>
      <w:r w:rsidRPr="00F87970">
        <w:t>Bilpooler</w:t>
      </w:r>
    </w:p>
    <w:p w:rsidRPr="00B16758" w:rsidR="00F35198" w:rsidP="00F35198" w:rsidRDefault="00F35198" w14:paraId="1CC76EB8" w14:textId="0E34D1AF">
      <w:pPr>
        <w:pStyle w:val="Normalutanindragellerluft"/>
      </w:pPr>
      <w:r w:rsidRPr="00B16758">
        <w:t>En vanlig personbil står stilla 97 procent av tiden och liksom i andra branscher kan ett ökat nyttjande av fordonen till exempel genom att man delar de</w:t>
      </w:r>
      <w:r w:rsidR="00E47527">
        <w:t>m</w:t>
      </w:r>
      <w:r w:rsidRPr="00B16758">
        <w:t xml:space="preserve"> med andra bidra till att resurserna används mer effektivt. Användningen av bilpooler är ett sådant exempel som kan vara ett viktigt steg för att minska utsläppen och samtidigt öka mobiliteten. </w:t>
      </w:r>
      <w:r w:rsidRPr="00B16758">
        <w:lastRenderedPageBreak/>
        <w:t>Idag saknas dock en juridisk definition av begreppet bilpool, vilket försvårar för bland annat moms- och regelfrågor. En annan konsekvens är att kommuner inte kan skapa parkeringsytor för bilpoolsbilar eftersom kommuner inte kan tilldela platser till fri</w:t>
      </w:r>
      <w:r w:rsidR="00F23DBE">
        <w:softHyphen/>
      </w:r>
      <w:r w:rsidRPr="00B16758">
        <w:t xml:space="preserve">stående bolag. Centerpartiet är pådrivande i att regeringen ska få i uppdrag att ta fram en juridisk definition av bilpool för att göra bilpooler mer lättillgängliga. </w:t>
      </w:r>
    </w:p>
    <w:p w:rsidRPr="00F87970" w:rsidR="00F35198" w:rsidP="00F87970" w:rsidRDefault="00F35198" w14:paraId="29EF5C8A" w14:textId="067253AB">
      <w:r w:rsidRPr="00F87970">
        <w:t>Idag används begreppet bilpool för att referera till en tjänst som i grunden handlar om den så kallade delningsekonomin. Utvecklingen på detta område avseende fordon går dock snabbt och idag finns elsparkcyklar, elmopeder med mera. Ett bättre uttryck vore därför ”fordonspool”</w:t>
      </w:r>
      <w:r w:rsidRPr="00F87970" w:rsidR="008A5D95">
        <w:t>,</w:t>
      </w:r>
      <w:r w:rsidRPr="00F87970">
        <w:t xml:space="preserve"> och det gäller då att vi i så fall får en juridisk definition av detta begrepp. </w:t>
      </w:r>
    </w:p>
    <w:p w:rsidRPr="00F87970" w:rsidR="00F35198" w:rsidP="00F87970" w:rsidRDefault="00F35198" w14:paraId="5EBDEFD9" w14:textId="1B5CF015">
      <w:r w:rsidRPr="00F87970">
        <w:t xml:space="preserve">Mobilitet innebär i grunden att människor ska kunna röra sig på ett fritt, effektivt och klimatvänligt sätt. Tjänsten kopplat till fordon ska vara en allmänt tillgänglig tjänst där allmänhet, företag och organisationer kan nyttja fordon dygnet runt samt erbjuda uthyrning under kortare tid och användaren ska ha förhandsgodkänts </w:t>
      </w:r>
      <w:r w:rsidRPr="00F87970" w:rsidR="008A5D95">
        <w:t>–</w:t>
      </w:r>
      <w:r w:rsidRPr="00F87970">
        <w:t xml:space="preserve"> genom medlem</w:t>
      </w:r>
      <w:r w:rsidR="00F23DBE">
        <w:softHyphen/>
      </w:r>
      <w:r w:rsidRPr="00F87970">
        <w:t xml:space="preserve">skap </w:t>
      </w:r>
      <w:r w:rsidRPr="00F87970" w:rsidR="008A5D95">
        <w:t>–</w:t>
      </w:r>
      <w:r w:rsidRPr="00F87970">
        <w:t xml:space="preserve"> för att nyttja tjänsten.</w:t>
      </w:r>
    </w:p>
    <w:p w:rsidRPr="00F87970" w:rsidR="00F35198" w:rsidP="00F87970" w:rsidRDefault="00F35198" w14:paraId="37A7503E" w14:textId="77777777">
      <w:pPr>
        <w:pStyle w:val="Rubrik2"/>
      </w:pPr>
      <w:r w:rsidRPr="00F87970">
        <w:t>Antalet viltolyckor på väg och järnväg måste ner</w:t>
      </w:r>
    </w:p>
    <w:p w:rsidRPr="00B16758" w:rsidR="00F35198" w:rsidP="00F35198" w:rsidRDefault="00F35198" w14:paraId="28BE3065" w14:textId="2324D93F">
      <w:pPr>
        <w:pStyle w:val="Normalutanindragellerluft"/>
      </w:pPr>
      <w:r w:rsidRPr="00B16758">
        <w:t>Under de senaste 10</w:t>
      </w:r>
      <w:r w:rsidR="008A5D95">
        <w:t>–</w:t>
      </w:r>
      <w:r w:rsidRPr="00B16758">
        <w:t xml:space="preserve">15 åren har antalet viltolyckor ökat varje år. Tillbud med klövvilt – inte minst rådjur och vildsvin – har ökat dramatiskt. Detta ställer högre krav på trafiksäker planering av vägnät och övrig infrastruktur så att viltet hålls borta från vägarna. Detta problem bör ytterst adresseras inom ramen för en översyn av viltförvaltningen, men Trafikverket måste på kort sikt, i sin infrastrukturplanering, ta större hänsyn till den allmänfara som viltet utgör på vägar och järnvägar. </w:t>
      </w:r>
    </w:p>
    <w:p w:rsidRPr="00F87970" w:rsidR="00F35198" w:rsidP="00F87970" w:rsidRDefault="00F35198" w14:paraId="23534C50" w14:textId="5773105F">
      <w:r w:rsidRPr="00F87970">
        <w:t>Utvecklingen är oroande och oacceptabel. Antalet viltolyckor ser ut att öka för åttonde året på raken och har ökat med 50 procent på 10 år och med 100 procent sedan år 2003. Olyckorna orsakar ett stor</w:t>
      </w:r>
      <w:r w:rsidRPr="00F87970" w:rsidR="008A5D95">
        <w:t>t</w:t>
      </w:r>
      <w:r w:rsidRPr="00F87970">
        <w:t xml:space="preserve"> lidande </w:t>
      </w:r>
      <w:r w:rsidRPr="00F87970" w:rsidR="008A5D95">
        <w:t xml:space="preserve">för </w:t>
      </w:r>
      <w:r w:rsidRPr="00F87970">
        <w:t>både människor och djur och dessutom samhällskostnader för miljarder. Enligt myndigheten VTI (Statens väg- och transport</w:t>
      </w:r>
      <w:r w:rsidR="00F23DBE">
        <w:softHyphen/>
      </w:r>
      <w:r w:rsidRPr="00F87970">
        <w:t>forskningsinstitut) handlar det om samhällskostnader årligen för 3</w:t>
      </w:r>
      <w:r w:rsidRPr="00F87970" w:rsidR="008A5D95">
        <w:t>–</w:t>
      </w:r>
      <w:r w:rsidRPr="00F87970">
        <w:t>4 miljarder kronor.</w:t>
      </w:r>
    </w:p>
    <w:p w:rsidRPr="00F87970" w:rsidR="00F35198" w:rsidP="00F87970" w:rsidRDefault="00F35198" w14:paraId="4DA366B0" w14:textId="59897D8F">
      <w:r w:rsidRPr="00F87970">
        <w:t xml:space="preserve">Trafikverket har inte prioriterat dessa olyckor eftersom de sällan sker med dödlig utgång. Arbetet med </w:t>
      </w:r>
      <w:r w:rsidRPr="00F87970" w:rsidR="008A5D95">
        <w:t>n</w:t>
      </w:r>
      <w:r w:rsidRPr="00F87970">
        <w:t>ollvisionen som fokuserar på att minska olyckor med dödlig utgång har gjort att viltolyckorna inte fått tillräcklig uppmärksamhet. Vi anser att dessa frågor måste upp på agendan.</w:t>
      </w:r>
    </w:p>
    <w:p w:rsidRPr="00F87970" w:rsidR="00F35198" w:rsidP="00F87970" w:rsidRDefault="00F35198" w14:paraId="10A74EAC" w14:textId="77777777">
      <w:r w:rsidRPr="00F87970">
        <w:t>Centerpartiet vill se ett arbete på flera fronter för att pressa tillbaka olyckstalen. Vi måste ställa högre krav på trafiksäker planering av vägnät och övrig infrastruktur så att viltet hålls borta från vägarna. Trafikverket måste i sin infrastrukturplanering ta större hänsyn till den allmänfara som viltet utgör på vägar och järnvägar.</w:t>
      </w:r>
    </w:p>
    <w:p w:rsidRPr="00F87970" w:rsidR="00F35198" w:rsidP="00F87970" w:rsidRDefault="00F35198" w14:paraId="7D81E310" w14:textId="7447F5EF">
      <w:r w:rsidRPr="00F87970">
        <w:t xml:space="preserve">Det handlar också om att se över vår viltförvaltning. Inte minst vildsvin och hjortdjur (som rådjur, älg och dovhjort) har överstora stammar och måste förvaltas bättre. Detta måste ske i samarbete med </w:t>
      </w:r>
      <w:r w:rsidRPr="00F87970" w:rsidR="008A5D95">
        <w:t xml:space="preserve">både </w:t>
      </w:r>
      <w:r w:rsidRPr="00F87970">
        <w:t>markägare, jägarkår och våra myndig</w:t>
      </w:r>
      <w:r w:rsidR="00F23DBE">
        <w:softHyphen/>
      </w:r>
      <w:r w:rsidRPr="00F87970">
        <w:t xml:space="preserve">heter. Centerpartiet vill ta ett samlat grepp och inrätta en viltmyndighet. </w:t>
      </w:r>
    </w:p>
    <w:p w:rsidRPr="00F87970" w:rsidR="00F35198" w:rsidP="00F87970" w:rsidRDefault="00F35198" w14:paraId="7AF0E10F" w14:textId="77777777">
      <w:pPr>
        <w:pStyle w:val="Rubrik2"/>
      </w:pPr>
      <w:r w:rsidRPr="00F87970">
        <w:t>Enskilda vägar</w:t>
      </w:r>
    </w:p>
    <w:p w:rsidRPr="00B16758" w:rsidR="00F35198" w:rsidP="00F35198" w:rsidRDefault="00F35198" w14:paraId="05F6ED38" w14:textId="07B2C179">
      <w:pPr>
        <w:pStyle w:val="Normalutanindragellerluft"/>
      </w:pPr>
      <w:r w:rsidRPr="00B16758">
        <w:t>Av det svenska vägnätet består 43</w:t>
      </w:r>
      <w:r w:rsidR="008A5D95">
        <w:t> </w:t>
      </w:r>
      <w:r w:rsidRPr="00B16758">
        <w:t>000 mil av enskilda vägar, medan endast ca 10</w:t>
      </w:r>
      <w:r w:rsidR="008A5D95">
        <w:t> </w:t>
      </w:r>
      <w:r w:rsidRPr="00B16758">
        <w:t>000 mil är statliga och 4</w:t>
      </w:r>
      <w:r w:rsidR="008A5D95">
        <w:t> </w:t>
      </w:r>
      <w:r w:rsidRPr="00B16758">
        <w:t>100 mil kommunala. Ansvariga för de enskilda vägarna är väg</w:t>
      </w:r>
      <w:r w:rsidR="00F23DBE">
        <w:softHyphen/>
      </w:r>
      <w:r w:rsidRPr="00B16758">
        <w:t xml:space="preserve">hållarna, exempelvis enskilda markägare, vägföreningar eller samfällighetsföreningar. </w:t>
      </w:r>
      <w:r w:rsidRPr="00B16758">
        <w:lastRenderedPageBreak/>
        <w:t>Av dessa får 7</w:t>
      </w:r>
      <w:r w:rsidR="008A5D95">
        <w:t> </w:t>
      </w:r>
      <w:r w:rsidRPr="00B16758">
        <w:t>700 mil statsbidrag som ska bidra till att vägarna är allmänt tillgängliga, tillgodoser behoven och håller hög transportkvalitet.</w:t>
      </w:r>
    </w:p>
    <w:p w:rsidRPr="00F87970" w:rsidR="00F35198" w:rsidP="00F87970" w:rsidRDefault="00F35198" w14:paraId="6CF73F0E" w14:textId="56026BC4">
      <w:r w:rsidRPr="00F87970">
        <w:t xml:space="preserve">Riksdagen beslutade den 7 maj 2019 att tillkännage </w:t>
      </w:r>
      <w:r w:rsidRPr="00F87970" w:rsidR="008A5D95">
        <w:t xml:space="preserve">för </w:t>
      </w:r>
      <w:r w:rsidRPr="00F87970">
        <w:t xml:space="preserve">regeringen att </w:t>
      </w:r>
      <w:r w:rsidRPr="00F87970" w:rsidR="008A5D95">
        <w:t xml:space="preserve">den </w:t>
      </w:r>
      <w:r w:rsidRPr="00F87970">
        <w:t xml:space="preserve">snarast </w:t>
      </w:r>
      <w:r w:rsidRPr="00F87970" w:rsidR="008A5D95">
        <w:t xml:space="preserve">bör </w:t>
      </w:r>
      <w:r w:rsidRPr="00F87970">
        <w:t xml:space="preserve">utreda frågan om en enklare förvaltning för landets samfälligheter. Beslutet – följt av en regelförenkling – kan innebära att landets tusentals samfälligheter, vägsamfälligheter med flera, själva ges mandat att besluta om förändrade andelstal med mera. </w:t>
      </w:r>
      <w:r w:rsidRPr="00F87970" w:rsidR="008A5D95">
        <w:t>REV</w:t>
      </w:r>
      <w:r w:rsidRPr="00F87970">
        <w:t xml:space="preserve"> (Riksförbundet Enskilda Vägar) har med inspiration från finsk lagstiftning tagit fram och utvecklat en möjlig modell. Syftet är att uppnå aktuella och fungerande andelstal, vilket skulle innebära en förenkling och jämfört med i dag ge billigare och snabbare processer med vidmakthållen rättssäkerhet. </w:t>
      </w:r>
    </w:p>
    <w:p w:rsidRPr="00F87970" w:rsidR="00F35198" w:rsidP="00F87970" w:rsidRDefault="00F35198" w14:paraId="643AE163" w14:textId="6FB4E4F1">
      <w:r w:rsidRPr="00F87970">
        <w:t>Riksdagens tillkännagivande drevs fram av Centerpartiet, och en majoritet av riks</w:t>
      </w:r>
      <w:r w:rsidR="00F23DBE">
        <w:softHyphen/>
      </w:r>
      <w:r w:rsidRPr="00F87970">
        <w:t>dagen ställde sig bakom. Centerpartiets ingång i frågan var – och är – att regeringen skyndsamt bör utreda hur en lagreglering som innebär att en samfällighetsförening själv kan besluta om ändrade andelstal i en gemensamhetsanläggning kan utformas. Trots påtryckningar händer inget och överläggningarna mellan regeringen och aktörer som REV måste därför påskyndas.</w:t>
      </w:r>
    </w:p>
    <w:p w:rsidRPr="00F87970" w:rsidR="00F35198" w:rsidP="00F87970" w:rsidRDefault="00F35198" w14:paraId="41E582FC" w14:textId="243164DC">
      <w:r w:rsidRPr="00F87970">
        <w:t>En väl fungerande infrastruktur är en grundläggande förutsättning för en levande landsbygd. De enskilda vägarna är en viktig del i detta. Det är de enskilda vägarna som möjliggör att mer än en miljon människor dagligen kan påbörja och avsluta sin resa till jobb och hem. De enskilda vägarna är mycket betydelsefulla ur ett godstransport</w:t>
      </w:r>
      <w:r w:rsidR="00F23DBE">
        <w:softHyphen/>
      </w:r>
      <w:r w:rsidRPr="00F87970">
        <w:t xml:space="preserve">perspektiv. Det är viktigt att även de enskilda vägarna parallellt med statens och kommunernas vägsystem ges förutsättningar att klara av att rusta sig inför införandet av 74-tonslastbilar, BK4-vägar, på de svenska vägnäten, till förmån bland annat för en väl fungerande konkurrenssituation för svensk skogsindustri och övriga råvarutransporter. Centerpartiet medverkade i alliansregeringen 2010 till ett kraftigt ökat stöd till de enskilda vägarna och anser att de enskilda vägarna ska fortsätta främjas. Det är noterbart att anslaget </w:t>
      </w:r>
      <w:r w:rsidRPr="00F87970" w:rsidR="008A5D95">
        <w:t xml:space="preserve">inte </w:t>
      </w:r>
      <w:r w:rsidRPr="00F87970">
        <w:t xml:space="preserve">vare sig till statsbidrag för enskilda vägar eller </w:t>
      </w:r>
      <w:r w:rsidRPr="00F87970" w:rsidR="008A5D95">
        <w:t xml:space="preserve">till </w:t>
      </w:r>
      <w:r w:rsidRPr="00F87970">
        <w:t>”bärighetsåtgärder” i det allmänna vägnätet ökade i den nationella transportplan som regeringen fastställde 2018</w:t>
      </w:r>
      <w:r w:rsidRPr="00F87970" w:rsidR="008A5D95">
        <w:t>. D</w:t>
      </w:r>
      <w:r w:rsidRPr="00F87970">
        <w:t>etta riskerar att urholka vägkapitalet och ytterligare försämra standarden främst på det lågtrafikerade vägnätet. En annan effekt är att detta sänker tempot och utbred</w:t>
      </w:r>
      <w:r w:rsidR="00F23DBE">
        <w:softHyphen/>
      </w:r>
      <w:r w:rsidRPr="00F87970">
        <w:t>ningen av implementeringen av högre bärighetsklass.</w:t>
      </w:r>
    </w:p>
    <w:p w:rsidRPr="00F87970" w:rsidR="00F35198" w:rsidP="00F87970" w:rsidRDefault="00F35198" w14:paraId="1CDEC63B" w14:textId="3AAD02E1">
      <w:r w:rsidRPr="00F87970">
        <w:t>Det finmaskiga vägnätet, både statens och de som förvaltas av vägsamfälligheter, måste ha en hållbar och bra standard. En grund i detta är att rätt förutsättningar ges för de enskilda vägarna avseende statsbidrag för att upprätthålla och utveckla vägnätet</w:t>
      </w:r>
      <w:r w:rsidRPr="00F87970" w:rsidR="008A5D95">
        <w:t>.</w:t>
      </w:r>
    </w:p>
    <w:p w:rsidRPr="00F87970" w:rsidR="00F35198" w:rsidP="00F87970" w:rsidRDefault="00F35198" w14:paraId="29678041" w14:textId="15F70B04">
      <w:r w:rsidRPr="00F87970">
        <w:t>Lika viktigt för tillgänglighet i hela landet är statens mest finmaskiga och låg</w:t>
      </w:r>
      <w:r w:rsidR="00F23DBE">
        <w:softHyphen/>
      </w:r>
      <w:r w:rsidRPr="00F87970">
        <w:t xml:space="preserve">trafikerade vägnät, ett vägnät som idag i stora delar har en bristfällig standard och framkomlighet stora delar av året. Centerpartiet vill därför att det på det finmaskiga statliga vägnätet, vägklass 5–6, införs en lägsta godtagbar vägstandard. Det är bra att det i vårbudgeten 2019 och budgetpropositionen 2020 numera finns en rejäl nivåhöjning för bärighetsåtgärder i vägsamfälligheter samt en ”landsbygdspott” för det finmaskiga statliga vägnätet. </w:t>
      </w:r>
    </w:p>
    <w:p w:rsidRPr="00F87970" w:rsidR="00F35198" w:rsidP="00F87970" w:rsidRDefault="00F35198" w14:paraId="02B007A6" w14:textId="77777777">
      <w:pPr>
        <w:pStyle w:val="Rubrik2"/>
      </w:pPr>
      <w:r w:rsidRPr="00F87970">
        <w:t>Strategi för elektrifiering av vägnätet</w:t>
      </w:r>
    </w:p>
    <w:p w:rsidRPr="00B16758" w:rsidR="00F35198" w:rsidP="00F35198" w:rsidRDefault="00F35198" w14:paraId="36220A1A" w14:textId="416E49AE">
      <w:pPr>
        <w:pStyle w:val="Normalutanindragellerluft"/>
      </w:pPr>
      <w:r w:rsidRPr="00B16758">
        <w:t xml:space="preserve">Eldrivna fordon och elektrifierade vägar kommer att behövas för att nå det nationella målet för transportsektorn som gör gällande att utsläppen från inrikestransporter ska minska med 70 procent till år 2030, jämfört med 2010 års nivå. Som en del i målet är det viktigt att främja utvecklingen av eldrivna fordon genom att sätta upp långsiktiga </w:t>
      </w:r>
      <w:r w:rsidRPr="00B16758">
        <w:lastRenderedPageBreak/>
        <w:t>regler för marknaden. Behovet av elektrifiering kommer att öka i framtiden och elektrifiering av transporter kan bidra till måluppfyllelse även inom andra samhälls</w:t>
      </w:r>
      <w:r w:rsidR="00F23DBE">
        <w:softHyphen/>
      </w:r>
      <w:r w:rsidRPr="00B16758">
        <w:t xml:space="preserve">problem, till exempel trängsel, buller och en förbättrad luftkvalitet. Dessutom går teknikutvecklingen snabbt framåt och elbilarnas räckvidd ökar betydligt för varje år, samtidigt som det finns en potential i Sverige att bli en internationellt betydande nation inom laddtjänster, laddteknik och smarta tjänster. </w:t>
      </w:r>
    </w:p>
    <w:p w:rsidRPr="00F87970" w:rsidR="00F35198" w:rsidP="00F87970" w:rsidRDefault="00F35198" w14:paraId="52EA5406" w14:textId="03CE7806">
      <w:r w:rsidRPr="00F87970">
        <w:t>Centerpartiet vill införa en nationell strategi för en ökad elektrifiering i den svenska fordonsflottan, inklusive tunga transporter, och tillhörande laddinfrastruktur. Fortsatta satsningar på elektrifiering av vägstråk är viktigt och Trafikverket måste i högre ut</w:t>
      </w:r>
      <w:r w:rsidR="00F23DBE">
        <w:softHyphen/>
      </w:r>
      <w:r w:rsidRPr="00F87970">
        <w:t>sträckning än idag – och i större samverkan med transportbranschen med flera</w:t>
      </w:r>
      <w:r w:rsidRPr="00F87970" w:rsidR="008A5D95">
        <w:t xml:space="preserve"> –</w:t>
      </w:r>
      <w:r w:rsidRPr="00F87970">
        <w:t xml:space="preserve"> prioritera kommersialisering och utrullning av system för eldrift. När ny teknik imple</w:t>
      </w:r>
      <w:r w:rsidR="00F23DBE">
        <w:softHyphen/>
      </w:r>
      <w:r w:rsidRPr="00F87970">
        <w:t>menteras ökar också behovet av att nya affärsmodeller växer fram och utvecklas så att tekniken kan kommersialiseras.</w:t>
      </w:r>
    </w:p>
    <w:p w:rsidRPr="00F87970" w:rsidR="00F35198" w:rsidP="00F87970" w:rsidRDefault="00F35198" w14:paraId="02A64D17" w14:textId="22DF412B">
      <w:r w:rsidRPr="00F87970">
        <w:t>Centerpartiet föreslår att regeringen utreder hur en snabb och effektiv utbyggnad av strategiska elvägar i Sverige ska gå till. Ur klimatsynpunkt är det en rationell invest</w:t>
      </w:r>
      <w:r w:rsidR="00F23DBE">
        <w:softHyphen/>
      </w:r>
      <w:r w:rsidRPr="00F87970">
        <w:t>ering. Branschen (Volvo och Scania med flera) har räknat ut att det behövs cirka 2,5 TWh el för att kunna elektrifiera triangeln mellan Stockholm, Malmö och Göteborg (E4, E6, E20 och R</w:t>
      </w:r>
      <w:r w:rsidRPr="00F87970" w:rsidR="008A5D95">
        <w:t>V</w:t>
      </w:r>
      <w:r w:rsidRPr="00F87970">
        <w:t xml:space="preserve">40); detta skulle minska CO2-utsläppen från lastbilstrafiken med cirka 33 procent jämfört med i dag. </w:t>
      </w:r>
    </w:p>
    <w:p w:rsidRPr="00F87970" w:rsidR="00F35198" w:rsidP="00F87970" w:rsidRDefault="00F35198" w14:paraId="40E815D7" w14:textId="32CED6EF">
      <w:r w:rsidRPr="00F87970">
        <w:t xml:space="preserve">För att elvägar ska bli verklighet krävs konkreta åtgärder; det handlar om att dra el till vägarna, ta fram en utbyggnadsplan för lastbilsanpassad laddinfrastruktur, se över beslutsprocesser, samarbeta med andra länder för att sätta en standard samt att skyndsamt gå från en pilotverksamhet till ett sammanhållet och storskaligt system baserat på godstransportnäringens behov av elväg. En del av detta är också att göra elskatten mer flexibel; idag ser vi att det finns ett högre skatteuttag på en del gröna transporter, till exempel elbussar. Elektrifieringen av vägnätet kräver förmodligen en övergripande översyn </w:t>
      </w:r>
      <w:r w:rsidRPr="00F87970" w:rsidR="008A5D95">
        <w:t>av</w:t>
      </w:r>
      <w:r w:rsidRPr="00F87970">
        <w:t xml:space="preserve"> det svenska elsystemet, där fokus läggs på översyn av ellagen och elnätsregleringen.</w:t>
      </w:r>
    </w:p>
    <w:p w:rsidRPr="00F87970" w:rsidR="00F35198" w:rsidP="00F87970" w:rsidRDefault="00F35198" w14:paraId="229AB293" w14:textId="078B3B7A">
      <w:r w:rsidRPr="00F87970">
        <w:t xml:space="preserve">Inom ramen för </w:t>
      </w:r>
      <w:r w:rsidRPr="00F87970" w:rsidR="008A5D95">
        <w:t>j</w:t>
      </w:r>
      <w:r w:rsidRPr="00F87970">
        <w:t>anuariavtalet finns beslut på att en elektrifieringskommission tillsätts för att påskynda arbetet med elektrifieringen av transportsektorn. Elektri</w:t>
      </w:r>
      <w:r w:rsidR="00F23DBE">
        <w:softHyphen/>
      </w:r>
      <w:r w:rsidRPr="00F87970">
        <w:t xml:space="preserve">fieringskommissionen ska bidra till att påskynda investeringar i </w:t>
      </w:r>
      <w:proofErr w:type="spellStart"/>
      <w:r w:rsidRPr="00F87970">
        <w:t>elvägar</w:t>
      </w:r>
      <w:proofErr w:type="spellEnd"/>
      <w:r w:rsidRPr="00F87970">
        <w:t xml:space="preserve">, </w:t>
      </w:r>
      <w:proofErr w:type="spellStart"/>
      <w:r w:rsidRPr="00F87970">
        <w:t>laddinfra</w:t>
      </w:r>
      <w:r w:rsidR="00F23DBE">
        <w:softHyphen/>
      </w:r>
      <w:r w:rsidRPr="00F87970">
        <w:t>struktur</w:t>
      </w:r>
      <w:proofErr w:type="spellEnd"/>
      <w:r w:rsidRPr="00F87970">
        <w:t xml:space="preserve"> för </w:t>
      </w:r>
      <w:proofErr w:type="spellStart"/>
      <w:r w:rsidRPr="00F87970">
        <w:t>ellastbilar</w:t>
      </w:r>
      <w:proofErr w:type="spellEnd"/>
      <w:r w:rsidRPr="00F87970">
        <w:t xml:space="preserve"> samt andra effektiva tillämpningar. Kommissionen ska vidare belysa finansieringsfrågor, hur el snabbt kan dras fram till väg samt effekter på elförsörjningen när godstrafiken ställer om. Den ska tillsammans med näringslivet och berörda aktörer skyndsamt ta fram en handlingsplan för elektrifiering av de mest trafikerade vägarna i Sverige samt i övrigt genomlysa andra möjligheter till elektrifiering.</w:t>
      </w:r>
    </w:p>
    <w:p w:rsidRPr="00F87970" w:rsidR="00F35198" w:rsidP="00F87970" w:rsidRDefault="00F35198" w14:paraId="23C1773D" w14:textId="77777777">
      <w:pPr>
        <w:pStyle w:val="Rubrik2"/>
      </w:pPr>
      <w:r w:rsidRPr="00F87970">
        <w:t>Bättre snöröjning på enskilda vägar</w:t>
      </w:r>
    </w:p>
    <w:p w:rsidRPr="00B16758" w:rsidR="00F35198" w:rsidP="00F35198" w:rsidRDefault="00F35198" w14:paraId="50081DBA" w14:textId="4BA7292C">
      <w:pPr>
        <w:pStyle w:val="Normalutanindragellerluft"/>
      </w:pPr>
      <w:r w:rsidRPr="00B16758">
        <w:t>Idag är vinterväghållningen på en del samfällt förvaltade enskilda vägar undermålig. En av anledningarna till detta är Trafikverkets nya regelverk för snöröjning. Konsekvensen har blivit att snöröjningsentreprenörerna allt oftare undviker parallella snöröjnings</w:t>
      </w:r>
      <w:r w:rsidR="00F23DBE">
        <w:softHyphen/>
      </w:r>
      <w:r w:rsidRPr="00B16758">
        <w:t xml:space="preserve">uppdrag. Detta leder till sämre förutsättningar för snöröjningen på mindre vägar, eftersom entreprenörerna riskerar viten från Trafikverket. Följden har blivit att många vägsamfälligheter måste göra en separat upphandling/beställning av vinterväghållning, vilket i praktiken leder till att entreprenörerna i många fall kör flera mil med uppfälld plog, så kallad tomkörning, innan de kan åtgärda den aktuella vägsträckan. Det är </w:t>
      </w:r>
      <w:r w:rsidRPr="00B16758">
        <w:lastRenderedPageBreak/>
        <w:t>naturligtvis extra kostsamt för vägsamfälligheten, logistiskt orationellt, dåligt ut</w:t>
      </w:r>
      <w:r w:rsidR="00F23DBE">
        <w:softHyphen/>
      </w:r>
      <w:r w:rsidRPr="00B16758">
        <w:t>nyttjande av samhällsresurser</w:t>
      </w:r>
      <w:r w:rsidR="00E83EC4">
        <w:t xml:space="preserve">, </w:t>
      </w:r>
      <w:r w:rsidRPr="00B16758">
        <w:t>leder till brist på plogbilar och är inte särskilt vänligt mot miljön. Bidragen som Trafikverket delar ut till föreningarna för att de ska hålla de enskilda samfälligheterna öppna räcker då inte långt.</w:t>
      </w:r>
    </w:p>
    <w:p w:rsidRPr="00F87970" w:rsidR="00F35198" w:rsidP="00F87970" w:rsidRDefault="00F35198" w14:paraId="626935BF" w14:textId="6FD73607">
      <w:r w:rsidRPr="00F87970">
        <w:t xml:space="preserve">Det torde inte vara någon större hemlighet att det under vintertid snöar relativt ofta i den norra delen av landet. Det innebär att brandkår, polis, ambulans eller för den delen hemtjänst riskerar att inte nå fram till den medborgare som behöver hjälp </w:t>
      </w:r>
      <w:r w:rsidRPr="00F87970" w:rsidR="00E83EC4">
        <w:t>–</w:t>
      </w:r>
      <w:r w:rsidRPr="00F87970">
        <w:t xml:space="preserve"> om denna har oturen att bo längs en väg som vinterväghålls i en vägsamfällighet som drabbats av ovan nämnda problem.</w:t>
      </w:r>
    </w:p>
    <w:p w:rsidRPr="00F87970" w:rsidR="00F35198" w:rsidP="00F87970" w:rsidRDefault="00F35198" w14:paraId="793FBDAB" w14:textId="0A53A096">
      <w:r w:rsidRPr="00F87970">
        <w:t xml:space="preserve">Centerpartiet menar att det sätt på vilket </w:t>
      </w:r>
      <w:r w:rsidRPr="00F87970" w:rsidR="00E83EC4">
        <w:t xml:space="preserve">Trafikverket </w:t>
      </w:r>
      <w:r w:rsidRPr="00F87970">
        <w:t xml:space="preserve">upphandlar vinterväghållning riskerar att, avseende regelverket, bli ett samhällsproblem som kan gå ut över boende längs vägar vars huvudman är en vägsamfällighet. Vi anser därför att regeringen genom Trafikverket </w:t>
      </w:r>
      <w:r w:rsidRPr="00F87970" w:rsidR="00E83EC4">
        <w:t xml:space="preserve">bör </w:t>
      </w:r>
      <w:r w:rsidRPr="00F87970">
        <w:t xml:space="preserve">utforma upphandlingar med entreprenörer så att det är möjligt </w:t>
      </w:r>
      <w:r w:rsidRPr="00F87970" w:rsidR="00E83EC4">
        <w:t>–</w:t>
      </w:r>
      <w:r w:rsidRPr="00F87970">
        <w:t xml:space="preserve"> inom rimlig tidsram – att utföra snöröjning, såväl åt staten som</w:t>
      </w:r>
      <w:r w:rsidRPr="00F87970" w:rsidR="00E83EC4">
        <w:t xml:space="preserve"> åt</w:t>
      </w:r>
      <w:r w:rsidRPr="00F87970">
        <w:t xml:space="preserve"> enskilda vägsamfälligheter.</w:t>
      </w:r>
    </w:p>
    <w:p w:rsidRPr="00F87970" w:rsidR="00F35198" w:rsidP="00F87970" w:rsidRDefault="00F35198" w14:paraId="1D5C4ECC" w14:textId="66E35762">
      <w:r w:rsidRPr="00F87970">
        <w:t>Förslaget bör kunna minska byråkratin i den utsträckning</w:t>
      </w:r>
      <w:r w:rsidRPr="00F87970" w:rsidR="00E83EC4">
        <w:t>en</w:t>
      </w:r>
      <w:r w:rsidRPr="00F87970">
        <w:t xml:space="preserve"> att 25 miljoner kronor årligen skulle kunna sparas och istället användas till att göra skillnad för det enskilda vägnätet. Vi föreslår därför att det skyndsamt utreds hur </w:t>
      </w:r>
      <w:proofErr w:type="spellStart"/>
      <w:r w:rsidRPr="00F87970">
        <w:t>REV:s</w:t>
      </w:r>
      <w:proofErr w:type="spellEnd"/>
      <w:r w:rsidRPr="00F87970">
        <w:t xml:space="preserve"> förslag kan implement</w:t>
      </w:r>
      <w:r w:rsidR="00F23DBE">
        <w:softHyphen/>
      </w:r>
      <w:r w:rsidRPr="00F87970">
        <w:t xml:space="preserve">eras i Sverige. </w:t>
      </w:r>
    </w:p>
    <w:p w:rsidRPr="00F87970" w:rsidR="00F35198" w:rsidP="00F87970" w:rsidRDefault="00F35198" w14:paraId="79479D61" w14:textId="16EC09A9">
      <w:r w:rsidRPr="00F87970">
        <w:t>Centerpartiet var med om att driva igenom ett tillkännagivande till regeringen våren år 2019 som förordar ett förenklat förfarande för att ändra andelstal i gemensamhets</w:t>
      </w:r>
      <w:r w:rsidR="00F23DBE">
        <w:softHyphen/>
      </w:r>
      <w:r w:rsidRPr="00F87970">
        <w:t xml:space="preserve">anläggningar </w:t>
      </w:r>
      <w:r w:rsidRPr="00F87970" w:rsidR="00E83EC4">
        <w:t>–</w:t>
      </w:r>
      <w:r w:rsidRPr="00F87970">
        <w:t xml:space="preserve"> främst</w:t>
      </w:r>
      <w:r w:rsidRPr="00F87970" w:rsidR="00E83EC4">
        <w:t xml:space="preserve"> med</w:t>
      </w:r>
      <w:r w:rsidRPr="00F87970">
        <w:t xml:space="preserve"> sikte på vägsamfälligheter. Vi anser att regeringen skynd</w:t>
      </w:r>
      <w:r w:rsidR="00F23DBE">
        <w:softHyphen/>
      </w:r>
      <w:r w:rsidRPr="00F87970">
        <w:t xml:space="preserve">samt bör utreda hur en lagreglering som innebär att en samfällighetsförening själv kan besluta om ändrade andelstal i en gemensamhetsanläggning kan utformas. </w:t>
      </w:r>
    </w:p>
    <w:p w:rsidRPr="00F87970" w:rsidR="00F35198" w:rsidP="00F87970" w:rsidRDefault="00F35198" w14:paraId="4B6D980F" w14:textId="77777777">
      <w:pPr>
        <w:pStyle w:val="Rubrik2"/>
      </w:pPr>
      <w:r w:rsidRPr="00F87970">
        <w:t>Trängsel- och vägavgifter</w:t>
      </w:r>
    </w:p>
    <w:p w:rsidRPr="00B16758" w:rsidR="00F35198" w:rsidP="00F35198" w:rsidRDefault="00F35198" w14:paraId="466F612C" w14:textId="6D829555">
      <w:pPr>
        <w:pStyle w:val="Normalutanindragellerluft"/>
      </w:pPr>
      <w:r w:rsidRPr="00B16758">
        <w:t>Transportstyrelsen fakturerar fordonsägare för avgifter från trängselskatter och andra vägavgifter. För folkbokförda i större städer eller i anslutning till broar med mot</w:t>
      </w:r>
      <w:r w:rsidR="00F23DBE">
        <w:softHyphen/>
      </w:r>
      <w:r w:rsidRPr="00B16758">
        <w:t>svarande avgift sker detta ofta automatiserat</w:t>
      </w:r>
      <w:r w:rsidR="00E83EC4">
        <w:t>,</w:t>
      </w:r>
      <w:r w:rsidRPr="00B16758">
        <w:t xml:space="preserve"> men för många engångsbesökare är det vanligt att en faktura med väldigt små summor skrivs ut och skickas med posten. Därtill skickas fakturan med </w:t>
      </w:r>
      <w:r w:rsidR="00E83EC4">
        <w:t xml:space="preserve">en </w:t>
      </w:r>
      <w:r w:rsidRPr="00B16758">
        <w:t>postdistributör som kritiserats för sin opålitliga postgång. Om fakturan inte betalas i tid är påminnelseavgiften 500 kronor. Mer logiskt vore att Trans</w:t>
      </w:r>
      <w:r w:rsidR="00F23DBE">
        <w:softHyphen/>
      </w:r>
      <w:r w:rsidRPr="00B16758">
        <w:t>portsstyrelsen utreder automatiserade system för faktureringsavgift. Antingen att trängselavgifterna ackumuleras per fordon intill dess att beloppet överstiger en viss större summa och först då fakturerar eller att den årliga summan belastar fordonsägarens skattekonto.</w:t>
      </w:r>
    </w:p>
    <w:p w:rsidRPr="00F87970" w:rsidR="00F35198" w:rsidP="00F87970" w:rsidRDefault="00F35198" w14:paraId="39EFBA23" w14:textId="77777777">
      <w:pPr>
        <w:pStyle w:val="Rubrik2"/>
      </w:pPr>
      <w:r w:rsidRPr="00F87970">
        <w:t>Autonomi, teknikutveckling och mobilitetstjänster</w:t>
      </w:r>
    </w:p>
    <w:p w:rsidRPr="00B16758" w:rsidR="00F35198" w:rsidP="00F35198" w:rsidRDefault="00F35198" w14:paraId="3CC4B2CC" w14:textId="77777777">
      <w:pPr>
        <w:pStyle w:val="Normalutanindragellerluft"/>
      </w:pPr>
      <w:r w:rsidRPr="00B16758">
        <w:t xml:space="preserve">Inom framtidens teknik är några trender extra tydliga: autonomi, eldrift, klimat- och kostnadseffektivitet, delningsekonomi och nya affärsmodeller. Dessa trender för med sig såväl möjligheter som utmaningar för hur vi planerar transportinfrastrukturen. Självkörande fordon kan användas för ett minskat trafikarbete, en ökad säkerhet och tillgänglighet samt mer hållbara stadsmiljöer. Samtidigt finns en rad frågor rörande de juridiska och trafiksäkerhetsmässiga aspekterna såväl som behovet av att utveckla ansvarsbegreppet. För att säkerställa att Sverige ligger i framkant och för att främja </w:t>
      </w:r>
      <w:r w:rsidRPr="00B16758">
        <w:lastRenderedPageBreak/>
        <w:t xml:space="preserve">samhällsutvecklingen bör det tas fram en nationell strategi för autonoma fordon och transporter. </w:t>
      </w:r>
    </w:p>
    <w:p w:rsidRPr="00F87970" w:rsidR="00F35198" w:rsidP="00F87970" w:rsidRDefault="00F35198" w14:paraId="610C0D08" w14:textId="5A8E15BA">
      <w:r w:rsidRPr="00F87970">
        <w:t xml:space="preserve">Oavsett tekniska framsteg så måste förarens varseblivning genom </w:t>
      </w:r>
      <w:r w:rsidRPr="00F87970" w:rsidR="00E83EC4">
        <w:t>hans eller hennes</w:t>
      </w:r>
      <w:r w:rsidRPr="00F87970">
        <w:t xml:space="preserve"> sinnen vara tillförlitlig. Idag krävs inga synundersökningar för privatpersoner för att få köra bil, bortsett från teste</w:t>
      </w:r>
      <w:r w:rsidRPr="00F87970" w:rsidR="00E83EC4">
        <w:t>rna</w:t>
      </w:r>
      <w:r w:rsidRPr="00F87970">
        <w:t xml:space="preserve"> i samband med anskaffandet av körkortet. Centerpartiet tycker man bör överväga att utreda behovet av obligatoriska syntester för privatpersoner i samband med körkortsförnyelse, efter en viss ålder, när föraren kommit upp i den ålder då det är vetenskapligt påvisat att synen gradvis försämras. </w:t>
      </w:r>
    </w:p>
    <w:p w:rsidRPr="00F87970" w:rsidR="00F35198" w:rsidP="00F87970" w:rsidRDefault="00F35198" w14:paraId="265CCC57" w14:textId="45A7C49B">
      <w:r w:rsidRPr="00F87970">
        <w:t>Det finns alltså stora individuella variationer inom den grupp som drabbas av synfältsbortfall, och vår inställning är att de som fortfarande kan köra bil på ett trafiksäkert sätt ska ha möjlighet att få göra så. För att råda bot på dagens situation fordras ett utredningsarbete för att undersöka hur ett nytt system för körprov på väg kan införas. Frågor som skulle behöva utredas är bland annat vad som ska ingå i testet och vem som har kompetens att bedöma testresultaten. Därtill skulle behovet av ändringar i körkortslagen och körkortsförordningen behöva klargöras, bland annat möjligheten att genomföra körprover i verklig trafikmiljö för personer med konstaterade synfälts</w:t>
      </w:r>
      <w:r w:rsidR="00F23DBE">
        <w:softHyphen/>
      </w:r>
      <w:r w:rsidRPr="00F87970">
        <w:t xml:space="preserve">defekter före en eventuell indragning av körkortet, i likhet med de som genomförs vid kognitiva bedömningar vid demens eller stroke. </w:t>
      </w:r>
    </w:p>
    <w:p w:rsidRPr="00F87970" w:rsidR="00F35198" w:rsidP="00F87970" w:rsidRDefault="00F35198" w14:paraId="5117F6AD" w14:textId="1AC0A969">
      <w:r w:rsidRPr="00F87970">
        <w:t xml:space="preserve">Därför </w:t>
      </w:r>
      <w:r w:rsidRPr="00F87970" w:rsidR="0098378C">
        <w:t xml:space="preserve">är det </w:t>
      </w:r>
      <w:r w:rsidRPr="00F87970">
        <w:t xml:space="preserve">rimligt att snarast uppdra till Transportstyrelsen att i ett första steg se till att återinföra möjligheten att nyttja simulatorn på Statens </w:t>
      </w:r>
      <w:r w:rsidRPr="00F87970" w:rsidR="0098378C">
        <w:t>v</w:t>
      </w:r>
      <w:r w:rsidRPr="00F87970">
        <w:t>äg- och transport</w:t>
      </w:r>
      <w:r w:rsidR="00F23DBE">
        <w:softHyphen/>
      </w:r>
      <w:r w:rsidRPr="00F87970" w:rsidR="0098378C">
        <w:t>forsknings</w:t>
      </w:r>
      <w:r w:rsidRPr="00F87970">
        <w:t>institut (VTI) för att bedöma körförmågan hos personer som fått sitt körkort återkallat på grund av synfältsbortfall. Därtill måste det skyndsamt tillsättas en ut</w:t>
      </w:r>
      <w:r w:rsidR="00F23DBE">
        <w:softHyphen/>
      </w:r>
      <w:r w:rsidRPr="00F87970">
        <w:t xml:space="preserve">redning som undersöker hur ett nytt system för körprov på väg för personer med synfältsdefekter kan införas. </w:t>
      </w:r>
    </w:p>
    <w:p w:rsidRPr="00F87970" w:rsidR="00F35198" w:rsidP="00F87970" w:rsidRDefault="00F35198" w14:paraId="1F5F3938" w14:textId="7A027F5A">
      <w:r w:rsidRPr="00F87970">
        <w:t>Teknikutveckling får ofta stor effekt på transportsystemet. Det är viktigt att politiken tar hänsyn till ny teknik och utvecklar en lagstiftning som anpassas därefter. Utveck</w:t>
      </w:r>
      <w:r w:rsidR="00F23DBE">
        <w:softHyphen/>
      </w:r>
      <w:r w:rsidRPr="00F87970">
        <w:t>lingen med autonoma fordon och en ökad digitalisering i och med IOT</w:t>
      </w:r>
      <w:r w:rsidRPr="00F87970" w:rsidR="0098378C">
        <w:t>,</w:t>
      </w:r>
      <w:r w:rsidRPr="00F87970">
        <w:t xml:space="preserve"> ”Internet </w:t>
      </w:r>
      <w:proofErr w:type="spellStart"/>
      <w:r w:rsidRPr="00F87970">
        <w:t>of</w:t>
      </w:r>
      <w:proofErr w:type="spellEnd"/>
      <w:r w:rsidRPr="00F87970">
        <w:t xml:space="preserve"> </w:t>
      </w:r>
      <w:proofErr w:type="spellStart"/>
      <w:r w:rsidRPr="00F87970">
        <w:t>things</w:t>
      </w:r>
      <w:proofErr w:type="spellEnd"/>
      <w:r w:rsidRPr="00F87970">
        <w:t>”</w:t>
      </w:r>
      <w:r w:rsidRPr="00F87970" w:rsidR="0098378C">
        <w:t>,</w:t>
      </w:r>
      <w:r w:rsidRPr="00F87970">
        <w:t xml:space="preserve"> och implementering av 5G, den femte generationens internet, kan få en genom</w:t>
      </w:r>
      <w:r w:rsidR="00F23DBE">
        <w:softHyphen/>
      </w:r>
      <w:r w:rsidRPr="00F87970">
        <w:t xml:space="preserve">gripande effekt på hela transportsystemet. Tidigare genomförda testverksamheter visar att Sverige har stor potential </w:t>
      </w:r>
      <w:r w:rsidRPr="00F87970" w:rsidR="0098378C">
        <w:t>–</w:t>
      </w:r>
      <w:r w:rsidRPr="00F87970">
        <w:t xml:space="preserve"> men också att det finns exempel på en tröghet för att få myndighetsgodkännanden på plats som möjliggör testverksamhet, till exempel i Kista. Centerpartiet anser att det är viktigt att lagstiftning inte förhindrar teknikutvecklingen utan möjliggör brukande av ny teknik så länge den uppfyller kravställda säkerhets</w:t>
      </w:r>
      <w:r w:rsidR="00B03E94">
        <w:softHyphen/>
      </w:r>
      <w:r w:rsidRPr="00F87970">
        <w:t xml:space="preserve">aspekter. Principiellt sett anser vi att funktionalitet går före krav på specifik utrustning. Med en ökad introduktion av ny teknik och uppkopplade fordon så ersätts vissa traditionella funktioner med nya. Sidospeglar är ett sådant exempel vars funktion lika väl kan uppnås med kameraalternativ. Lagstiftningen bör följa teknikutvecklingen och inriktas mer på funktionalitet istället för att ställa teknikspecifika krav som lätt blir daterade när utvecklingen går fort. </w:t>
      </w:r>
    </w:p>
    <w:p w:rsidRPr="00F87970" w:rsidR="00F35198" w:rsidP="00F87970" w:rsidRDefault="00F35198" w14:paraId="2322E22D" w14:textId="77777777">
      <w:pPr>
        <w:pStyle w:val="Rubrik2"/>
      </w:pPr>
      <w:r w:rsidRPr="00F87970">
        <w:t>Postservice</w:t>
      </w:r>
    </w:p>
    <w:p w:rsidRPr="00B16758" w:rsidR="00F35198" w:rsidP="00F35198" w:rsidRDefault="00F35198" w14:paraId="0C4BA11B" w14:textId="4CDC8C91">
      <w:pPr>
        <w:pStyle w:val="Normalutanindragellerluft"/>
      </w:pPr>
      <w:r w:rsidRPr="00B16758">
        <w:t>Postmarknaden genomgår nu ett paradigmskifte. Teknikskiften och snabbare kommunikation har förändrat behovet av stora brevvolymer. Snabb elektronisk kommunikation bidrar till att minska antal</w:t>
      </w:r>
      <w:r w:rsidR="0098378C">
        <w:t>et</w:t>
      </w:r>
      <w:r w:rsidRPr="00B16758">
        <w:t xml:space="preserve"> brevförsändelser. Den omvända utveck</w:t>
      </w:r>
      <w:r w:rsidR="00B03E94">
        <w:softHyphen/>
      </w:r>
      <w:r w:rsidRPr="00B16758">
        <w:t xml:space="preserve">lingen går att se på paketförsändelser som ökar tack vare effektivare och mer tillgänglig e-handel. Denna utveckling leder till att det i många fall inte är avgörande för användarna att de brev som väl skickas kommer fram över natten i stället för efter två </w:t>
      </w:r>
      <w:r w:rsidRPr="00B16758">
        <w:lastRenderedPageBreak/>
        <w:t xml:space="preserve">eller ibland tre dagar. Samtidigt ser vi en ökande grad av klagomål och kritik mot Postnords service. </w:t>
      </w:r>
    </w:p>
    <w:p w:rsidRPr="00F87970" w:rsidR="00F35198" w:rsidP="00F87970" w:rsidRDefault="00F35198" w14:paraId="4C704A98" w14:textId="5BAC9F23">
      <w:r w:rsidRPr="00F87970">
        <w:t xml:space="preserve">I den statliga utredaren Kristina </w:t>
      </w:r>
      <w:proofErr w:type="spellStart"/>
      <w:r w:rsidRPr="00F87970">
        <w:t>Jonängs</w:t>
      </w:r>
      <w:proofErr w:type="spellEnd"/>
      <w:r w:rsidRPr="00F87970">
        <w:t xml:space="preserve"> delbetänkande ”Som ett brev på posten” (SOU 2016:27) återges postbranschens perspektiv på samdistribution av post, paket och tidningar. Det är tydligt att marknadsinriktade aktörer, exempelvis distributörerna, ser ett behov av att på andra sätt öka sin beläggning då både tidnings- och brevförsändelser minskar. Att samdistribuera post, paket och tidningar skulle öka både tids- och kostnadseffektiviteten samt få en positiv miljöpåverkan när färre transporter behövs. Tidningar och brev har idag olika tidpunkter för leverans till kund. Vårt förslag innefattar att den gemensamma distributionen sker enligt nuvarande tidnings</w:t>
      </w:r>
      <w:r w:rsidR="00B03E94">
        <w:softHyphen/>
      </w:r>
      <w:r w:rsidRPr="00F87970">
        <w:t>distributörers tidsordning. Förslaget bidrar även till att vidmakthålla en bättre tillgäng</w:t>
      </w:r>
      <w:r w:rsidR="00B03E94">
        <w:softHyphen/>
      </w:r>
      <w:r w:rsidRPr="00F87970">
        <w:t xml:space="preserve">lighet och service både </w:t>
      </w:r>
      <w:r w:rsidRPr="00F87970" w:rsidR="0098378C">
        <w:t xml:space="preserve">på </w:t>
      </w:r>
      <w:r w:rsidRPr="00F87970">
        <w:t xml:space="preserve">landsbygd och i tätort. </w:t>
      </w:r>
    </w:p>
    <w:p w:rsidRPr="00F87970" w:rsidR="00F35198" w:rsidP="00F87970" w:rsidRDefault="00F35198" w14:paraId="0AEA957E" w14:textId="280A842B">
      <w:r w:rsidRPr="00F87970">
        <w:t>För att främja marknadens effektivitet bör alla postoperatörer få tillgång till den postala infrastrukturen, däribland postnummer. Det bör även gälla företag inom e</w:t>
      </w:r>
      <w:r w:rsidRPr="00F87970" w:rsidR="0098378C">
        <w:noBreakHyphen/>
      </w:r>
      <w:r w:rsidRPr="00F87970">
        <w:t>handel och digitala tjänster. Syftet är att underlätta konkurrens och etablering av nya verksamheter.</w:t>
      </w:r>
    </w:p>
    <w:p w:rsidRPr="00F87970" w:rsidR="00F35198" w:rsidP="00F87970" w:rsidRDefault="00F35198" w14:paraId="6475C84E" w14:textId="0861E30D">
      <w:r w:rsidRPr="00F87970">
        <w:t>Antalet paketförsändelser har ökat stadigt de senaste tio åren. Idag kännetecknas paketmarknaden av en fungerande konkurrens mellan olika aktörer. Det är viktigt att denna upprätthålls – i hela landet. Det råder en hård konkurrens på marknaden för post- och pakettjänster. I storstadsområden ser vi hur flera nya aktörer etablerar sig och hur kompletterande tjänster i e</w:t>
      </w:r>
      <w:r w:rsidRPr="00F87970" w:rsidR="0098378C">
        <w:noBreakHyphen/>
      </w:r>
      <w:r w:rsidRPr="00F87970">
        <w:t>handelskedjan växer fram i takt med att behoven uppstår. I de glesare delarna finns en risk att utbudet blir sämre och det är därför viktigt att det finns rätt förutsättningar för logistikföretagen att utveckla och tillhandahålla komplett</w:t>
      </w:r>
      <w:r w:rsidR="00B03E94">
        <w:softHyphen/>
      </w:r>
      <w:r w:rsidRPr="00F87970">
        <w:t xml:space="preserve">erande tjänster. </w:t>
      </w:r>
    </w:p>
    <w:p w:rsidRPr="00F87970" w:rsidR="00422B9E" w:rsidP="00F87970" w:rsidRDefault="00F35198" w14:paraId="159247C2" w14:textId="2C0A404B">
      <w:r w:rsidRPr="00F87970">
        <w:t>Efter en dom i EU-domstolen 2015 slogs det fast att Sverige måste upphöra med att ta ut moms på posttjänster för de aktörer som ålagts att tillhandahålla samhällsom</w:t>
      </w:r>
      <w:r w:rsidR="00B03E94">
        <w:softHyphen/>
      </w:r>
      <w:r w:rsidRPr="00F87970">
        <w:t>fattande tjänster. Sverige har en omfattande definition av dessa tjänster som inte endast inkluderar brev utan även paket upp till 20</w:t>
      </w:r>
      <w:r w:rsidRPr="00F87970" w:rsidR="0098378C">
        <w:t> </w:t>
      </w:r>
      <w:r w:rsidRPr="00F87970">
        <w:t>kg. Detta har bidragit till farhågor om att momsbefrielse för konkurrensutsatta tjänster skulle kunna snedvrida konkurrensen. Postnord skulle därmed kunna erbjuda kunder väsentligt lägre priser och därmed tränga undan konkurrens inom e</w:t>
      </w:r>
      <w:r w:rsidRPr="00F87970" w:rsidR="0098378C">
        <w:noBreakHyphen/>
      </w:r>
      <w:r w:rsidRPr="00F87970">
        <w:t>handel. Även om så inte skett, så föreligger ett latent hot som påverkar andra aktörers beslut om investeringar i sina distributionsnät, då konkurrens</w:t>
      </w:r>
      <w:r w:rsidR="00B03E94">
        <w:softHyphen/>
      </w:r>
      <w:r w:rsidRPr="00F87970">
        <w:t>förhållandena snabbt skulle kunna ändras. Det är därför angeläget att frågan om kon</w:t>
      </w:r>
      <w:r w:rsidR="00B03E94">
        <w:softHyphen/>
      </w:r>
      <w:bookmarkStart w:name="_GoBack" w:id="1"/>
      <w:bookmarkEnd w:id="1"/>
      <w:r w:rsidRPr="00F87970">
        <w:t xml:space="preserve">kurrens inom paketdistribution snabbt klargörs för att främja en fortsatt fungerande konkurrens och utveckling av pakettjänster i hela Sverige. </w:t>
      </w:r>
    </w:p>
    <w:sdt>
      <w:sdtPr>
        <w:alias w:val="CC_Underskrifter"/>
        <w:tag w:val="CC_Underskrifter"/>
        <w:id w:val="583496634"/>
        <w:lock w:val="sdtContentLocked"/>
        <w:placeholder>
          <w:docPart w:val="D66C5B44349944E7A835D449AB8CD1D6"/>
        </w:placeholder>
      </w:sdtPr>
      <w:sdtEndPr/>
      <w:sdtContent>
        <w:p w:rsidR="00CD422C" w:rsidP="00B16758" w:rsidRDefault="00CD422C" w14:paraId="14734BB8" w14:textId="77777777"/>
        <w:p w:rsidRPr="008E0FE2" w:rsidR="004801AC" w:rsidP="00B16758" w:rsidRDefault="00B03E94" w14:paraId="262C98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Magnus Ek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Ola Johansson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Ulrika Heie (C)</w:t>
            </w:r>
          </w:p>
        </w:tc>
        <w:tc>
          <w:tcPr>
            <w:tcW w:w="50" w:type="pct"/>
            <w:vAlign w:val="bottom"/>
          </w:tcPr>
          <w:p>
            <w:pPr>
              <w:pStyle w:val="Underskrifter"/>
            </w:pPr>
            <w:r>
              <w:t> </w:t>
            </w:r>
          </w:p>
        </w:tc>
      </w:tr>
    </w:tbl>
    <w:p w:rsidR="00E33D13" w:rsidRDefault="00E33D13" w14:paraId="232BD74D" w14:textId="77777777"/>
    <w:sectPr w:rsidR="00E33D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6F5F0" w14:textId="77777777" w:rsidR="00CD422C" w:rsidRDefault="00CD422C" w:rsidP="000C1CAD">
      <w:pPr>
        <w:spacing w:line="240" w:lineRule="auto"/>
      </w:pPr>
      <w:r>
        <w:separator/>
      </w:r>
    </w:p>
  </w:endnote>
  <w:endnote w:type="continuationSeparator" w:id="0">
    <w:p w14:paraId="00E59820" w14:textId="77777777" w:rsidR="00CD422C" w:rsidRDefault="00CD42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47B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EE3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09A26" w14:textId="77777777" w:rsidR="00262EA3" w:rsidRPr="00B16758" w:rsidRDefault="00262EA3" w:rsidP="00B167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2B682" w14:textId="77777777" w:rsidR="00CD422C" w:rsidRPr="0099739A" w:rsidRDefault="00CD422C" w:rsidP="0099739A">
      <w:pPr>
        <w:pStyle w:val="Sidfot"/>
      </w:pPr>
    </w:p>
  </w:footnote>
  <w:footnote w:type="continuationSeparator" w:id="0">
    <w:p w14:paraId="4CE01757" w14:textId="77777777" w:rsidR="00CD422C" w:rsidRDefault="00CD422C" w:rsidP="000C1CAD">
      <w:pPr>
        <w:spacing w:line="240" w:lineRule="auto"/>
      </w:pPr>
      <w:r>
        <w:continuationSeparator/>
      </w:r>
    </w:p>
  </w:footnote>
  <w:footnote w:id="1">
    <w:p w14:paraId="6A8F9C79" w14:textId="66CA3264" w:rsidR="00D3786F" w:rsidRDefault="00D3786F">
      <w:pPr>
        <w:pStyle w:val="Fotnotstext"/>
      </w:pPr>
      <w:r>
        <w:rPr>
          <w:rStyle w:val="Fotnotsreferens"/>
        </w:rPr>
        <w:footnoteRef/>
      </w:r>
      <w:r>
        <w:t xml:space="preserve"> </w:t>
      </w:r>
      <w:r w:rsidRPr="006F0A52">
        <w:t>https://www.wsp.com/sv-SE/nyheter/2019/tunnelbanestationer-kan-vara-en</w:t>
      </w:r>
      <w:r>
        <w:t>-god-affar-for-langsiktiga-investerare</w:t>
      </w:r>
      <w:r w:rsidR="00B56728">
        <w:t>.</w:t>
      </w:r>
    </w:p>
  </w:footnote>
  <w:footnote w:id="2">
    <w:p w14:paraId="2272CA0A" w14:textId="67C47442" w:rsidR="00D3786F" w:rsidRDefault="00D3786F">
      <w:pPr>
        <w:pStyle w:val="Fotnotstext"/>
      </w:pPr>
      <w:r>
        <w:rPr>
          <w:rStyle w:val="Fotnotsreferens"/>
        </w:rPr>
        <w:footnoteRef/>
      </w:r>
      <w:r>
        <w:t xml:space="preserve"> https://www.trafikverket.se/om-oss/nyheter/aktuellt-for-dig-i-branschen3/aktuellt-for-dig-i-branschen/2020-06/trafikverket-foreslar-fler-beredskapsflygplatser/</w:t>
      </w:r>
      <w:r w:rsidR="00B40A66">
        <w:t>.</w:t>
      </w:r>
    </w:p>
  </w:footnote>
  <w:footnote w:id="3">
    <w:p w14:paraId="10A2F015" w14:textId="39DA88B0" w:rsidR="00D3786F" w:rsidRPr="00D3786F" w:rsidRDefault="00D3786F" w:rsidP="00971A9B">
      <w:pPr>
        <w:pStyle w:val="Fotnotstext"/>
      </w:pPr>
      <w:r>
        <w:rPr>
          <w:rStyle w:val="Fotnotsreferens"/>
        </w:rPr>
        <w:footnoteRef/>
      </w:r>
      <w:r>
        <w:t xml:space="preserve"> </w:t>
      </w:r>
      <w:r w:rsidRPr="006F0A52">
        <w:t>http://www.fossilfritt-sverige.se/wp-content/uploads/2019/03/sjfartsnringen.pdf</w:t>
      </w:r>
      <w:r w:rsidR="00971A9B">
        <w:t>.</w:t>
      </w:r>
    </w:p>
  </w:footnote>
  <w:footnote w:id="4">
    <w:p w14:paraId="55E10F3F" w14:textId="0292E6DD" w:rsidR="0099739A" w:rsidRDefault="0099739A">
      <w:pPr>
        <w:pStyle w:val="Fotnotstext"/>
      </w:pPr>
      <w:r>
        <w:rPr>
          <w:rStyle w:val="Fotnotsreferens"/>
        </w:rPr>
        <w:footnoteRef/>
      </w:r>
      <w:r>
        <w:t xml:space="preserve"> The </w:t>
      </w:r>
      <w:proofErr w:type="spellStart"/>
      <w:r>
        <w:t>Impact</w:t>
      </w:r>
      <w:proofErr w:type="spellEnd"/>
      <w:r>
        <w:t xml:space="preserve"> </w:t>
      </w:r>
      <w:proofErr w:type="spellStart"/>
      <w:r>
        <w:t>of</w:t>
      </w:r>
      <w:proofErr w:type="spellEnd"/>
      <w:r>
        <w:t xml:space="preserve"> Mega-Ships: The Case </w:t>
      </w:r>
      <w:proofErr w:type="spellStart"/>
      <w:r>
        <w:t>of</w:t>
      </w:r>
      <w:proofErr w:type="spellEnd"/>
      <w:r>
        <w:t xml:space="preserve"> Gothenburg, OECD/ITF 2016</w:t>
      </w:r>
      <w:r w:rsidR="00971A9B">
        <w:t>,</w:t>
      </w:r>
      <w:r>
        <w:t xml:space="preserve"> www.itf-oecd.org/sites/default/files/impact-mega-ships-gothenburg.pdf</w:t>
      </w:r>
      <w:r w:rsidR="00971A9B">
        <w:t>.</w:t>
      </w:r>
    </w:p>
  </w:footnote>
  <w:footnote w:id="5">
    <w:p w14:paraId="3612D7E0" w14:textId="5BCB3D1A" w:rsidR="0099739A" w:rsidRDefault="0099739A">
      <w:pPr>
        <w:pStyle w:val="Fotnotstext"/>
      </w:pPr>
      <w:r>
        <w:rPr>
          <w:rStyle w:val="Fotnotsreferens"/>
        </w:rPr>
        <w:footnoteRef/>
      </w:r>
      <w:r>
        <w:t xml:space="preserve"> </w:t>
      </w:r>
      <w:r w:rsidRPr="006F0A52">
        <w:t>https://www.trafikverket.se/om-oss/nyheter/Nationellt/2019-044/450-mil-vag-kan-oppnas-for-langre-lastbilar/</w:t>
      </w:r>
      <w:r w:rsidR="00C10A96">
        <w:t>.</w:t>
      </w:r>
    </w:p>
    <w:p w14:paraId="0BF08D1C" w14:textId="77777777" w:rsidR="0099739A" w:rsidRPr="0099739A" w:rsidRDefault="0099739A" w:rsidP="0099739A">
      <w:pPr>
        <w:pStyle w:val="Normalutanindragellerluft"/>
      </w:pPr>
    </w:p>
  </w:footnote>
  <w:footnote w:id="6">
    <w:p w14:paraId="266231C2" w14:textId="04911E5E" w:rsidR="0099739A" w:rsidRPr="0099739A" w:rsidRDefault="0099739A">
      <w:pPr>
        <w:pStyle w:val="Fotnotstext"/>
      </w:pPr>
      <w:r>
        <w:rPr>
          <w:rStyle w:val="Fotnotsreferens"/>
        </w:rPr>
        <w:footnoteRef/>
      </w:r>
      <w:r>
        <w:t xml:space="preserve"> Rapport från </w:t>
      </w:r>
      <w:r w:rsidR="00B510C3">
        <w:t>r</w:t>
      </w:r>
      <w:r>
        <w:t xml:space="preserve">iksdagens utredningstjänst (RUT), </w:t>
      </w:r>
      <w:r w:rsidRPr="0099739A">
        <w:rPr>
          <w:i/>
        </w:rPr>
        <w:t>Yrkestrafik</w:t>
      </w:r>
      <w:r>
        <w:rPr>
          <w:i/>
        </w:rPr>
        <w:t xml:space="preserve">, </w:t>
      </w:r>
      <w:r w:rsidRPr="0099739A">
        <w:t>2020:888</w:t>
      </w:r>
      <w:r w:rsidR="00B510C3">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EA44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FCAA99" wp14:anchorId="2C3B03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3E94" w14:paraId="5D7CA554" w14:textId="77777777">
                          <w:pPr>
                            <w:jc w:val="right"/>
                          </w:pPr>
                          <w:sdt>
                            <w:sdtPr>
                              <w:alias w:val="CC_Noformat_Partikod"/>
                              <w:tag w:val="CC_Noformat_Partikod"/>
                              <w:id w:val="-53464382"/>
                              <w:placeholder>
                                <w:docPart w:val="C7FE4642787A4C07B3572CE8B63E1E10"/>
                              </w:placeholder>
                              <w:text/>
                            </w:sdtPr>
                            <w:sdtEndPr/>
                            <w:sdtContent>
                              <w:r w:rsidR="00CD422C">
                                <w:t>C</w:t>
                              </w:r>
                            </w:sdtContent>
                          </w:sdt>
                          <w:sdt>
                            <w:sdtPr>
                              <w:alias w:val="CC_Noformat_Partinummer"/>
                              <w:tag w:val="CC_Noformat_Partinummer"/>
                              <w:id w:val="-1709555926"/>
                              <w:placeholder>
                                <w:docPart w:val="0ED61366850B441FA1285323B95828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3B03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3E94" w14:paraId="5D7CA554" w14:textId="77777777">
                    <w:pPr>
                      <w:jc w:val="right"/>
                    </w:pPr>
                    <w:sdt>
                      <w:sdtPr>
                        <w:alias w:val="CC_Noformat_Partikod"/>
                        <w:tag w:val="CC_Noformat_Partikod"/>
                        <w:id w:val="-53464382"/>
                        <w:placeholder>
                          <w:docPart w:val="C7FE4642787A4C07B3572CE8B63E1E10"/>
                        </w:placeholder>
                        <w:text/>
                      </w:sdtPr>
                      <w:sdtEndPr/>
                      <w:sdtContent>
                        <w:r w:rsidR="00CD422C">
                          <w:t>C</w:t>
                        </w:r>
                      </w:sdtContent>
                    </w:sdt>
                    <w:sdt>
                      <w:sdtPr>
                        <w:alias w:val="CC_Noformat_Partinummer"/>
                        <w:tag w:val="CC_Noformat_Partinummer"/>
                        <w:id w:val="-1709555926"/>
                        <w:placeholder>
                          <w:docPart w:val="0ED61366850B441FA1285323B95828E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15E28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AAEDD1" w14:textId="77777777">
    <w:pPr>
      <w:jc w:val="right"/>
    </w:pPr>
  </w:p>
  <w:p w:rsidR="00262EA3" w:rsidP="00776B74" w:rsidRDefault="00262EA3" w14:paraId="7A7226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23472" w:id="2"/>
  <w:bookmarkStart w:name="_Hlk52823473" w:id="3"/>
  <w:p w:rsidR="00262EA3" w:rsidP="008563AC" w:rsidRDefault="00B03E94" w14:paraId="46DE6F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46CF68" wp14:anchorId="6E29A9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3E94" w14:paraId="5E593AA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D422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03E94" w14:paraId="202CA6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3E94" w14:paraId="6BFBC0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:3172</w:t>
        </w:r>
      </w:sdtContent>
    </w:sdt>
  </w:p>
  <w:p w:rsidR="00262EA3" w:rsidP="00E03A3D" w:rsidRDefault="00B03E94" w14:paraId="340B7C5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Anders Åkesson m.fl. (C)</w:t>
        </w:r>
      </w:sdtContent>
    </w:sdt>
  </w:p>
  <w:sdt>
    <w:sdtPr>
      <w:alias w:val="CC_Noformat_Rubtext"/>
      <w:tag w:val="CC_Noformat_Rubtext"/>
      <w:id w:val="-218060500"/>
      <w:lock w:val="sdtLocked"/>
      <w:placeholder>
        <w:docPart w:val="56CA2D0977D24744B91A739FC44FE314"/>
      </w:placeholder>
      <w:text/>
    </w:sdtPr>
    <w:sdtEndPr/>
    <w:sdtContent>
      <w:p w:rsidR="00262EA3" w:rsidP="00283E0F" w:rsidRDefault="00CD422C" w14:paraId="37AD0F43" w14:textId="77777777">
        <w:pPr>
          <w:pStyle w:val="FSHRub2"/>
        </w:pPr>
        <w:r>
          <w:t>Hållbara transporter med hög tillgänglighet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052F3D08"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D42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0F"/>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6D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D65"/>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9C2"/>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915"/>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93C"/>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B9F"/>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91E"/>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313"/>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89F"/>
    <w:rsid w:val="004801AC"/>
    <w:rsid w:val="00480455"/>
    <w:rsid w:val="00480957"/>
    <w:rsid w:val="00480D74"/>
    <w:rsid w:val="004822AA"/>
    <w:rsid w:val="0048365E"/>
    <w:rsid w:val="004836FD"/>
    <w:rsid w:val="00483D90"/>
    <w:rsid w:val="00483FB9"/>
    <w:rsid w:val="004840CE"/>
    <w:rsid w:val="004843B4"/>
    <w:rsid w:val="00484B1B"/>
    <w:rsid w:val="004854D7"/>
    <w:rsid w:val="0048591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958"/>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FD5"/>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A10"/>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A52"/>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E17"/>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EC3"/>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290A"/>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5D95"/>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4E0"/>
    <w:rsid w:val="008B6A0E"/>
    <w:rsid w:val="008B6D68"/>
    <w:rsid w:val="008B78A9"/>
    <w:rsid w:val="008B7E5C"/>
    <w:rsid w:val="008C01AF"/>
    <w:rsid w:val="008C10AF"/>
    <w:rsid w:val="008C1A58"/>
    <w:rsid w:val="008C1D27"/>
    <w:rsid w:val="008C1F32"/>
    <w:rsid w:val="008C212E"/>
    <w:rsid w:val="008C2C5E"/>
    <w:rsid w:val="008C3066"/>
    <w:rsid w:val="008C30E9"/>
    <w:rsid w:val="008C52AF"/>
    <w:rsid w:val="008C5568"/>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A9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78C"/>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39A"/>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E94"/>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758"/>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A66"/>
    <w:rsid w:val="00B40BB5"/>
    <w:rsid w:val="00B40FC6"/>
    <w:rsid w:val="00B410F6"/>
    <w:rsid w:val="00B41142"/>
    <w:rsid w:val="00B41175"/>
    <w:rsid w:val="00B4168B"/>
    <w:rsid w:val="00B42489"/>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0C3"/>
    <w:rsid w:val="00B51B34"/>
    <w:rsid w:val="00B51F81"/>
    <w:rsid w:val="00B530D3"/>
    <w:rsid w:val="00B53849"/>
    <w:rsid w:val="00B5398C"/>
    <w:rsid w:val="00B53D64"/>
    <w:rsid w:val="00B53D84"/>
    <w:rsid w:val="00B53DE2"/>
    <w:rsid w:val="00B54088"/>
    <w:rsid w:val="00B542C2"/>
    <w:rsid w:val="00B54809"/>
    <w:rsid w:val="00B54DFD"/>
    <w:rsid w:val="00B550CE"/>
    <w:rsid w:val="00B55FCC"/>
    <w:rsid w:val="00B56435"/>
    <w:rsid w:val="00B56728"/>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2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A96"/>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488"/>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22C"/>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5AD"/>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DF7"/>
    <w:rsid w:val="00D37418"/>
    <w:rsid w:val="00D3786F"/>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F32"/>
    <w:rsid w:val="00D608BF"/>
    <w:rsid w:val="00D60DE4"/>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DE5"/>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13"/>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527"/>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3EC4"/>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DB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198"/>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970"/>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FE"/>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551FC"/>
  <w15:chartTrackingRefBased/>
  <w15:docId w15:val="{3CE8DC68-41DC-4908-949B-60999083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3786F"/>
    <w:rPr>
      <w:vertAlign w:val="superscript"/>
    </w:rPr>
  </w:style>
  <w:style w:type="character" w:styleId="Hyperlnk">
    <w:name w:val="Hyperlink"/>
    <w:basedOn w:val="Standardstycketeckensnitt"/>
    <w:uiPriority w:val="58"/>
    <w:semiHidden/>
    <w:locked/>
    <w:rsid w:val="00D3786F"/>
    <w:rPr>
      <w:color w:val="0563C1" w:themeColor="hyperlink"/>
      <w:u w:val="single"/>
    </w:rPr>
  </w:style>
  <w:style w:type="character" w:styleId="Olstomnmnande">
    <w:name w:val="Unresolved Mention"/>
    <w:basedOn w:val="Standardstycketeckensnitt"/>
    <w:uiPriority w:val="99"/>
    <w:semiHidden/>
    <w:unhideWhenUsed/>
    <w:rsid w:val="00D37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32F8C21B2A461387E661F54FE15E78"/>
        <w:category>
          <w:name w:val="Allmänt"/>
          <w:gallery w:val="placeholder"/>
        </w:category>
        <w:types>
          <w:type w:val="bbPlcHdr"/>
        </w:types>
        <w:behaviors>
          <w:behavior w:val="content"/>
        </w:behaviors>
        <w:guid w:val="{7FBA88ED-FE6E-4180-9324-D2A1FF44C3E6}"/>
      </w:docPartPr>
      <w:docPartBody>
        <w:p w:rsidR="00B5104D" w:rsidRDefault="00E24FB4">
          <w:pPr>
            <w:pStyle w:val="FF32F8C21B2A461387E661F54FE15E78"/>
          </w:pPr>
          <w:r w:rsidRPr="005A0A93">
            <w:rPr>
              <w:rStyle w:val="Platshllartext"/>
            </w:rPr>
            <w:t>Förslag till riksdagsbeslut</w:t>
          </w:r>
        </w:p>
      </w:docPartBody>
    </w:docPart>
    <w:docPart>
      <w:docPartPr>
        <w:name w:val="8C294AED988348DE92A4032778E0A720"/>
        <w:category>
          <w:name w:val="Allmänt"/>
          <w:gallery w:val="placeholder"/>
        </w:category>
        <w:types>
          <w:type w:val="bbPlcHdr"/>
        </w:types>
        <w:behaviors>
          <w:behavior w:val="content"/>
        </w:behaviors>
        <w:guid w:val="{6E815747-2B51-4ACF-BE33-7468FC673ED7}"/>
      </w:docPartPr>
      <w:docPartBody>
        <w:p w:rsidR="00B5104D" w:rsidRDefault="00E24FB4">
          <w:pPr>
            <w:pStyle w:val="8C294AED988348DE92A4032778E0A720"/>
          </w:pPr>
          <w:r w:rsidRPr="005A0A93">
            <w:rPr>
              <w:rStyle w:val="Platshllartext"/>
            </w:rPr>
            <w:t>Motivering</w:t>
          </w:r>
        </w:p>
      </w:docPartBody>
    </w:docPart>
    <w:docPart>
      <w:docPartPr>
        <w:name w:val="C7FE4642787A4C07B3572CE8B63E1E10"/>
        <w:category>
          <w:name w:val="Allmänt"/>
          <w:gallery w:val="placeholder"/>
        </w:category>
        <w:types>
          <w:type w:val="bbPlcHdr"/>
        </w:types>
        <w:behaviors>
          <w:behavior w:val="content"/>
        </w:behaviors>
        <w:guid w:val="{0F528296-ADCA-4A03-A9D2-1FE4E903D9BA}"/>
      </w:docPartPr>
      <w:docPartBody>
        <w:p w:rsidR="00B5104D" w:rsidRDefault="00E24FB4">
          <w:pPr>
            <w:pStyle w:val="C7FE4642787A4C07B3572CE8B63E1E10"/>
          </w:pPr>
          <w:r>
            <w:rPr>
              <w:rStyle w:val="Platshllartext"/>
            </w:rPr>
            <w:t xml:space="preserve"> </w:t>
          </w:r>
        </w:p>
      </w:docPartBody>
    </w:docPart>
    <w:docPart>
      <w:docPartPr>
        <w:name w:val="0ED61366850B441FA1285323B95828E9"/>
        <w:category>
          <w:name w:val="Allmänt"/>
          <w:gallery w:val="placeholder"/>
        </w:category>
        <w:types>
          <w:type w:val="bbPlcHdr"/>
        </w:types>
        <w:behaviors>
          <w:behavior w:val="content"/>
        </w:behaviors>
        <w:guid w:val="{401D302E-6A29-4EF9-8F28-A0BE3966BF1F}"/>
      </w:docPartPr>
      <w:docPartBody>
        <w:p w:rsidR="00B5104D" w:rsidRDefault="00E24FB4">
          <w:pPr>
            <w:pStyle w:val="0ED61366850B441FA1285323B95828E9"/>
          </w:pPr>
          <w:r>
            <w:t xml:space="preserve"> </w:t>
          </w:r>
        </w:p>
      </w:docPartBody>
    </w:docPart>
    <w:docPart>
      <w:docPartPr>
        <w:name w:val="DefaultPlaceholder_-1854013440"/>
        <w:category>
          <w:name w:val="Allmänt"/>
          <w:gallery w:val="placeholder"/>
        </w:category>
        <w:types>
          <w:type w:val="bbPlcHdr"/>
        </w:types>
        <w:behaviors>
          <w:behavior w:val="content"/>
        </w:behaviors>
        <w:guid w:val="{ABE4D167-7325-4E34-B490-CD6F32BD2D1C}"/>
      </w:docPartPr>
      <w:docPartBody>
        <w:p w:rsidR="00B5104D" w:rsidRDefault="00E24FB4">
          <w:r w:rsidRPr="009E44D1">
            <w:rPr>
              <w:rStyle w:val="Platshllartext"/>
            </w:rPr>
            <w:t>Klicka eller tryck här för att ange text.</w:t>
          </w:r>
        </w:p>
      </w:docPartBody>
    </w:docPart>
    <w:docPart>
      <w:docPartPr>
        <w:name w:val="56CA2D0977D24744B91A739FC44FE314"/>
        <w:category>
          <w:name w:val="Allmänt"/>
          <w:gallery w:val="placeholder"/>
        </w:category>
        <w:types>
          <w:type w:val="bbPlcHdr"/>
        </w:types>
        <w:behaviors>
          <w:behavior w:val="content"/>
        </w:behaviors>
        <w:guid w:val="{11BF720C-DA27-48F0-AFAB-4B948C5EBD3B}"/>
      </w:docPartPr>
      <w:docPartBody>
        <w:p w:rsidR="00B5104D" w:rsidRDefault="00E24FB4">
          <w:r w:rsidRPr="009E44D1">
            <w:rPr>
              <w:rStyle w:val="Platshllartext"/>
            </w:rPr>
            <w:t>[ange din text här]</w:t>
          </w:r>
        </w:p>
      </w:docPartBody>
    </w:docPart>
    <w:docPart>
      <w:docPartPr>
        <w:name w:val="D66C5B44349944E7A835D449AB8CD1D6"/>
        <w:category>
          <w:name w:val="Allmänt"/>
          <w:gallery w:val="placeholder"/>
        </w:category>
        <w:types>
          <w:type w:val="bbPlcHdr"/>
        </w:types>
        <w:behaviors>
          <w:behavior w:val="content"/>
        </w:behaviors>
        <w:guid w:val="{1A7B3DDF-569A-4ECE-956A-936E9C6C0431}"/>
      </w:docPartPr>
      <w:docPartBody>
        <w:p w:rsidR="00DF3AFB" w:rsidRDefault="00DF3A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B4"/>
    <w:rsid w:val="00B5104D"/>
    <w:rsid w:val="00BB084B"/>
    <w:rsid w:val="00DF3AFB"/>
    <w:rsid w:val="00E24F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084B"/>
    <w:rPr>
      <w:color w:val="F4B083" w:themeColor="accent2" w:themeTint="99"/>
    </w:rPr>
  </w:style>
  <w:style w:type="paragraph" w:customStyle="1" w:styleId="FF32F8C21B2A461387E661F54FE15E78">
    <w:name w:val="FF32F8C21B2A461387E661F54FE15E78"/>
  </w:style>
  <w:style w:type="paragraph" w:customStyle="1" w:styleId="108E441A15B5412E9CF39DC33E90EEAC">
    <w:name w:val="108E441A15B5412E9CF39DC33E90EE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7055E6195845A581634FA6148789F0">
    <w:name w:val="4F7055E6195845A581634FA6148789F0"/>
  </w:style>
  <w:style w:type="paragraph" w:customStyle="1" w:styleId="8C294AED988348DE92A4032778E0A720">
    <w:name w:val="8C294AED988348DE92A4032778E0A720"/>
  </w:style>
  <w:style w:type="paragraph" w:customStyle="1" w:styleId="C55F4FCDCD784E35BC811918A05786DE">
    <w:name w:val="C55F4FCDCD784E35BC811918A05786DE"/>
  </w:style>
  <w:style w:type="paragraph" w:customStyle="1" w:styleId="BCDBFCB6B4F248CDBD90E1C2C120C7FE">
    <w:name w:val="BCDBFCB6B4F248CDBD90E1C2C120C7FE"/>
  </w:style>
  <w:style w:type="paragraph" w:customStyle="1" w:styleId="C7FE4642787A4C07B3572CE8B63E1E10">
    <w:name w:val="C7FE4642787A4C07B3572CE8B63E1E10"/>
  </w:style>
  <w:style w:type="paragraph" w:customStyle="1" w:styleId="0ED61366850B441FA1285323B95828E9">
    <w:name w:val="0ED61366850B441FA1285323B95828E9"/>
  </w:style>
  <w:style w:type="paragraph" w:customStyle="1" w:styleId="39B6659734BE4CE6A5DA4E4AAF7EA3D6">
    <w:name w:val="39B6659734BE4CE6A5DA4E4AAF7EA3D6"/>
    <w:rsid w:val="00BB08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194A45-42E3-4905-9453-7C16E3C28382}"/>
</file>

<file path=customXml/itemProps2.xml><?xml version="1.0" encoding="utf-8"?>
<ds:datastoreItem xmlns:ds="http://schemas.openxmlformats.org/officeDocument/2006/customXml" ds:itemID="{3D73B4FB-089B-4D46-88DE-ECCFA5B0F512}"/>
</file>

<file path=customXml/itemProps3.xml><?xml version="1.0" encoding="utf-8"?>
<ds:datastoreItem xmlns:ds="http://schemas.openxmlformats.org/officeDocument/2006/customXml" ds:itemID="{03F6E322-6FB6-4F0C-BE02-1EE696010851}"/>
</file>

<file path=docProps/app.xml><?xml version="1.0" encoding="utf-8"?>
<Properties xmlns="http://schemas.openxmlformats.org/officeDocument/2006/extended-properties" xmlns:vt="http://schemas.openxmlformats.org/officeDocument/2006/docPropsVTypes">
  <Template>Normal</Template>
  <TotalTime>302</TotalTime>
  <Pages>26</Pages>
  <Words>12556</Words>
  <Characters>74966</Characters>
  <Application>Microsoft Office Word</Application>
  <DocSecurity>0</DocSecurity>
  <Lines>1153</Lines>
  <Paragraphs>248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Hållbara transporter med hög tillgänglighet i hela landet</vt:lpstr>
      <vt:lpstr>
      </vt:lpstr>
    </vt:vector>
  </TitlesOfParts>
  <Company>Sveriges riksdag</Company>
  <LinksUpToDate>false</LinksUpToDate>
  <CharactersWithSpaces>87274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