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7560" w:rsidRPr="00514F0E" w:rsidRDefault="008D7560">
      <w:pPr>
        <w:pStyle w:val="Hemstlrubrik"/>
      </w:pPr>
      <w:r w:rsidRPr="00514F0E">
        <w:t>Förslag till riksdagsbeslut</w:t>
      </w:r>
    </w:p>
    <w:p w:rsidR="008D7560" w:rsidRPr="00514F0E" w:rsidRDefault="008D7560">
      <w:pPr>
        <w:pStyle w:val="Hemstlatt"/>
        <w:ind w:left="0"/>
      </w:pPr>
      <w:r w:rsidRPr="00514F0E">
        <w:t>Riksdagen tillkännager för regeringen som sin mening vad som anförs i motionen om att utreda hur en kraftfull kontroll- och inspe</w:t>
      </w:r>
      <w:r w:rsidRPr="00514F0E">
        <w:t>k</w:t>
      </w:r>
      <w:r w:rsidRPr="00514F0E">
        <w:t xml:space="preserve">tionsverksamhet kan utformas </w:t>
      </w:r>
      <w:r w:rsidRPr="00514F0E">
        <w:rPr>
          <w:bCs/>
        </w:rPr>
        <w:t>inom Konsumentverket.</w:t>
      </w:r>
    </w:p>
    <w:p w:rsidR="008D7560" w:rsidRPr="00514F0E" w:rsidRDefault="008D7560">
      <w:pPr>
        <w:pStyle w:val="Rubrik1"/>
      </w:pPr>
      <w:r w:rsidRPr="00514F0E">
        <w:t>Motivering</w:t>
      </w:r>
    </w:p>
    <w:p w:rsidR="008D7560" w:rsidRPr="00514F0E" w:rsidRDefault="008D7560">
      <w:r w:rsidRPr="00514F0E">
        <w:t>Konsumentfrågorna blir allt hetare för varje dag som går, och många länder i Europa satsar därför också alltmer på konsumentfrågor, bl.a. ökad produkts</w:t>
      </w:r>
      <w:r w:rsidRPr="00514F0E">
        <w:t>ä</w:t>
      </w:r>
      <w:r w:rsidRPr="00514F0E">
        <w:t>kerhet. Antalet varor som idag står till buds ökar, och i takt med detta krävs tätare och regelbundna kontroller så att man kan vara säker på att producenter och försäljare följer de lagar, regler och egenkontroller som man enligt lag förutsätts leva upp till. Dessa inspektioner görs för att öka konsumenternas säkerhet.</w:t>
      </w:r>
    </w:p>
    <w:p w:rsidR="008D7560" w:rsidRPr="00514F0E" w:rsidRDefault="008D7560">
      <w:pPr>
        <w:pStyle w:val="Normaltindrag"/>
      </w:pPr>
      <w:r w:rsidRPr="00514F0E">
        <w:t>Med den ökande handeln av varor och tjänster som sker i världen idag, a</w:t>
      </w:r>
      <w:r w:rsidRPr="00514F0E">
        <w:t>n</w:t>
      </w:r>
      <w:r w:rsidRPr="00514F0E">
        <w:t>ser vi att Sverige kommer att behöva satsa mer på produktkontroller än vad som görs idag. Därför anser vi att en förstärkning av Konsumentverkets til</w:t>
      </w:r>
      <w:r w:rsidRPr="00514F0E">
        <w:t>l</w:t>
      </w:r>
      <w:r w:rsidRPr="00514F0E">
        <w:t>synsavdelning behöver göras.</w:t>
      </w:r>
    </w:p>
    <w:p w:rsidR="008D7560" w:rsidRPr="00514F0E" w:rsidRDefault="008D7560">
      <w:pPr>
        <w:pStyle w:val="Normaltindrag"/>
      </w:pPr>
      <w:r w:rsidRPr="00514F0E">
        <w:t>I Sverige har vi ett konsumentverk som genomför tematiska kontroller, dvs. går igenom och kontrollerar bransch för bransch. I andra länder, t.ex. Frankrike, har man däremot ett heltäckande system för produktkontroller. Man gör regelbundet kontroller av alla branscher samtidigt och man geno</w:t>
      </w:r>
      <w:r w:rsidRPr="00514F0E">
        <w:t>m</w:t>
      </w:r>
      <w:r w:rsidRPr="00514F0E">
        <w:t>för extra kontroller när det kommer indikationer eller larm om olika farliga produkter, t.ex. farliga leksaker.</w:t>
      </w:r>
    </w:p>
    <w:p w:rsidR="008D7560" w:rsidRPr="00514F0E" w:rsidRDefault="008D7560">
      <w:pPr>
        <w:pStyle w:val="Normaltindrag"/>
      </w:pPr>
      <w:r w:rsidRPr="00514F0E">
        <w:t>I Frankrike finns ett nät av lokala konsumentkontrollanter som har juridi</w:t>
      </w:r>
      <w:r w:rsidRPr="00514F0E">
        <w:t>s</w:t>
      </w:r>
      <w:r w:rsidRPr="00514F0E">
        <w:t>ka befogenheter så att de kan beslagta t.ex. farliga leksaker på plats i affären. Vid olika marknader som genomförs i Frankrike och där många andrahand</w:t>
      </w:r>
      <w:r w:rsidRPr="00514F0E">
        <w:t>s</w:t>
      </w:r>
      <w:r w:rsidRPr="00514F0E">
        <w:t>produkter brukar förekomma står franska kontrollanter på plats innan mar</w:t>
      </w:r>
      <w:r w:rsidRPr="00514F0E">
        <w:t>k</w:t>
      </w:r>
      <w:r w:rsidRPr="00514F0E">
        <w:t xml:space="preserve">naden öppnar på morgonen för att se om det finns t.ex. farliga leksaker </w:t>
      </w:r>
      <w:r w:rsidRPr="00514F0E">
        <w:lastRenderedPageBreak/>
        <w:t>till försäljning. Idag utbildas också marknadskontrollanter på den franska ko</w:t>
      </w:r>
      <w:r w:rsidRPr="00514F0E">
        <w:t>n</w:t>
      </w:r>
      <w:r w:rsidRPr="00514F0E">
        <w:t>trollmyndighetens två egna universitet, och myndigheten förfogar över nio egna speciella laboratorier för produktkontroller.</w:t>
      </w:r>
    </w:p>
    <w:p w:rsidR="008D7560" w:rsidRPr="00514F0E" w:rsidRDefault="008D7560">
      <w:pPr>
        <w:pStyle w:val="Normaltindrag"/>
      </w:pPr>
      <w:r w:rsidRPr="00514F0E">
        <w:t>Om vi anser</w:t>
      </w:r>
      <w:r w:rsidRPr="00514F0E">
        <w:t xml:space="preserve"> att Sveriges konsumenter ska kunna vara och känna sig lika säkra som de i de länder som satsar mest på konsumentsäkerhet i Europa bör Sveriges regering snarast utreda hur en kraftfull inspektionsmyndighet kan utformas för Sverige.</w:t>
      </w:r>
    </w:p>
    <w:p w:rsidR="008D7560" w:rsidRPr="00514F0E" w:rsidRDefault="008D7560">
      <w:pPr>
        <w:pStyle w:val="Normaltindrag"/>
      </w:pPr>
      <w:r w:rsidRPr="00514F0E">
        <w:t>Riksdagen har tidigare avslagit vårt förslag om behovet av att utreda hur en mer verkningsfull kontroll- och inspektionsverksamhet skulle kunna u</w:t>
      </w:r>
      <w:r w:rsidRPr="00514F0E">
        <w:t>t</w:t>
      </w:r>
      <w:r w:rsidRPr="00514F0E">
        <w:t>formas. Vi kan inte se några sakskäl till avslaget och vidhåller därför yrka</w:t>
      </w:r>
      <w:r w:rsidRPr="00514F0E">
        <w:t>n</w:t>
      </w:r>
      <w:r w:rsidRPr="00514F0E">
        <w:t>det. Vi menar att en kontrollinspektion inom Konsumentverket liknande den man har i Frankrike, anpassad till svensk skala, skulle innebära över 600 anställda. Den nationella konsumentorganisation som vi har idag, d.v.s. Ko</w:t>
      </w:r>
      <w:r w:rsidRPr="00514F0E">
        <w:t>n</w:t>
      </w:r>
      <w:r w:rsidRPr="00514F0E">
        <w:t>sumentverket, består av lite drygt 100 anställda. Vi menar att riksdagen inte tagit ställning till vårt förslag i sak utan valt att avslå det på grund av den budgetpåverkan ett genomförande skulle få. Det är int</w:t>
      </w:r>
      <w:r w:rsidRPr="00514F0E">
        <w:t>e ett korrekt förfarande eftersom utredningar av detta slag kan göras med de resurser Regeringskan</w:t>
      </w:r>
      <w:r w:rsidRPr="00514F0E">
        <w:t>s</w:t>
      </w:r>
      <w:r w:rsidRPr="00514F0E">
        <w:t>liet har till sitt förfogande. Budgeteffekter skall inte föregripas när beslutet inte i sig avser ett genomförande.</w:t>
      </w:r>
    </w:p>
    <w:p w:rsidR="008D7560" w:rsidRPr="00514F0E" w:rsidRDefault="008D7560">
      <w:pPr>
        <w:pStyle w:val="Normaltindrag"/>
        <w:rPr>
          <w:bCs/>
          <w:color w:val="000000"/>
          <w:szCs w:val="18"/>
        </w:rPr>
      </w:pPr>
      <w:r w:rsidRPr="00514F0E">
        <w:rPr>
          <w:bCs/>
          <w:color w:val="000000"/>
          <w:szCs w:val="18"/>
        </w:rPr>
        <w:t>Om regeringen på allvar anser att Sveriges konsumenter ska kunna gara</w:t>
      </w:r>
      <w:r w:rsidRPr="00514F0E">
        <w:rPr>
          <w:bCs/>
          <w:color w:val="000000"/>
          <w:szCs w:val="18"/>
        </w:rPr>
        <w:t>n</w:t>
      </w:r>
      <w:r w:rsidRPr="00514F0E">
        <w:rPr>
          <w:bCs/>
          <w:color w:val="000000"/>
          <w:szCs w:val="18"/>
        </w:rPr>
        <w:t>teras samma nivå av säkerhet som medborgarna i de länder som satsar mest på konsumentsäkerhet i EU, bör regeringen snarast följa vårt förslag och utreda hur en kraftfull inspektionsmyndighet kan utformas även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4F0E">
        <w:trPr>
          <w:cantSplit/>
        </w:trPr>
        <w:tc>
          <w:tcPr>
            <w:tcW w:w="3046" w:type="dxa"/>
          </w:tcPr>
          <w:p w:rsidR="008D7560" w:rsidRPr="00514F0E" w:rsidRDefault="008D7560">
            <w:pPr>
              <w:pStyle w:val="UnderskriftDatum"/>
              <w:spacing w:before="240"/>
            </w:pPr>
            <w:r w:rsidRPr="00514F0E">
              <w:t>Stockholm den 6 oktober 2008</w:t>
            </w:r>
          </w:p>
        </w:tc>
        <w:tc>
          <w:tcPr>
            <w:tcW w:w="3047" w:type="dxa"/>
          </w:tcPr>
          <w:p w:rsidR="008D7560" w:rsidRPr="00514F0E" w:rsidRDefault="008D7560">
            <w:pPr>
              <w:pStyle w:val="Underskrifter"/>
              <w:spacing w:before="240"/>
            </w:pPr>
          </w:p>
        </w:tc>
      </w:tr>
      <w:tr w:rsidR="00000000" w:rsidRPr="00514F0E">
        <w:trPr>
          <w:cantSplit/>
        </w:trPr>
        <w:tc>
          <w:tcPr>
            <w:tcW w:w="3046" w:type="dxa"/>
          </w:tcPr>
          <w:p w:rsidR="008D7560" w:rsidRPr="00514F0E" w:rsidRDefault="008D7560">
            <w:pPr>
              <w:pStyle w:val="Underskrifter"/>
            </w:pPr>
            <w:r w:rsidRPr="00514F0E">
              <w:t>Christopher Ödmann (mp)</w:t>
            </w:r>
          </w:p>
        </w:tc>
        <w:tc>
          <w:tcPr>
            <w:tcW w:w="3046" w:type="dxa"/>
          </w:tcPr>
          <w:p w:rsidR="008D7560" w:rsidRPr="00514F0E" w:rsidRDefault="008D7560">
            <w:pPr>
              <w:pStyle w:val="Underskrifter"/>
            </w:pPr>
            <w:r w:rsidRPr="00514F0E">
              <w:t>Jan Lindholm (mp)</w:t>
            </w:r>
          </w:p>
        </w:tc>
      </w:tr>
    </w:tbl>
    <w:p w:rsidR="008D7560" w:rsidRPr="00514F0E" w:rsidRDefault="008D7560">
      <w:pPr>
        <w:pStyle w:val="Normaltindrag"/>
      </w:pPr>
    </w:p>
    <w:sectPr w:rsidR="008D7560" w:rsidRPr="00514F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560" w:rsidRPr="00514F0E" w:rsidRDefault="008D7560">
      <w:r w:rsidRPr="00514F0E">
        <w:separator/>
      </w:r>
    </w:p>
  </w:endnote>
  <w:endnote w:type="continuationSeparator" w:id="0">
    <w:p w:rsidR="008D7560" w:rsidRPr="00514F0E" w:rsidRDefault="008D7560">
      <w:r w:rsidRPr="00514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560" w:rsidRPr="00514F0E" w:rsidRDefault="00514F0E">
    <w:pPr>
      <w:pStyle w:val="Sidfot"/>
    </w:pPr>
    <w:r w:rsidRPr="00514F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58965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560" w:rsidRDefault="008D75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7560" w:rsidRDefault="008D75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560" w:rsidRPr="00514F0E" w:rsidRDefault="00514F0E">
    <w:pPr>
      <w:pStyle w:val="Sidfot"/>
    </w:pPr>
    <w:r w:rsidRPr="00514F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8361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560" w:rsidRDefault="008D756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7560" w:rsidRDefault="008D756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560" w:rsidRPr="00514F0E" w:rsidRDefault="00514F0E">
    <w:pPr>
      <w:pStyle w:val="Sidfot"/>
    </w:pPr>
    <w:r w:rsidRPr="00514F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42876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560" w:rsidRDefault="008D75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7560" w:rsidRDefault="008D75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560" w:rsidRPr="00514F0E" w:rsidRDefault="008D7560">
      <w:r w:rsidRPr="00514F0E">
        <w:separator/>
      </w:r>
    </w:p>
  </w:footnote>
  <w:footnote w:type="continuationSeparator" w:id="0">
    <w:p w:rsidR="008D7560" w:rsidRPr="00514F0E" w:rsidRDefault="008D7560">
      <w:r w:rsidRPr="00514F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560" w:rsidRPr="00514F0E" w:rsidRDefault="00514F0E">
    <w:pPr>
      <w:pStyle w:val="Sidhuvud"/>
    </w:pPr>
    <w:r w:rsidRPr="00514F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73578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560" w:rsidRDefault="008D75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7560" w:rsidRDefault="008D75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560" w:rsidRPr="00514F0E" w:rsidRDefault="00514F0E">
    <w:pPr>
      <w:pStyle w:val="Sidhuvud"/>
    </w:pPr>
    <w:r w:rsidRPr="00514F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51014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560" w:rsidRDefault="008D75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7560" w:rsidRDefault="008D75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560" w:rsidRPr="00514F0E" w:rsidRDefault="008D7560">
    <w:pPr>
      <w:pStyle w:val="FSHNormal"/>
      <w:tabs>
        <w:tab w:val="right" w:pos="5840"/>
      </w:tabs>
    </w:pPr>
    <w:r w:rsidRPr="00514F0E">
      <w:br/>
    </w:r>
    <w:r w:rsidRPr="00514F0E">
      <w:fldChar w:fldCharType="begin" w:fldLock="1"/>
    </w:r>
    <w:r w:rsidRPr="00514F0E">
      <w:instrText xml:space="preserve"> DOCPROPERTY</w:instrText>
    </w:r>
    <w:r w:rsidRPr="00514F0E">
      <w:rPr>
        <w:sz w:val="18"/>
      </w:rPr>
      <w:instrText xml:space="preserve"> "YearUser" *\charformat </w:instrText>
    </w:r>
    <w:r w:rsidRPr="00514F0E">
      <w:fldChar w:fldCharType="separate"/>
    </w:r>
    <w:r w:rsidRPr="00514F0E">
      <w:t>2008/09</w:t>
    </w:r>
    <w:r w:rsidRPr="00514F0E">
      <w:fldChar w:fldCharType="end"/>
    </w:r>
    <w:r w:rsidRPr="00514F0E">
      <w:t xml:space="preserve"> </w:t>
    </w:r>
    <w:r w:rsidRPr="00514F0E">
      <w:tab/>
      <w:t xml:space="preserve">mnr: </w:t>
    </w:r>
    <w:r w:rsidRPr="00514F0E">
      <w:fldChar w:fldCharType="begin" w:fldLock="1"/>
    </w:r>
    <w:r w:rsidRPr="00514F0E">
      <w:instrText xml:space="preserve"> DOCPROPERTY</w:instrText>
    </w:r>
    <w:r w:rsidRPr="00514F0E">
      <w:rPr>
        <w:sz w:val="18"/>
      </w:rPr>
      <w:instrText xml:space="preserve"> "Motionsnummer" *\charformat </w:instrText>
    </w:r>
    <w:r w:rsidRPr="00514F0E">
      <w:fldChar w:fldCharType="separate"/>
    </w:r>
    <w:r w:rsidRPr="00514F0E">
      <w:t>C419</w:t>
    </w:r>
    <w:r w:rsidRPr="00514F0E">
      <w:fldChar w:fldCharType="end"/>
    </w:r>
    <w:r w:rsidRPr="00514F0E">
      <w:br/>
    </w:r>
    <w:r w:rsidRPr="00514F0E">
      <w:fldChar w:fldCharType="begin" w:fldLock="1"/>
    </w:r>
    <w:r w:rsidRPr="00514F0E">
      <w:instrText xml:space="preserve"> DOCPROPERTY</w:instrText>
    </w:r>
    <w:r w:rsidRPr="00514F0E">
      <w:rPr>
        <w:sz w:val="18"/>
      </w:rPr>
      <w:instrText xml:space="preserve"> "Samling" *\charformat </w:instrText>
    </w:r>
    <w:r w:rsidRPr="00514F0E">
      <w:fldChar w:fldCharType="end"/>
    </w:r>
    <w:r w:rsidRPr="00514F0E">
      <w:tab/>
      <w:t xml:space="preserve">pnr: </w:t>
    </w:r>
    <w:r w:rsidRPr="00514F0E">
      <w:fldChar w:fldCharType="begin" w:fldLock="1"/>
    </w:r>
    <w:r w:rsidRPr="00514F0E">
      <w:instrText xml:space="preserve"> DOCPROPERTY</w:instrText>
    </w:r>
    <w:r w:rsidRPr="00514F0E">
      <w:rPr>
        <w:sz w:val="18"/>
      </w:rPr>
      <w:instrText xml:space="preserve"> "Partinummer" *\charformat </w:instrText>
    </w:r>
    <w:r w:rsidRPr="00514F0E">
      <w:fldChar w:fldCharType="separate"/>
    </w:r>
    <w:r w:rsidRPr="00514F0E">
      <w:t>mp707</w:t>
    </w:r>
    <w:r w:rsidRPr="00514F0E">
      <w:fldChar w:fldCharType="end"/>
    </w:r>
  </w:p>
  <w:p w:rsidR="008D7560" w:rsidRPr="00514F0E" w:rsidRDefault="008D7560">
    <w:pPr>
      <w:pStyle w:val="FSHRub1"/>
    </w:pPr>
    <w:r w:rsidRPr="00514F0E">
      <w:t>Motion till riksdagen</w:t>
    </w:r>
    <w:r w:rsidRPr="00514F0E">
      <w:br/>
    </w:r>
    <w:r w:rsidRPr="00514F0E">
      <w:fldChar w:fldCharType="begin" w:fldLock="1"/>
    </w:r>
    <w:r w:rsidRPr="00514F0E">
      <w:instrText xml:space="preserve"> DOCPROPERTY "YearUser" *\charformat </w:instrText>
    </w:r>
    <w:r w:rsidRPr="00514F0E">
      <w:fldChar w:fldCharType="separate"/>
    </w:r>
    <w:r w:rsidRPr="00514F0E">
      <w:t>2008/09</w:t>
    </w:r>
    <w:r w:rsidRPr="00514F0E">
      <w:fldChar w:fldCharType="end"/>
    </w:r>
    <w:r w:rsidRPr="00514F0E">
      <w:t>:</w:t>
    </w:r>
    <w:r w:rsidRPr="00514F0E">
      <w:fldChar w:fldCharType="begin" w:fldLock="1"/>
    </w:r>
    <w:r w:rsidRPr="00514F0E">
      <w:instrText xml:space="preserve"> DOCPROPERTY "Motionsnummer" *\charformat </w:instrText>
    </w:r>
    <w:r w:rsidRPr="00514F0E">
      <w:fldChar w:fldCharType="separate"/>
    </w:r>
    <w:r w:rsidRPr="00514F0E">
      <w:t>C419</w:t>
    </w:r>
    <w:r w:rsidRPr="00514F0E">
      <w:fldChar w:fldCharType="end"/>
    </w:r>
  </w:p>
  <w:p w:rsidR="008D7560" w:rsidRPr="00514F0E" w:rsidRDefault="008D7560">
    <w:pPr>
      <w:pStyle w:val="FSHNormalS5"/>
    </w:pPr>
    <w:r w:rsidRPr="00514F0E">
      <w:fldChar w:fldCharType="begin" w:fldLock="1"/>
    </w:r>
    <w:r w:rsidRPr="00514F0E">
      <w:instrText xml:space="preserve"> DOCPROPERTY "MotionarText" *\charformat </w:instrText>
    </w:r>
    <w:r w:rsidRPr="00514F0E">
      <w:fldChar w:fldCharType="separate"/>
    </w:r>
    <w:r w:rsidRPr="00514F0E">
      <w:t>av Christopher Ödmann och Jan Lindholm (mp)</w:t>
    </w:r>
    <w:r w:rsidRPr="00514F0E">
      <w:fldChar w:fldCharType="end"/>
    </w:r>
    <w:r w:rsidRPr="00514F0E">
      <w:br/>
    </w:r>
    <w:r w:rsidRPr="00514F0E">
      <w:fldChar w:fldCharType="begin" w:fldLock="1"/>
    </w:r>
    <w:r w:rsidRPr="00514F0E">
      <w:instrText xml:space="preserve"> DOCPROPERTY "SvarFrasKort" *\charformat </w:instrText>
    </w:r>
    <w:r w:rsidRPr="00514F0E">
      <w:fldChar w:fldCharType="end"/>
    </w:r>
  </w:p>
  <w:p w:rsidR="008D7560" w:rsidRPr="00514F0E" w:rsidRDefault="008D7560">
    <w:pPr>
      <w:pStyle w:val="FSHTitel"/>
    </w:pPr>
    <w:r w:rsidRPr="00514F0E">
      <w:fldChar w:fldCharType="begin" w:fldLock="1"/>
    </w:r>
    <w:r w:rsidRPr="00514F0E">
      <w:instrText xml:space="preserve"> DOCPROPERTY</w:instrText>
    </w:r>
    <w:r w:rsidRPr="00514F0E">
      <w:rPr>
        <w:sz w:val="18"/>
      </w:rPr>
      <w:instrText xml:space="preserve"> "RubrikSvar" *\charformat </w:instrText>
    </w:r>
    <w:r w:rsidRPr="00514F0E">
      <w:fldChar w:fldCharType="separate"/>
    </w:r>
    <w:r w:rsidRPr="00514F0E">
      <w:t>Kvalitativ konsumentinspektion</w:t>
    </w:r>
    <w:r w:rsidRPr="00514F0E">
      <w:fldChar w:fldCharType="end"/>
    </w:r>
  </w:p>
  <w:p w:rsidR="008D7560" w:rsidRPr="00514F0E" w:rsidRDefault="008D7560">
    <w:pPr>
      <w:pStyle w:val="Normal00"/>
    </w:pPr>
  </w:p>
  <w:p w:rsidR="008D7560" w:rsidRPr="00514F0E" w:rsidRDefault="008D75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3754618">
    <w:abstractNumId w:val="8"/>
  </w:num>
  <w:num w:numId="2" w16cid:durableId="343366812">
    <w:abstractNumId w:val="9"/>
  </w:num>
  <w:num w:numId="3" w16cid:durableId="677118149">
    <w:abstractNumId w:val="8"/>
  </w:num>
  <w:num w:numId="4" w16cid:durableId="727531813">
    <w:abstractNumId w:val="9"/>
  </w:num>
  <w:num w:numId="5" w16cid:durableId="1599556051">
    <w:abstractNumId w:val="13"/>
  </w:num>
  <w:num w:numId="6" w16cid:durableId="1626160919">
    <w:abstractNumId w:val="10"/>
  </w:num>
  <w:num w:numId="7" w16cid:durableId="569199076">
    <w:abstractNumId w:val="11"/>
  </w:num>
  <w:num w:numId="8" w16cid:durableId="1811091026">
    <w:abstractNumId w:val="12"/>
  </w:num>
  <w:num w:numId="9" w16cid:durableId="522981152">
    <w:abstractNumId w:val="8"/>
  </w:num>
  <w:num w:numId="10" w16cid:durableId="1590451">
    <w:abstractNumId w:val="3"/>
  </w:num>
  <w:num w:numId="11" w16cid:durableId="1496605436">
    <w:abstractNumId w:val="2"/>
  </w:num>
  <w:num w:numId="12" w16cid:durableId="595675301">
    <w:abstractNumId w:val="1"/>
  </w:num>
  <w:num w:numId="13" w16cid:durableId="762142783">
    <w:abstractNumId w:val="0"/>
  </w:num>
  <w:num w:numId="14" w16cid:durableId="455100457">
    <w:abstractNumId w:val="9"/>
  </w:num>
  <w:num w:numId="15" w16cid:durableId="84112152">
    <w:abstractNumId w:val="7"/>
  </w:num>
  <w:num w:numId="16" w16cid:durableId="770668238">
    <w:abstractNumId w:val="6"/>
  </w:num>
  <w:num w:numId="17" w16cid:durableId="472527778">
    <w:abstractNumId w:val="5"/>
  </w:num>
  <w:num w:numId="18" w16cid:durableId="299117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5A165EE7-E029-4B68-908C-9B423A53C354},{C87839E7-C05D-47B9-AB7F-246B82B1F61B}"/>
  </w:docVars>
  <w:rsids>
    <w:rsidRoot w:val="006A43D8"/>
    <w:rsid w:val="00514F0E"/>
    <w:rsid w:val="006A43D8"/>
    <w:rsid w:val="008D75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EF8D0A-B83E-46D7-AA65-29764E16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2899</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mp707</vt:lpstr>
    </vt:vector>
  </TitlesOfParts>
  <Company>Riksdagen</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mp707</dc:title>
  <dc:subject>mp707</dc:subject>
  <dc:creator>Riksdagen</dc:creator>
  <cp:keywords>Riksdagen</cp:keywords>
  <dc:description>TKG-ktrl, MSMQ4mb, PersReg-Distribution mm b-&gt;ny fplogga c-&gt;nygamla s-rosen</dc:description>
  <cp:lastModifiedBy>Lars Brink</cp:lastModifiedBy>
  <cp:revision>2</cp:revision>
  <cp:lastPrinted>2009-02-13T08:51:00Z</cp:lastPrinted>
  <dcterms:created xsi:type="dcterms:W3CDTF">2025-12-17T14:41:00Z</dcterms:created>
  <dcterms:modified xsi:type="dcterms:W3CDTF">2025-12-17T14:41:00Z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Kvalitativ konsumentinspektion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Kvalitativ konsumentinspektion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Christopher Ödmann och Jan Lindholm (mp)</vt:lpwstr>
  </property>
  <property fmtid="{D5CDD505-2E9C-101B-9397-08002B2CF9AE}" pid="26" name="MotionarLista">
    <vt:lpwstr>Ödmann, Christopher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Christopher Ödmann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20082009000001090112000007070069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20082009000001090112000007070069</vt:lpwstr>
  </property>
  <property fmtid="{D5CDD505-2E9C-101B-9397-08002B2CF9AE}" pid="50" name="nummer">
    <vt:lpwstr>419</vt:lpwstr>
  </property>
  <property fmtid="{D5CDD505-2E9C-101B-9397-08002B2CF9AE}" pid="51" name="utskottsbeteckning">
    <vt:lpwstr>C</vt:lpwstr>
  </property>
  <property fmtid="{D5CDD505-2E9C-101B-9397-08002B2CF9AE}" pid="52" name="GlobalUID">
    <vt:lpwstr>{683CA18B-EA66-4EDB-BDB7-4FC1709C4460}</vt:lpwstr>
  </property>
  <property fmtid="{D5CDD505-2E9C-101B-9397-08002B2CF9AE}" pid="53" name="Överföringar">
    <vt:i4>0</vt:i4>
  </property>
  <property fmtid="{D5CDD505-2E9C-101B-9397-08002B2CF9AE}" pid="54" name="Checksum">
    <vt:lpwstr>*1010802591421*</vt:lpwstr>
  </property>
  <property fmtid="{D5CDD505-2E9C-101B-9397-08002B2CF9AE}" pid="55" name="skuggnummer">
    <vt:lpwstr>3034</vt:lpwstr>
  </property>
  <property fmtid="{D5CDD505-2E9C-101B-9397-08002B2CF9AE}" pid="56" name="urixVersion">
    <vt:lpwstr>3.2.0.8</vt:lpwstr>
  </property>
  <property fmtid="{D5CDD505-2E9C-101B-9397-08002B2CF9AE}" pid="57" name="urixOrigin">
    <vt:lpwstr>090402 17:56:18.606</vt:lpwstr>
  </property>
  <property fmtid="{D5CDD505-2E9C-101B-9397-08002B2CF9AE}" pid="58" name="urixGuid">
    <vt:lpwstr>{87363E32-2953-4035-BEE0-A9DCE6F419D4}</vt:lpwstr>
  </property>
</Properties>
</file>