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A37818D2FA34580ABD27112D171B9DD"/>
        </w:placeholder>
        <w:text/>
      </w:sdtPr>
      <w:sdtEndPr/>
      <w:sdtContent>
        <w:p w:rsidRPr="009B062B" w:rsidR="00AF30DD" w:rsidP="002C36BD" w:rsidRDefault="00AF30DD" w14:paraId="1BECA8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88796e-a1b8-4132-b00a-ddfd5c88b931"/>
        <w:id w:val="-866452167"/>
        <w:lock w:val="sdtLocked"/>
      </w:sdtPr>
      <w:sdtEndPr/>
      <w:sdtContent>
        <w:p w:rsidR="00081742" w:rsidRDefault="00C742D1" w14:paraId="1BECA887" w14:textId="6559C40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ökningen av antalet A-traktorrelaterade olyckor bör hejdas och att åtgärder för ökad trafiksäkerhet för A-traktorer snarast bör vidtas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0859AA3DC34F9197429382D2602331"/>
        </w:placeholder>
        <w:text/>
      </w:sdtPr>
      <w:sdtEndPr/>
      <w:sdtContent>
        <w:p w:rsidRPr="009B062B" w:rsidR="006D79C9" w:rsidP="00333E95" w:rsidRDefault="006D79C9" w14:paraId="1BECA888" w14:textId="77777777">
          <w:pPr>
            <w:pStyle w:val="Rubrik1"/>
          </w:pPr>
          <w:r>
            <w:t>Motivering</w:t>
          </w:r>
        </w:p>
      </w:sdtContent>
    </w:sdt>
    <w:p w:rsidR="00245DAC" w:rsidP="00245DAC" w:rsidRDefault="00245DAC" w14:paraId="1BECA889" w14:textId="093431E7">
      <w:pPr>
        <w:pStyle w:val="Normalutanindragellerluft"/>
      </w:pPr>
      <w:r w:rsidRPr="00245DAC">
        <w:t>A-traktor</w:t>
      </w:r>
      <w:r w:rsidR="00076B9A">
        <w:t>er</w:t>
      </w:r>
      <w:r w:rsidRPr="00245DAC">
        <w:t xml:space="preserve"> innebär en fantastisk möjlighet för många ungdomar</w:t>
      </w:r>
      <w:r>
        <w:t>, inte minst för de som lever och bor i glesbygden och</w:t>
      </w:r>
      <w:r w:rsidR="00076B9A">
        <w:t xml:space="preserve"> på</w:t>
      </w:r>
      <w:r>
        <w:t xml:space="preserve"> landsbygden,</w:t>
      </w:r>
      <w:r w:rsidRPr="00245DAC">
        <w:t xml:space="preserve"> att kunna ta sig runt obehindrat. </w:t>
      </w:r>
      <w:r w:rsidRPr="00CE1863" w:rsidR="00CE1863">
        <w:t>Antalet A-traktorer på våra vägar har markant skjutit i höjden på senare år, framför allt</w:t>
      </w:r>
      <w:r w:rsidR="00076B9A">
        <w:t xml:space="preserve"> det</w:t>
      </w:r>
      <w:r w:rsidRPr="00CE1863" w:rsidR="00CE1863">
        <w:t xml:space="preserve"> senaste året i och med </w:t>
      </w:r>
      <w:r w:rsidR="00076B9A">
        <w:t xml:space="preserve">ett </w:t>
      </w:r>
      <w:r w:rsidRPr="00CE1863" w:rsidR="00CE1863">
        <w:t xml:space="preserve">nytt regelverk. </w:t>
      </w:r>
      <w:r>
        <w:t xml:space="preserve">De senaste fem åren har antalet A-traktorer ökat med 79 procent enligt siffror från Trafikanalys. </w:t>
      </w:r>
      <w:r w:rsidRPr="00CE1863" w:rsidR="00CE1863">
        <w:t>Tyvärr har även antalet olyckor med A-traktorer ökat mycket kraftigt.</w:t>
      </w:r>
      <w:r w:rsidR="00CE1863">
        <w:t xml:space="preserve"> Enligt tidningen Teknikens värld, publicerad </w:t>
      </w:r>
      <w:r w:rsidR="00076B9A">
        <w:t xml:space="preserve">den </w:t>
      </w:r>
      <w:r w:rsidR="00CE1863">
        <w:t>17 juni 2021 kl</w:t>
      </w:r>
      <w:r w:rsidR="00076B9A">
        <w:t>.</w:t>
      </w:r>
      <w:r w:rsidR="00CE1863">
        <w:t xml:space="preserve"> 16</w:t>
      </w:r>
      <w:r w:rsidR="00076B9A">
        <w:t>.</w:t>
      </w:r>
      <w:r w:rsidR="00CE1863">
        <w:t>52, har en 27-procent</w:t>
      </w:r>
      <w:r w:rsidR="00076B9A">
        <w:t>ig</w:t>
      </w:r>
      <w:r w:rsidR="00CE1863">
        <w:t xml:space="preserve"> ökning </w:t>
      </w:r>
      <w:r>
        <w:t xml:space="preserve">av olyckor </w:t>
      </w:r>
      <w:r w:rsidR="00CE1863">
        <w:t xml:space="preserve">setts över en period </w:t>
      </w:r>
      <w:r w:rsidR="00076B9A">
        <w:t xml:space="preserve">på </w:t>
      </w:r>
      <w:r w:rsidR="00CE1863">
        <w:t>mindre än ett år. I dag finns det enligt Transportstyrelsen över 36</w:t>
      </w:r>
      <w:r w:rsidR="00076B9A">
        <w:t> </w:t>
      </w:r>
      <w:r w:rsidR="00CE1863">
        <w:t>000 A-traktorer i landet.</w:t>
      </w:r>
      <w:r>
        <w:t xml:space="preserve"> </w:t>
      </w:r>
    </w:p>
    <w:p w:rsidR="00245DAC" w:rsidP="00B33FCE" w:rsidRDefault="00245DAC" w14:paraId="1BECA88B" w14:textId="5B2E43B5">
      <w:r>
        <w:t>En anledning till den ökade populariteten tros vara en regeländring som gör det enklare att konvertera en vanlig bil till A-traktor. Den 15 juli 2020 tog Transportstyrel</w:t>
      </w:r>
      <w:r w:rsidR="00B33FCE">
        <w:softHyphen/>
      </w:r>
      <w:r>
        <w:t>sen bort regeln om att fordonet endast får göra 10 kilometer i timmen på lägsta växeln vid två tredjedelar av ursprungsmotorns maximala varvtal. Det betyder att man inte längre behöver bygga fordonen med dubbla växellådor.</w:t>
      </w:r>
    </w:p>
    <w:p w:rsidR="00CE1863" w:rsidP="00B33FCE" w:rsidRDefault="00245DAC" w14:paraId="1BECA88D" w14:textId="507A3162">
      <w:r>
        <w:t>I slutet av 2020 fanns det drygt 33</w:t>
      </w:r>
      <w:r w:rsidR="00076B9A">
        <w:t> </w:t>
      </w:r>
      <w:r>
        <w:t>000 A-traktorer registrerade i Sverige.</w:t>
      </w:r>
    </w:p>
    <w:p w:rsidR="00CE1863" w:rsidP="00B33FCE" w:rsidRDefault="00076B9A" w14:paraId="1BECA88F" w14:textId="247BC554">
      <w:r>
        <w:t>D</w:t>
      </w:r>
      <w:r w:rsidR="00CE1863">
        <w:t>en kraftiga ökningen på mindre än ett år anses bero på det nya regelverk för A</w:t>
      </w:r>
      <w:r>
        <w:noBreakHyphen/>
      </w:r>
      <w:r w:rsidR="00CE1863">
        <w:t xml:space="preserve">traktorer som trädde i kraft den 15 juli 2020. Sedan </w:t>
      </w:r>
      <w:r>
        <w:t xml:space="preserve">det </w:t>
      </w:r>
      <w:r w:rsidR="00CE1863">
        <w:t>datumet finns det inte längre ett utväxlingskrav</w:t>
      </w:r>
      <w:r>
        <w:t>,</w:t>
      </w:r>
      <w:r w:rsidR="00CE1863">
        <w:t xml:space="preserve"> vilket tidigare ledde till komplicerade ombyggnader med dubbla växellådor. Numera kan A-traktorernas framfart begränsas på elektronisk väg, vilket är mycket enklare. </w:t>
      </w:r>
    </w:p>
    <w:p w:rsidR="00422B9E" w:rsidP="00B33FCE" w:rsidRDefault="00CE1863" w14:paraId="1BECA891" w14:textId="14E8CA00">
      <w:r>
        <w:t xml:space="preserve">Statistik framtagen av försäkringsbolaget If visar att inte bara antalet A-traktorer har ökat, utan även antalet olyckor med dessa inblandade har ökat kraftigt. Framför allt har </w:t>
      </w:r>
      <w:r>
        <w:lastRenderedPageBreak/>
        <w:t xml:space="preserve">antalet personskador skjutit i höjden på senare tid. Från sex personskador under 2019 till en rejäl ökning på 567 procent till 40 under 2020 (alltså det år då reglerna gjordes om). Antalet A-traktorer i trafik ökade mellan 2019 och 2020 med knappt 31 procent. Inte minst i Norrbotten har flera allvarliga olyckor med A-traktorer inblandade det senaste året gett upphov till personskador och </w:t>
      </w:r>
      <w:r w:rsidR="00076B9A">
        <w:t xml:space="preserve">till </w:t>
      </w:r>
      <w:r>
        <w:t xml:space="preserve">att unga människor fått uppsöka vård för livshotande skador. </w:t>
      </w:r>
      <w:r w:rsidR="00245DAC">
        <w:t xml:space="preserve">Tänkbara </w:t>
      </w:r>
      <w:r>
        <w:t>orsak</w:t>
      </w:r>
      <w:r w:rsidR="00245DAC">
        <w:t>er</w:t>
      </w:r>
      <w:r>
        <w:t xml:space="preserve"> till dessa </w:t>
      </w:r>
      <w:r w:rsidR="00245DAC">
        <w:t xml:space="preserve">tragiska olyckor kan enligt företrädare för </w:t>
      </w:r>
      <w:r w:rsidR="00076B9A">
        <w:t>P</w:t>
      </w:r>
      <w:r w:rsidR="00245DAC">
        <w:t>olismyndigheten vara frånvaron av bälteskrav för traktorer och att det saknas regler för hur många som får sitta i framsätena så länge inte sikten för föraren skyms. Det är angeläget att ökningen av antalet olyckor hejdas och att åtgärder för ökad trafiksäkerhet för A-traktorer snarast vidtas, t ex genom att det införs bälteskrav och tydliggörs att det inte ska färdas fler personer i en A-traktor än det finns bälten till.</w:t>
      </w:r>
    </w:p>
    <w:sdt>
      <w:sdtPr>
        <w:alias w:val="CC_Underskrifter"/>
        <w:tag w:val="CC_Underskrifter"/>
        <w:id w:val="583496634"/>
        <w:lock w:val="sdtContentLocked"/>
        <w:placeholder>
          <w:docPart w:val="9F4F2ED3DDEF4DD4B8B85C0C9B5270F3"/>
        </w:placeholder>
      </w:sdtPr>
      <w:sdtEndPr/>
      <w:sdtContent>
        <w:p w:rsidR="002C36BD" w:rsidP="002C36BD" w:rsidRDefault="002C36BD" w14:paraId="1BECA892" w14:textId="77777777"/>
        <w:p w:rsidRPr="008E0FE2" w:rsidR="002C36BD" w:rsidP="002C36BD" w:rsidRDefault="00B33FCE" w14:paraId="1BECA89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1F61" w14:paraId="4F679C18" w14:textId="77777777">
        <w:trPr>
          <w:cantSplit/>
        </w:trPr>
        <w:tc>
          <w:tcPr>
            <w:tcW w:w="50" w:type="pct"/>
            <w:vAlign w:val="bottom"/>
          </w:tcPr>
          <w:p w:rsidR="00E01F61" w:rsidRDefault="00076B9A" w14:paraId="74811422" w14:textId="77777777">
            <w:pPr>
              <w:pStyle w:val="Underskrifter"/>
            </w:pPr>
            <w:r>
              <w:t>Linda Modig (C)</w:t>
            </w:r>
          </w:p>
        </w:tc>
        <w:tc>
          <w:tcPr>
            <w:tcW w:w="50" w:type="pct"/>
            <w:vAlign w:val="bottom"/>
          </w:tcPr>
          <w:p w:rsidR="00E01F61" w:rsidRDefault="00E01F61" w14:paraId="16EE4F5F" w14:textId="77777777">
            <w:pPr>
              <w:pStyle w:val="Underskrifter"/>
            </w:pPr>
          </w:p>
        </w:tc>
      </w:tr>
    </w:tbl>
    <w:p w:rsidRPr="008E0FE2" w:rsidR="004801AC" w:rsidP="002C36BD" w:rsidRDefault="004801AC" w14:paraId="1BECA897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A89A" w14:textId="77777777" w:rsidR="00F31392" w:rsidRDefault="00F31392" w:rsidP="000C1CAD">
      <w:pPr>
        <w:spacing w:line="240" w:lineRule="auto"/>
      </w:pPr>
      <w:r>
        <w:separator/>
      </w:r>
    </w:p>
  </w:endnote>
  <w:endnote w:type="continuationSeparator" w:id="0">
    <w:p w14:paraId="1BECA89B" w14:textId="77777777" w:rsidR="00F31392" w:rsidRDefault="00F313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A8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A8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A8A9" w14:textId="77777777" w:rsidR="00262EA3" w:rsidRPr="002C36BD" w:rsidRDefault="00262EA3" w:rsidP="002C3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A898" w14:textId="77777777" w:rsidR="00F31392" w:rsidRDefault="00F31392" w:rsidP="000C1CAD">
      <w:pPr>
        <w:spacing w:line="240" w:lineRule="auto"/>
      </w:pPr>
      <w:r>
        <w:separator/>
      </w:r>
    </w:p>
  </w:footnote>
  <w:footnote w:type="continuationSeparator" w:id="0">
    <w:p w14:paraId="1BECA899" w14:textId="77777777" w:rsidR="00F31392" w:rsidRDefault="00F313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A8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ECA8AA" wp14:editId="1BECA8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CA8AE" w14:textId="77777777" w:rsidR="00262EA3" w:rsidRDefault="00B33F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4E5D574A8747A6BC17E7A73C83F34D"/>
                              </w:placeholder>
                              <w:text/>
                            </w:sdtPr>
                            <w:sdtEndPr/>
                            <w:sdtContent>
                              <w:r w:rsidR="00CE186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88C3CF7A8D4A0E99B1CB4649E4A0F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ECA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ECA8AE" w14:textId="77777777" w:rsidR="00262EA3" w:rsidRDefault="00B33F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4E5D574A8747A6BC17E7A73C83F34D"/>
                        </w:placeholder>
                        <w:text/>
                      </w:sdtPr>
                      <w:sdtEndPr/>
                      <w:sdtContent>
                        <w:r w:rsidR="00CE186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88C3CF7A8D4A0E99B1CB4649E4A0F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ECA8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A89E" w14:textId="77777777" w:rsidR="00262EA3" w:rsidRDefault="00262EA3" w:rsidP="008563AC">
    <w:pPr>
      <w:jc w:val="right"/>
    </w:pPr>
  </w:p>
  <w:p w14:paraId="1BECA8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A8A2" w14:textId="77777777" w:rsidR="00262EA3" w:rsidRDefault="00B33F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ECA8AC" wp14:editId="1BECA8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ECA8A3" w14:textId="77777777" w:rsidR="00262EA3" w:rsidRDefault="00B33F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71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86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ECA8A4" w14:textId="77777777" w:rsidR="00262EA3" w:rsidRPr="008227B3" w:rsidRDefault="00B33F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CA8A5" w14:textId="77777777" w:rsidR="00262EA3" w:rsidRPr="008227B3" w:rsidRDefault="00B33F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71D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71DF">
          <w:t>:3937</w:t>
        </w:r>
      </w:sdtContent>
    </w:sdt>
  </w:p>
  <w:p w14:paraId="1BECA8A6" w14:textId="77777777" w:rsidR="00262EA3" w:rsidRDefault="00B33F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271DF">
          <w:t>av Linda Modig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ECA8A7" w14:textId="77777777" w:rsidR="00262EA3" w:rsidRDefault="00CE1863" w:rsidP="00283E0F">
        <w:pPr>
          <w:pStyle w:val="FSHRub2"/>
        </w:pPr>
        <w:r>
          <w:t>Förbättrad trafiksäkerhet för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ECA8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E18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8A5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B9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742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1DF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DAC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6B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075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FCE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2D1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863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F61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392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C66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ECA886"/>
  <w15:chartTrackingRefBased/>
  <w15:docId w15:val="{E3231735-F9CC-4F50-924F-4259671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37818D2FA34580ABD27112D171B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3927B-13D8-4E4F-8629-F49F55218857}"/>
      </w:docPartPr>
      <w:docPartBody>
        <w:p w:rsidR="00124963" w:rsidRDefault="001D0D04">
          <w:pPr>
            <w:pStyle w:val="DA37818D2FA34580ABD27112D171B9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0859AA3DC34F9197429382D2602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14256-3890-47C1-BA40-CFED4B2A9BCC}"/>
      </w:docPartPr>
      <w:docPartBody>
        <w:p w:rsidR="00124963" w:rsidRDefault="001D0D04">
          <w:pPr>
            <w:pStyle w:val="D10859AA3DC34F9197429382D26023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4E5D574A8747A6BC17E7A73C83F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43392-C868-4E80-88E3-75570C9C7978}"/>
      </w:docPartPr>
      <w:docPartBody>
        <w:p w:rsidR="00124963" w:rsidRDefault="001D0D04">
          <w:pPr>
            <w:pStyle w:val="2A4E5D574A8747A6BC17E7A73C83F3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88C3CF7A8D4A0E99B1CB4649E4A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E2B04-918F-412A-B292-7F5579064384}"/>
      </w:docPartPr>
      <w:docPartBody>
        <w:p w:rsidR="00124963" w:rsidRDefault="001D0D04">
          <w:pPr>
            <w:pStyle w:val="5C88C3CF7A8D4A0E99B1CB4649E4A0F7"/>
          </w:pPr>
          <w:r>
            <w:t xml:space="preserve"> </w:t>
          </w:r>
        </w:p>
      </w:docPartBody>
    </w:docPart>
    <w:docPart>
      <w:docPartPr>
        <w:name w:val="9F4F2ED3DDEF4DD4B8B85C0C9B527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733AB-6DB8-439B-AA11-A84FD9E8051E}"/>
      </w:docPartPr>
      <w:docPartBody>
        <w:p w:rsidR="00BF0610" w:rsidRDefault="00BF06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04"/>
    <w:rsid w:val="00124963"/>
    <w:rsid w:val="001D0D04"/>
    <w:rsid w:val="00B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37818D2FA34580ABD27112D171B9DD">
    <w:name w:val="DA37818D2FA34580ABD27112D171B9DD"/>
  </w:style>
  <w:style w:type="paragraph" w:customStyle="1" w:styleId="D10859AA3DC34F9197429382D2602331">
    <w:name w:val="D10859AA3DC34F9197429382D2602331"/>
  </w:style>
  <w:style w:type="paragraph" w:customStyle="1" w:styleId="2A4E5D574A8747A6BC17E7A73C83F34D">
    <w:name w:val="2A4E5D574A8747A6BC17E7A73C83F34D"/>
  </w:style>
  <w:style w:type="paragraph" w:customStyle="1" w:styleId="5C88C3CF7A8D4A0E99B1CB4649E4A0F7">
    <w:name w:val="5C88C3CF7A8D4A0E99B1CB4649E4A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CFDC8-CDFE-4D00-8603-1D8705D8FDF0}"/>
</file>

<file path=customXml/itemProps2.xml><?xml version="1.0" encoding="utf-8"?>
<ds:datastoreItem xmlns:ds="http://schemas.openxmlformats.org/officeDocument/2006/customXml" ds:itemID="{86120E50-6954-45A9-A81E-E6307FB8B762}"/>
</file>

<file path=customXml/itemProps3.xml><?xml version="1.0" encoding="utf-8"?>
<ds:datastoreItem xmlns:ds="http://schemas.openxmlformats.org/officeDocument/2006/customXml" ds:itemID="{ABDED25A-4417-44FE-8ABE-D9E27FD7B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2498</Characters>
  <Application>Microsoft Office Word</Application>
  <DocSecurity>0</DocSecurity>
  <Lines>46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Förbättrad trafiksäkerhet för A traktorer</vt:lpstr>
      <vt:lpstr>
      </vt:lpstr>
    </vt:vector>
  </TitlesOfParts>
  <Company>Sveriges riksdag</Company>
  <LinksUpToDate>false</LinksUpToDate>
  <CharactersWithSpaces>2952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