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AFB" w:rsidRPr="001A7600" w:rsidRDefault="009A0AFB" w:rsidP="008B0626">
      <w:pPr>
        <w:pStyle w:val="Hemstlrubrik"/>
      </w:pPr>
      <w:r w:rsidRPr="001A7600">
        <w:t>Förslag till riksdagsbeslut</w:t>
      </w:r>
    </w:p>
    <w:p w:rsidR="009A0AFB" w:rsidRPr="001A7600" w:rsidRDefault="009A0AFB" w:rsidP="009A0AFB">
      <w:pPr>
        <w:pStyle w:val="Hemstlatt"/>
      </w:pPr>
      <w:r w:rsidRPr="001A7600">
        <w:t>Riksdagen tillkännager för regeringen som sin mening vad i motionen anförs om uppdraget som familjeh</w:t>
      </w:r>
      <w:r w:rsidR="003143DD" w:rsidRPr="001A7600">
        <w:t>emsförälder och möjlighet till a</w:t>
      </w:r>
      <w:r w:rsidRPr="001A7600">
        <w:t>-kassa.</w:t>
      </w:r>
    </w:p>
    <w:p w:rsidR="009A0AFB" w:rsidRPr="001A7600" w:rsidRDefault="009A0AFB" w:rsidP="009A0AFB">
      <w:pPr>
        <w:pStyle w:val="Rubrik1"/>
      </w:pPr>
      <w:r w:rsidRPr="001A7600">
        <w:t>Motivering</w:t>
      </w:r>
    </w:p>
    <w:p w:rsidR="009A0AFB" w:rsidRPr="001A7600" w:rsidRDefault="009A0AFB" w:rsidP="009A0AFB">
      <w:r w:rsidRPr="001A7600">
        <w:t>Det finns i Sverige alltför många barn som av olika anledningar inte kan bo k</w:t>
      </w:r>
      <w:r w:rsidR="008B0626" w:rsidRPr="001A7600">
        <w:t>var i sin ursprungliga familj</w:t>
      </w:r>
      <w:r w:rsidRPr="001A7600">
        <w:t xml:space="preserve"> utan behöver ett annat boende. En familjehem</w:t>
      </w:r>
      <w:r w:rsidRPr="001A7600">
        <w:t>s</w:t>
      </w:r>
      <w:r w:rsidRPr="001A7600">
        <w:t>placering är oftast att föredra framför placering på institution. En förutsät</w:t>
      </w:r>
      <w:r w:rsidRPr="001A7600">
        <w:t>t</w:t>
      </w:r>
      <w:r w:rsidRPr="001A7600">
        <w:t xml:space="preserve">ning för det är att det finns lämpliga familjer som vill och kan ta emot barn i sitt hem. </w:t>
      </w:r>
    </w:p>
    <w:p w:rsidR="009A0AFB" w:rsidRPr="001A7600" w:rsidRDefault="009A0AFB" w:rsidP="009A0AFB">
      <w:pPr>
        <w:pStyle w:val="Normaltindrag"/>
      </w:pPr>
      <w:r w:rsidRPr="001A7600">
        <w:t>Familjehemsföräldrarna har ett mycket grannlaga arbete. De ska</w:t>
      </w:r>
      <w:r w:rsidR="00DF4F7B" w:rsidRPr="001A7600">
        <w:t>ll</w:t>
      </w:r>
      <w:r w:rsidRPr="001A7600">
        <w:t xml:space="preserve"> inte bara släppa in en ny familjemedlem i den egna familjen, med alla påfrestningar det kan föra med sig, de ska</w:t>
      </w:r>
      <w:r w:rsidR="00DF4F7B" w:rsidRPr="001A7600">
        <w:t>ll</w:t>
      </w:r>
      <w:r w:rsidRPr="001A7600">
        <w:t xml:space="preserve"> också oftast arbeta på att ha en god och givande kontakt med den biologiska föräldern/föräldrarna.</w:t>
      </w:r>
    </w:p>
    <w:p w:rsidR="009A0AFB" w:rsidRPr="001A7600" w:rsidRDefault="009A0AFB" w:rsidP="009A0AFB">
      <w:pPr>
        <w:pStyle w:val="Normaltindrag"/>
      </w:pPr>
      <w:r w:rsidRPr="001A7600">
        <w:t xml:space="preserve">De pojkar och flickor som nuförtiden placeras i familjehem har generellt sett allt svårare problem. Det ställs därför stora krav på de familjer som tar emot dessa. Barnen har allt svårare problem och det kan ibland behövas att minst en familjehemsförälder är hemma på hel- eller deltid. </w:t>
      </w:r>
    </w:p>
    <w:p w:rsidR="009A0AFB" w:rsidRPr="001A7600" w:rsidRDefault="009A0AFB" w:rsidP="009A0AFB">
      <w:pPr>
        <w:pStyle w:val="Normaltindrag"/>
      </w:pPr>
      <w:r w:rsidRPr="001A7600">
        <w:t>Det finns i</w:t>
      </w:r>
      <w:r w:rsidR="00DF4F7B" w:rsidRPr="001A7600">
        <w:t xml:space="preserve"> </w:t>
      </w:r>
      <w:r w:rsidRPr="001A7600">
        <w:t>dag stor brist på familjer som vill åta sig uppdrag som familj</w:t>
      </w:r>
      <w:r w:rsidRPr="001A7600">
        <w:t>e</w:t>
      </w:r>
      <w:r w:rsidRPr="001A7600">
        <w:t>hem, särskilt till tonåringar</w:t>
      </w:r>
      <w:r w:rsidR="008B0626" w:rsidRPr="001A7600">
        <w:t>,</w:t>
      </w:r>
      <w:r w:rsidRPr="001A7600">
        <w:t xml:space="preserve"> och många kommuner har svårt att rekrytera familjehem i den omfattning som behövs. </w:t>
      </w:r>
    </w:p>
    <w:p w:rsidR="009A0AFB" w:rsidRPr="001A7600" w:rsidRDefault="009A0AFB" w:rsidP="009A0AFB">
      <w:pPr>
        <w:pStyle w:val="Normaltindrag"/>
      </w:pPr>
      <w:r w:rsidRPr="001A7600">
        <w:t>Uppdraget som familjehemsförälder räknas inte som anställning. Den som har varit familjehemsförälder, kanske hemma med barnet på hel- eller deltid</w:t>
      </w:r>
      <w:r w:rsidR="008B0626" w:rsidRPr="001A7600">
        <w:t>,</w:t>
      </w:r>
      <w:r w:rsidRPr="001A7600">
        <w:t xml:space="preserve"> ställs helt utanför skydd om och när uppdraget upphör. Man kan inte få a</w:t>
      </w:r>
      <w:r w:rsidRPr="001A7600">
        <w:t>r</w:t>
      </w:r>
      <w:r w:rsidRPr="001A7600">
        <w:t>betslöshetsersättning eftersom tid då man tar hand om ett placerat barn inte räknas som överhoppningsbar tid på samma sätt som vid vård av eget barn. Självklart påverkar detta familjers vilja och möjlighet att åta sig familjehem</w:t>
      </w:r>
      <w:r w:rsidRPr="001A7600">
        <w:t>s</w:t>
      </w:r>
      <w:r w:rsidRPr="001A7600">
        <w:t>uppdrag</w:t>
      </w:r>
      <w:r w:rsidR="008B0626" w:rsidRPr="001A7600">
        <w:t>,</w:t>
      </w:r>
      <w:r w:rsidRPr="001A7600">
        <w:t xml:space="preserve"> och ytterst gäller det flickor</w:t>
      </w:r>
      <w:r w:rsidR="008B0626" w:rsidRPr="001A7600">
        <w:t>s</w:t>
      </w:r>
      <w:r w:rsidRPr="001A7600">
        <w:t xml:space="preserve"> och pojkars möjlighet att få vård i ett sådant hem. Konsekvensen av bristen på familjehem kan bli att barn och unga får bo kvar i en olämplig miljö eller placeras i institutionsvård. </w:t>
      </w:r>
    </w:p>
    <w:p w:rsidR="009A0AFB" w:rsidRPr="001A7600" w:rsidRDefault="009A0AFB" w:rsidP="009A0AFB">
      <w:pPr>
        <w:pStyle w:val="Normaltindrag"/>
      </w:pPr>
      <w:r w:rsidRPr="001A7600">
        <w:lastRenderedPageBreak/>
        <w:t>Det är angeläget att förutsättningar skapas för att underlätta rekryteringen av familjehem och att olika typer av familjer kan rekryteras så att den flicka eller pojke som behöver bo i ett familjehem kan komma till ett som är läm</w:t>
      </w:r>
      <w:r w:rsidRPr="001A7600">
        <w:t>p</w:t>
      </w:r>
      <w:r w:rsidRPr="001A7600">
        <w:t>ligt med avseende på barnets ursprung, språk eller annan bakgrund och finns i närheten av det egna hemmet. För att öka intresset för att vara familjehem</w:t>
      </w:r>
      <w:r w:rsidRPr="001A7600">
        <w:t>s</w:t>
      </w:r>
      <w:r w:rsidRPr="001A7600">
        <w:t>förälder krävs omfattande information om vad det innebär att vara familj</w:t>
      </w:r>
      <w:r w:rsidRPr="001A7600">
        <w:t>e</w:t>
      </w:r>
      <w:r w:rsidRPr="001A7600">
        <w:t>hem. Att göra familjehemsuppdraget mer attraktivt handlar i första hand inte om ökad ekonomisk ersättning utan om att underlätta för familjerna med avlastning och stöd, men om den egna familjens f</w:t>
      </w:r>
      <w:r w:rsidR="008B0626" w:rsidRPr="001A7600">
        <w:t>ramtid och ekonomi står på spel</w:t>
      </w:r>
      <w:r w:rsidRPr="001A7600">
        <w:t xml:space="preserve"> är det förståeligt om presumtiva familjehemsföräldrar avstår från ett eventuellt uppdrag. Villkoren i olika trygghetssystem är i</w:t>
      </w:r>
      <w:r w:rsidR="00DF4F7B" w:rsidRPr="001A7600">
        <w:t xml:space="preserve"> </w:t>
      </w:r>
      <w:r w:rsidRPr="001A7600">
        <w:t>dag inte utformade efter familjehemsföräldrars förutsättningar. Ett exempel är arbetslöshetsfö</w:t>
      </w:r>
      <w:r w:rsidRPr="001A7600">
        <w:t>r</w:t>
      </w:r>
      <w:r w:rsidRPr="001A7600">
        <w:t xml:space="preserve">säkringen. Missgynnas familjehemsföräldrar i detta avseende finns risken att personers vilja att åta sig sådana uppdrag påverkas. </w:t>
      </w:r>
    </w:p>
    <w:p w:rsidR="009A0AFB" w:rsidRPr="001A7600" w:rsidRDefault="009A0AFB" w:rsidP="009A0AFB">
      <w:pPr>
        <w:pStyle w:val="Normaltindrag"/>
      </w:pPr>
      <w:r w:rsidRPr="001A7600">
        <w:t>Riksdagens revisorer har tidigare granskat vården av barn och unga i f</w:t>
      </w:r>
      <w:r w:rsidRPr="001A7600">
        <w:t>a</w:t>
      </w:r>
      <w:r w:rsidRPr="001A7600">
        <w:t>miljehem och där föreslagit att familjehemsvård skall likställas med förvärv</w:t>
      </w:r>
      <w:r w:rsidRPr="001A7600">
        <w:t>s</w:t>
      </w:r>
      <w:r w:rsidRPr="001A7600">
        <w:t>arbete och därmed också ge samma rättigheter och trygghet som andra arb</w:t>
      </w:r>
      <w:r w:rsidRPr="001A7600">
        <w:t>e</w:t>
      </w:r>
      <w:r w:rsidRPr="001A7600">
        <w:t>ten. Vi delar den uppfattningen.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0626" w:rsidRPr="001A7600">
        <w:tblPrEx>
          <w:tblCellMar>
            <w:top w:w="0" w:type="dxa"/>
            <w:bottom w:w="0" w:type="dxa"/>
          </w:tblCellMar>
        </w:tblPrEx>
        <w:trPr>
          <w:cantSplit/>
        </w:trPr>
        <w:tc>
          <w:tcPr>
            <w:tcW w:w="3046" w:type="dxa"/>
          </w:tcPr>
          <w:p w:rsidR="008B0626" w:rsidRPr="001A7600" w:rsidRDefault="008B0626" w:rsidP="008B0626">
            <w:pPr>
              <w:pStyle w:val="UnderskriftDatum"/>
              <w:spacing w:before="240"/>
            </w:pPr>
            <w:r w:rsidRPr="001A7600">
              <w:t>Stockholm den 20 september 2005</w:t>
            </w:r>
          </w:p>
        </w:tc>
        <w:tc>
          <w:tcPr>
            <w:tcW w:w="3047" w:type="dxa"/>
          </w:tcPr>
          <w:p w:rsidR="008B0626" w:rsidRPr="001A7600" w:rsidRDefault="008B0626" w:rsidP="008B0626">
            <w:pPr>
              <w:pStyle w:val="Underskrifter"/>
              <w:spacing w:before="240"/>
            </w:pPr>
          </w:p>
        </w:tc>
      </w:tr>
      <w:tr w:rsidR="008B0626" w:rsidRPr="001A7600">
        <w:tblPrEx>
          <w:tblCellMar>
            <w:top w:w="0" w:type="dxa"/>
            <w:bottom w:w="0" w:type="dxa"/>
          </w:tblCellMar>
        </w:tblPrEx>
        <w:trPr>
          <w:cantSplit/>
        </w:trPr>
        <w:tc>
          <w:tcPr>
            <w:tcW w:w="3046" w:type="dxa"/>
          </w:tcPr>
          <w:p w:rsidR="008B0626" w:rsidRPr="001A7600" w:rsidRDefault="008B0626" w:rsidP="008B0626">
            <w:pPr>
              <w:pStyle w:val="Underskrifter"/>
            </w:pPr>
            <w:r w:rsidRPr="001A7600">
              <w:t>Magdalena Andersson (m)</w:t>
            </w:r>
          </w:p>
        </w:tc>
        <w:tc>
          <w:tcPr>
            <w:tcW w:w="3047" w:type="dxa"/>
          </w:tcPr>
          <w:p w:rsidR="008B0626" w:rsidRPr="001A7600" w:rsidRDefault="008B0626" w:rsidP="008B0626">
            <w:pPr>
              <w:pStyle w:val="Underskrifter"/>
            </w:pPr>
            <w:r w:rsidRPr="001A7600">
              <w:t>Anita Sidén (m)</w:t>
            </w:r>
          </w:p>
        </w:tc>
      </w:tr>
    </w:tbl>
    <w:p w:rsidR="009A0AFB" w:rsidRPr="001A7600" w:rsidRDefault="009A0AFB" w:rsidP="008B0626">
      <w:pPr>
        <w:pStyle w:val="Normaltindrag"/>
      </w:pPr>
    </w:p>
    <w:sectPr w:rsidR="009A0AFB" w:rsidRPr="001A7600" w:rsidSect="008B06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592" w:rsidRPr="001A7600" w:rsidRDefault="00F96592">
      <w:r w:rsidRPr="001A7600">
        <w:separator/>
      </w:r>
    </w:p>
  </w:endnote>
  <w:endnote w:type="continuationSeparator" w:id="0">
    <w:p w:rsidR="00F96592" w:rsidRPr="001A7600" w:rsidRDefault="00F96592">
      <w:r w:rsidRPr="001A76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573" w:rsidRPr="001A7600" w:rsidRDefault="001A7600" w:rsidP="008B0626">
    <w:pPr>
      <w:pStyle w:val="Sidfot"/>
    </w:pPr>
    <w:r w:rsidRPr="001A76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2961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26" w:rsidRDefault="008B06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0626" w:rsidRDefault="008B06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573" w:rsidRPr="001A7600" w:rsidRDefault="001A7600" w:rsidP="008B0626">
    <w:pPr>
      <w:pStyle w:val="Sidfot"/>
    </w:pPr>
    <w:r w:rsidRPr="001A76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201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26" w:rsidRDefault="008B06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0626" w:rsidRDefault="008B06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573" w:rsidRPr="001A7600" w:rsidRDefault="001A7600" w:rsidP="008B0626">
    <w:pPr>
      <w:pStyle w:val="Sidfot"/>
    </w:pPr>
    <w:r w:rsidRPr="001A76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588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26" w:rsidRDefault="008B06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0626" w:rsidRDefault="008B06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592" w:rsidRPr="001A7600" w:rsidRDefault="00F96592">
      <w:r w:rsidRPr="001A7600">
        <w:separator/>
      </w:r>
    </w:p>
  </w:footnote>
  <w:footnote w:type="continuationSeparator" w:id="0">
    <w:p w:rsidR="00F96592" w:rsidRPr="001A7600" w:rsidRDefault="00F96592">
      <w:r w:rsidRPr="001A76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573" w:rsidRPr="001A7600" w:rsidRDefault="001A7600" w:rsidP="008B0626">
    <w:pPr>
      <w:pStyle w:val="Sidhuvud"/>
    </w:pPr>
    <w:r w:rsidRPr="001A76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1198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26" w:rsidRDefault="008B06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0626" w:rsidRDefault="008B062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573" w:rsidRPr="001A7600" w:rsidRDefault="001A7600" w:rsidP="008B0626">
    <w:pPr>
      <w:pStyle w:val="Sidhuvud"/>
    </w:pPr>
    <w:r w:rsidRPr="001A76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30786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626" w:rsidRDefault="008B06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0626" w:rsidRDefault="008B062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626" w:rsidRPr="001A7600" w:rsidRDefault="008B0626">
    <w:pPr>
      <w:pStyle w:val="FSHNormal"/>
      <w:tabs>
        <w:tab w:val="right" w:pos="5840"/>
      </w:tabs>
    </w:pPr>
    <w:r w:rsidRPr="001A7600">
      <w:br/>
    </w:r>
    <w:r w:rsidRPr="001A7600">
      <w:fldChar w:fldCharType="begin" w:fldLock="1"/>
    </w:r>
    <w:r w:rsidRPr="001A7600">
      <w:instrText xml:space="preserve"> DOCPROPERTY</w:instrText>
    </w:r>
    <w:r w:rsidRPr="001A7600">
      <w:rPr>
        <w:sz w:val="18"/>
      </w:rPr>
      <w:instrText xml:space="preserve"> "YearUser" *\charformat </w:instrText>
    </w:r>
    <w:r w:rsidRPr="001A7600">
      <w:fldChar w:fldCharType="separate"/>
    </w:r>
    <w:r w:rsidRPr="001A7600">
      <w:t>2005/06</w:t>
    </w:r>
    <w:r w:rsidRPr="001A7600">
      <w:fldChar w:fldCharType="end"/>
    </w:r>
    <w:r w:rsidRPr="001A7600">
      <w:t xml:space="preserve"> </w:t>
    </w:r>
    <w:r w:rsidRPr="001A7600">
      <w:tab/>
      <w:t xml:space="preserve">mnr: </w:t>
    </w:r>
    <w:r w:rsidRPr="001A7600">
      <w:fldChar w:fldCharType="begin" w:fldLock="1"/>
    </w:r>
    <w:r w:rsidRPr="001A7600">
      <w:instrText xml:space="preserve"> DOCPROPERTY</w:instrText>
    </w:r>
    <w:r w:rsidRPr="001A7600">
      <w:rPr>
        <w:sz w:val="18"/>
      </w:rPr>
      <w:instrText xml:space="preserve"> "Motionsnummer" *\charformat </w:instrText>
    </w:r>
    <w:r w:rsidRPr="001A7600">
      <w:fldChar w:fldCharType="separate"/>
    </w:r>
    <w:r w:rsidRPr="001A7600">
      <w:t>A204</w:t>
    </w:r>
    <w:r w:rsidRPr="001A7600">
      <w:fldChar w:fldCharType="end"/>
    </w:r>
    <w:r w:rsidRPr="001A7600">
      <w:br/>
    </w:r>
    <w:r w:rsidRPr="001A7600">
      <w:fldChar w:fldCharType="begin" w:fldLock="1"/>
    </w:r>
    <w:r w:rsidRPr="001A7600">
      <w:instrText xml:space="preserve"> DOCPROPERTY</w:instrText>
    </w:r>
    <w:r w:rsidRPr="001A7600">
      <w:rPr>
        <w:sz w:val="18"/>
      </w:rPr>
      <w:instrText xml:space="preserve"> "Samling" *\charformat </w:instrText>
    </w:r>
    <w:r w:rsidRPr="001A7600">
      <w:fldChar w:fldCharType="end"/>
    </w:r>
    <w:r w:rsidRPr="001A7600">
      <w:tab/>
      <w:t xml:space="preserve">pnr: </w:t>
    </w:r>
    <w:r w:rsidRPr="001A7600">
      <w:fldChar w:fldCharType="begin" w:fldLock="1"/>
    </w:r>
    <w:r w:rsidRPr="001A7600">
      <w:instrText xml:space="preserve"> DOCPROPERTY</w:instrText>
    </w:r>
    <w:r w:rsidRPr="001A7600">
      <w:rPr>
        <w:sz w:val="18"/>
      </w:rPr>
      <w:instrText xml:space="preserve"> "Partinummer" *\charformat </w:instrText>
    </w:r>
    <w:r w:rsidRPr="001A7600">
      <w:fldChar w:fldCharType="separate"/>
    </w:r>
    <w:r w:rsidRPr="001A7600">
      <w:t>m1223</w:t>
    </w:r>
    <w:r w:rsidRPr="001A7600">
      <w:fldChar w:fldCharType="end"/>
    </w:r>
  </w:p>
  <w:p w:rsidR="008B0626" w:rsidRPr="001A7600" w:rsidRDefault="008B0626">
    <w:pPr>
      <w:pStyle w:val="FSHRub1"/>
    </w:pPr>
    <w:r w:rsidRPr="001A7600">
      <w:t>Motion till riksdagen</w:t>
    </w:r>
    <w:r w:rsidRPr="001A7600">
      <w:br/>
    </w:r>
    <w:r w:rsidRPr="001A7600">
      <w:fldChar w:fldCharType="begin" w:fldLock="1"/>
    </w:r>
    <w:r w:rsidRPr="001A7600">
      <w:instrText xml:space="preserve"> DOCPROPERTY "YearUser" *\charformat </w:instrText>
    </w:r>
    <w:r w:rsidRPr="001A7600">
      <w:fldChar w:fldCharType="separate"/>
    </w:r>
    <w:r w:rsidRPr="001A7600">
      <w:t>2005/06</w:t>
    </w:r>
    <w:r w:rsidRPr="001A7600">
      <w:fldChar w:fldCharType="end"/>
    </w:r>
    <w:r w:rsidRPr="001A7600">
      <w:t>:</w:t>
    </w:r>
    <w:r w:rsidRPr="001A7600">
      <w:fldChar w:fldCharType="begin" w:fldLock="1"/>
    </w:r>
    <w:r w:rsidRPr="001A7600">
      <w:instrText xml:space="preserve"> DOCPROPERTY "Motionsnummer" *\charformat </w:instrText>
    </w:r>
    <w:r w:rsidRPr="001A7600">
      <w:fldChar w:fldCharType="separate"/>
    </w:r>
    <w:r w:rsidRPr="001A7600">
      <w:t>A204</w:t>
    </w:r>
    <w:r w:rsidRPr="001A7600">
      <w:fldChar w:fldCharType="end"/>
    </w:r>
  </w:p>
  <w:p w:rsidR="008B0626" w:rsidRPr="001A7600" w:rsidRDefault="008B0626">
    <w:pPr>
      <w:pStyle w:val="FSHNormalS5"/>
    </w:pPr>
    <w:r w:rsidRPr="001A7600">
      <w:fldChar w:fldCharType="begin" w:fldLock="1"/>
    </w:r>
    <w:r w:rsidRPr="001A7600">
      <w:instrText xml:space="preserve"> DOCPROPERTY "MotionarText" *\charformat </w:instrText>
    </w:r>
    <w:r w:rsidRPr="001A7600">
      <w:fldChar w:fldCharType="separate"/>
    </w:r>
    <w:r w:rsidRPr="001A7600">
      <w:t>av Magdalena Andersson och Anita Sidén (m)</w:t>
    </w:r>
    <w:r w:rsidRPr="001A7600">
      <w:fldChar w:fldCharType="end"/>
    </w:r>
    <w:r w:rsidRPr="001A7600">
      <w:br/>
    </w:r>
    <w:r w:rsidRPr="001A7600">
      <w:fldChar w:fldCharType="begin" w:fldLock="1"/>
    </w:r>
    <w:r w:rsidRPr="001A7600">
      <w:instrText xml:space="preserve"> DOCPROPERTY "SvarFrasKort" *\charformat </w:instrText>
    </w:r>
    <w:r w:rsidRPr="001A7600">
      <w:fldChar w:fldCharType="end"/>
    </w:r>
  </w:p>
  <w:p w:rsidR="008B0626" w:rsidRPr="001A7600" w:rsidRDefault="008B0626">
    <w:pPr>
      <w:pStyle w:val="FSHTitel"/>
    </w:pPr>
    <w:r w:rsidRPr="001A7600">
      <w:fldChar w:fldCharType="begin" w:fldLock="1"/>
    </w:r>
    <w:r w:rsidRPr="001A7600">
      <w:instrText xml:space="preserve"> DOCPROPERTY</w:instrText>
    </w:r>
    <w:r w:rsidRPr="001A7600">
      <w:rPr>
        <w:sz w:val="18"/>
      </w:rPr>
      <w:instrText xml:space="preserve"> "RubrikSvar" *\charformat </w:instrText>
    </w:r>
    <w:r w:rsidRPr="001A7600">
      <w:fldChar w:fldCharType="separate"/>
    </w:r>
    <w:r w:rsidRPr="001A7600">
      <w:t>Familjehemsföräldrar och a-kassa</w:t>
    </w:r>
    <w:r w:rsidRPr="001A7600">
      <w:fldChar w:fldCharType="end"/>
    </w:r>
  </w:p>
  <w:p w:rsidR="008B0626" w:rsidRPr="001A7600" w:rsidRDefault="008B0626" w:rsidP="008B062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3660417">
    <w:abstractNumId w:val="13"/>
  </w:num>
  <w:num w:numId="2" w16cid:durableId="1326200389">
    <w:abstractNumId w:val="10"/>
  </w:num>
  <w:num w:numId="3" w16cid:durableId="807019839">
    <w:abstractNumId w:val="11"/>
  </w:num>
  <w:num w:numId="4" w16cid:durableId="215630122">
    <w:abstractNumId w:val="12"/>
  </w:num>
  <w:num w:numId="5" w16cid:durableId="629474987">
    <w:abstractNumId w:val="8"/>
  </w:num>
  <w:num w:numId="6" w16cid:durableId="207448946">
    <w:abstractNumId w:val="3"/>
  </w:num>
  <w:num w:numId="7" w16cid:durableId="1410495042">
    <w:abstractNumId w:val="2"/>
  </w:num>
  <w:num w:numId="8" w16cid:durableId="330762529">
    <w:abstractNumId w:val="1"/>
  </w:num>
  <w:num w:numId="9" w16cid:durableId="1932935017">
    <w:abstractNumId w:val="0"/>
  </w:num>
  <w:num w:numId="10" w16cid:durableId="1586299195">
    <w:abstractNumId w:val="9"/>
  </w:num>
  <w:num w:numId="11" w16cid:durableId="1740008988">
    <w:abstractNumId w:val="7"/>
  </w:num>
  <w:num w:numId="12" w16cid:durableId="2069110109">
    <w:abstractNumId w:val="6"/>
  </w:num>
  <w:num w:numId="13" w16cid:durableId="997150834">
    <w:abstractNumId w:val="5"/>
  </w:num>
  <w:num w:numId="14" w16cid:durableId="20953216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A96B2F"/>
    <w:rsid w:val="00064BC3"/>
    <w:rsid w:val="00066775"/>
    <w:rsid w:val="00072FB9"/>
    <w:rsid w:val="00091107"/>
    <w:rsid w:val="00100531"/>
    <w:rsid w:val="001A7600"/>
    <w:rsid w:val="00201DFB"/>
    <w:rsid w:val="00204A63"/>
    <w:rsid w:val="00212FF1"/>
    <w:rsid w:val="00230193"/>
    <w:rsid w:val="0025068A"/>
    <w:rsid w:val="002818D3"/>
    <w:rsid w:val="002D11A8"/>
    <w:rsid w:val="002D6573"/>
    <w:rsid w:val="003143DD"/>
    <w:rsid w:val="00445271"/>
    <w:rsid w:val="004A0504"/>
    <w:rsid w:val="004C3566"/>
    <w:rsid w:val="004E38D9"/>
    <w:rsid w:val="00740D6D"/>
    <w:rsid w:val="00794149"/>
    <w:rsid w:val="007B67A7"/>
    <w:rsid w:val="007C6092"/>
    <w:rsid w:val="008B0626"/>
    <w:rsid w:val="009A0AFB"/>
    <w:rsid w:val="00A053C6"/>
    <w:rsid w:val="00A96B2F"/>
    <w:rsid w:val="00AA09DC"/>
    <w:rsid w:val="00B13BF0"/>
    <w:rsid w:val="00C1285C"/>
    <w:rsid w:val="00C27B7D"/>
    <w:rsid w:val="00D1174F"/>
    <w:rsid w:val="00DC6C70"/>
    <w:rsid w:val="00DF4F7B"/>
    <w:rsid w:val="00E22893"/>
    <w:rsid w:val="00E360DE"/>
    <w:rsid w:val="00E75D28"/>
    <w:rsid w:val="00E84F25"/>
    <w:rsid w:val="00F965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1D5B1D-E2E8-4B2B-8100-CD02B7A8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B0626"/>
    <w:pPr>
      <w:spacing w:after="250"/>
    </w:pPr>
  </w:style>
  <w:style w:type="paragraph" w:customStyle="1" w:styleId="Hemstlatt">
    <w:name w:val="Hemstl_att"/>
    <w:aliases w:val="HemstPunkt,HemstPunktFlera,HemställansPunkt,Förslagstext"/>
    <w:basedOn w:val="Normal"/>
    <w:next w:val="Normal"/>
    <w:rsid w:val="008B062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506</Words>
  <Characters>2794</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A204</vt:lpstr>
    </vt:vector>
  </TitlesOfParts>
  <Company>Riksdagen</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A204</dc:title>
  <dc:subject>A204</dc:subject>
  <dc:creator>Riksdagen</dc:creator>
  <cp:keywords>Riksdagen</cp:keywords>
  <dc:description/>
  <cp:lastModifiedBy>Lars Brink</cp:lastModifiedBy>
  <cp:revision>2</cp:revision>
  <cp:lastPrinted>2005-11-04T12:58:00Z</cp:lastPrinted>
  <dcterms:created xsi:type="dcterms:W3CDTF">2025-12-16T18:49:00Z</dcterms:created>
  <dcterms:modified xsi:type="dcterms:W3CDTF">2025-12-16T18:49:00Z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Familjehemsföräldrar och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Familjehemsföräldrar och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Anita Sidén (m)</vt:lpwstr>
  </property>
  <property fmtid="{D5CDD505-2E9C-101B-9397-08002B2CF9AE}" pid="26" name="MotionarLista">
    <vt:lpwstr>Andersson, Magdalena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A204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20052006000000000109000012230069</vt:lpwstr>
  </property>
  <property fmtid="{D5CDD505-2E9C-101B-9397-08002B2CF9AE}" pid="47" name="datum">
    <vt:lpwstr>050920</vt:lpwstr>
  </property>
  <property fmtid="{D5CDD505-2E9C-101B-9397-08002B2CF9AE}" pid="48" name="avsändar-e-post">
    <vt:lpwstr>siv.lindgren@riksdagen.se</vt:lpwstr>
  </property>
  <property fmtid="{D5CDD505-2E9C-101B-9397-08002B2CF9AE}" pid="49" name="id">
    <vt:lpwstr>20052006000000000109000012230069</vt:lpwstr>
  </property>
  <property fmtid="{D5CDD505-2E9C-101B-9397-08002B2CF9AE}" pid="50" name="nummer">
    <vt:lpwstr>204</vt:lpwstr>
  </property>
  <property fmtid="{D5CDD505-2E9C-101B-9397-08002B2CF9AE}" pid="51" name="utskottsbeteckning">
    <vt:lpwstr>A</vt:lpwstr>
  </property>
</Properties>
</file>