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AB4" w:rsidRPr="004E7AF2" w:rsidRDefault="00C36AB4" w:rsidP="000E46CD">
      <w:pPr>
        <w:pStyle w:val="Rubrik1"/>
      </w:pPr>
      <w:r w:rsidRPr="004E7AF2">
        <w:t>Sammanfattning</w:t>
      </w:r>
    </w:p>
    <w:p w:rsidR="00C36AB4" w:rsidRPr="004E7AF2" w:rsidRDefault="00C36AB4" w:rsidP="00294F0B">
      <w:r w:rsidRPr="004E7AF2">
        <w:t>Regeringen föreslår att ett enmansföretag under ett års tid ska få en skattene</w:t>
      </w:r>
      <w:r w:rsidRPr="004E7AF2">
        <w:t>d</w:t>
      </w:r>
      <w:r w:rsidRPr="004E7AF2">
        <w:t>sättning på arbetsgivaravgiften för en nyanställd person. Allians för Sverige finner det intresseväckande att regeringen tillstår att ekonomiska incitament för det privata näringslivet kan underlätta för nya jobb, men den föreslagna skattenedsättningen gäller under en alltför kort period och är av blygsam omfattning varför den inte kommer att ge önskvärt resultat.</w:t>
      </w:r>
    </w:p>
    <w:p w:rsidR="00C36AB4" w:rsidRPr="004E7AF2" w:rsidRDefault="00C36AB4" w:rsidP="0055258D">
      <w:pPr>
        <w:pStyle w:val="Normaltindrag"/>
      </w:pPr>
      <w:r w:rsidRPr="004E7AF2">
        <w:t>Allians för Sverige föreslår i</w:t>
      </w:r>
      <w:r w:rsidR="0055258D" w:rsidRPr="004E7AF2">
        <w:t xml:space="preserve"> </w:t>
      </w:r>
      <w:r w:rsidRPr="004E7AF2">
        <w:t>stället en permanent skattenedsättning som utgår under fyra år med successiv avtrappning för alla nyanställda inom nä</w:t>
      </w:r>
      <w:r w:rsidRPr="004E7AF2">
        <w:t>r</w:t>
      </w:r>
      <w:r w:rsidRPr="004E7AF2">
        <w:t>ingslivet. Detta kommer att ge betydande möjligheter för företag att nyanstä</w:t>
      </w:r>
      <w:r w:rsidRPr="004E7AF2">
        <w:t>l</w:t>
      </w:r>
      <w:r w:rsidRPr="004E7AF2">
        <w:t>la och kommer att ge betydligt fler människor en väg in på arbetsmarknaden.</w:t>
      </w:r>
    </w:p>
    <w:p w:rsidR="00C36AB4" w:rsidRPr="004E7AF2" w:rsidRDefault="00C36AB4" w:rsidP="00294F0B">
      <w:pPr>
        <w:pStyle w:val="Hemstlrubrik"/>
      </w:pPr>
      <w:r w:rsidRPr="004E7AF2">
        <w:t>Förslag till riksdagsbeslut</w:t>
      </w:r>
    </w:p>
    <w:p w:rsidR="00C36AB4" w:rsidRPr="004E7AF2" w:rsidRDefault="00C36AB4" w:rsidP="00294F0B">
      <w:pPr>
        <w:pStyle w:val="Hemstlatt"/>
      </w:pPr>
      <w:r w:rsidRPr="004E7AF2">
        <w:t>Riksdagen begär att regeringen återkommer med förslag om sänkta a</w:t>
      </w:r>
      <w:r w:rsidRPr="004E7AF2">
        <w:t>r</w:t>
      </w:r>
      <w:r w:rsidRPr="004E7AF2">
        <w:t>betsgivaravgifter för nyanställningar i privat sektor i enlighet med vad som i motionen anförs</w:t>
      </w:r>
      <w:r w:rsidR="00294F0B" w:rsidRPr="004E7AF2">
        <w:t>.</w:t>
      </w:r>
    </w:p>
    <w:p w:rsidR="00C36AB4" w:rsidRPr="004E7AF2" w:rsidRDefault="00C36AB4" w:rsidP="000E46CD">
      <w:pPr>
        <w:pStyle w:val="Rubrik1"/>
      </w:pPr>
      <w:r w:rsidRPr="004E7AF2">
        <w:t>Regeringens förslag</w:t>
      </w:r>
    </w:p>
    <w:p w:rsidR="00C36AB4" w:rsidRPr="004E7AF2" w:rsidRDefault="00C36AB4" w:rsidP="00294F0B">
      <w:r w:rsidRPr="004E7AF2">
        <w:t>Regeringen föreslår att enmansföretag under en tolvmånadersperiod ska ku</w:t>
      </w:r>
      <w:r w:rsidRPr="004E7AF2">
        <w:t>n</w:t>
      </w:r>
      <w:r w:rsidRPr="004E7AF2">
        <w:t>na anställa en person med nedsatta arbetsgivaravgifter, där endast ålderspe</w:t>
      </w:r>
      <w:r w:rsidRPr="004E7AF2">
        <w:t>n</w:t>
      </w:r>
      <w:r w:rsidRPr="004E7AF2">
        <w:t>sionsavgiften ska betalas. Med enmansföretag avses enskilda näringsidkare och handelsbolag med högst två delägare som inte har haft någon anställd senare än den 30 juni 2005, alternativt ett aktiebolag med högst en anstä</w:t>
      </w:r>
      <w:r w:rsidR="008662FB" w:rsidRPr="004E7AF2">
        <w:t>lld under förutsättning att den</w:t>
      </w:r>
      <w:r w:rsidRPr="004E7AF2">
        <w:t xml:space="preserve"> anställde också är delägare, eller närstående till en delägare, i bolaget. Nedsättningen gäller inte företag i fiskeri-, jordbruks- eller transportbranschen. </w:t>
      </w:r>
    </w:p>
    <w:p w:rsidR="00C36AB4" w:rsidRPr="004E7AF2" w:rsidRDefault="00C36AB4" w:rsidP="0055258D">
      <w:pPr>
        <w:pStyle w:val="Normaltindrag"/>
      </w:pPr>
      <w:r w:rsidRPr="004E7AF2">
        <w:lastRenderedPageBreak/>
        <w:t xml:space="preserve">Allians för Sverige menar att det är positivt att regeringen erkänner att sänkta skatter kan ha positiv inverkan på företagsklimat och skapa nya jobb. </w:t>
      </w:r>
    </w:p>
    <w:p w:rsidR="00C36AB4" w:rsidRPr="004E7AF2" w:rsidRDefault="00C36AB4" w:rsidP="0055258D">
      <w:pPr>
        <w:pStyle w:val="Normaltindrag"/>
      </w:pPr>
      <w:r w:rsidRPr="004E7AF2">
        <w:t xml:space="preserve">Tyvärr räcker inte alltid goda föresatser. Regeringens förslag är, trots dess goda syfte, otillräckligt och kommer inte i praktiken leda till någon märkbar förbättring. Huvudorsaken är att skattenedsättningen är för kort </w:t>
      </w:r>
      <w:r w:rsidR="008662FB" w:rsidRPr="004E7AF2">
        <w:t>och enbart berör soloföretagare.</w:t>
      </w:r>
    </w:p>
    <w:p w:rsidR="00C36AB4" w:rsidRPr="004E7AF2" w:rsidRDefault="00C36AB4" w:rsidP="0055258D">
      <w:pPr>
        <w:pStyle w:val="Normaltindrag"/>
      </w:pPr>
      <w:r w:rsidRPr="004E7AF2">
        <w:t>Regeringens proposition saknar ett entreprenörperspektiv. En företagare som väljer att anställa en person har i normalfallet ett betydligt längre pe</w:t>
      </w:r>
      <w:r w:rsidRPr="004E7AF2">
        <w:t>r</w:t>
      </w:r>
      <w:r w:rsidRPr="004E7AF2">
        <w:t xml:space="preserve">spektiv än endast ett år. I regeringens budgetproposition från i höstas angavs att ”[s]änkningen av löneskatterna bör avse en längre period – uppemot ett år – från anställningens början.” </w:t>
      </w:r>
    </w:p>
    <w:p w:rsidR="00C36AB4" w:rsidRPr="004E7AF2" w:rsidRDefault="00C36AB4" w:rsidP="0055258D">
      <w:pPr>
        <w:pStyle w:val="Normaltindrag"/>
      </w:pPr>
      <w:r w:rsidRPr="004E7AF2">
        <w:t>Nedsättningen är tänkt att ge enmansföretag ekonomisk stimulans för att pröva på att anställa. Givet detta synsätt är det rimligt att nedsättningen endast utgår till enmansföretag, men samtidigt kommer detta leda till att reformen få</w:t>
      </w:r>
      <w:r w:rsidR="008662FB" w:rsidRPr="004E7AF2">
        <w:t>r</w:t>
      </w:r>
      <w:r w:rsidRPr="004E7AF2">
        <w:t xml:space="preserve"> ett mycket begränsat utfall. </w:t>
      </w:r>
    </w:p>
    <w:p w:rsidR="00C36AB4" w:rsidRPr="004E7AF2" w:rsidRDefault="00C36AB4" w:rsidP="000E46CD">
      <w:pPr>
        <w:pStyle w:val="Rubrik1"/>
      </w:pPr>
      <w:r w:rsidRPr="004E7AF2">
        <w:t>Allians för Sveriges alternativ</w:t>
      </w:r>
    </w:p>
    <w:p w:rsidR="00C36AB4" w:rsidRPr="004E7AF2" w:rsidRDefault="00C36AB4" w:rsidP="00C36AB4">
      <w:r w:rsidRPr="004E7AF2">
        <w:t>Allians för Sverige menar att kraftfulla reformer för bl</w:t>
      </w:r>
      <w:r w:rsidR="0055258D" w:rsidRPr="004E7AF2">
        <w:t>.</w:t>
      </w:r>
      <w:r w:rsidRPr="004E7AF2">
        <w:t>a</w:t>
      </w:r>
      <w:r w:rsidR="0055258D" w:rsidRPr="004E7AF2">
        <w:t>.</w:t>
      </w:r>
      <w:r w:rsidRPr="004E7AF2">
        <w:t xml:space="preserve"> företagande krävs för att utanförskapet ska kunna brytas och för att riktiga jobb ska kunna sk</w:t>
      </w:r>
      <w:r w:rsidRPr="004E7AF2">
        <w:t>a</w:t>
      </w:r>
      <w:r w:rsidRPr="004E7AF2">
        <w:t xml:space="preserve">pas. Vi är övertygade om att sänkningar av arbetsgivaravgifter kan vara en framkomlig väg, men då krävs att sänkningen varar under längre tid och berör fler företag än enbart soloföretagen. </w:t>
      </w:r>
    </w:p>
    <w:p w:rsidR="00C36AB4" w:rsidRPr="004E7AF2" w:rsidRDefault="00C36AB4" w:rsidP="0055258D">
      <w:pPr>
        <w:pStyle w:val="Normaltindrag"/>
      </w:pPr>
      <w:r w:rsidRPr="004E7AF2">
        <w:t>Vårt förslag är att nedsättningen av arbetsgivaravgifterna ska gälla alla n</w:t>
      </w:r>
      <w:r w:rsidRPr="004E7AF2">
        <w:t>y</w:t>
      </w:r>
      <w:r w:rsidRPr="004E7AF2">
        <w:t>anställningar för all verksamhet i näringslivet. Det första året en person är anställd ska subventionen gälla 100 % exklusive ålderspensionsavgift. Däre</w:t>
      </w:r>
      <w:r w:rsidRPr="004E7AF2">
        <w:t>f</w:t>
      </w:r>
      <w:r w:rsidRPr="004E7AF2">
        <w:t>ter sker en nedtrappning med en fjärdedel om året vilket gör att nedsättningen upphör 5</w:t>
      </w:r>
      <w:r w:rsidR="008662FB" w:rsidRPr="004E7AF2">
        <w:t xml:space="preserve"> år</w:t>
      </w:r>
      <w:r w:rsidRPr="004E7AF2">
        <w:t xml:space="preserve"> efter </w:t>
      </w:r>
      <w:r w:rsidR="0055258D" w:rsidRPr="004E7AF2">
        <w:t xml:space="preserve">att </w:t>
      </w:r>
      <w:r w:rsidRPr="004E7AF2">
        <w:t>anställningen skedde. Rabatten gäller för det antal pers</w:t>
      </w:r>
      <w:r w:rsidRPr="004E7AF2">
        <w:t>o</w:t>
      </w:r>
      <w:r w:rsidRPr="004E7AF2">
        <w:t>ner som nyanställs jämfört med året innan, vilket förhindrar personal från att sägas upp för att sedan återanställas med rabatt.</w:t>
      </w:r>
    </w:p>
    <w:p w:rsidR="00C36AB4" w:rsidRPr="004E7AF2" w:rsidRDefault="00C36AB4" w:rsidP="0055258D">
      <w:pPr>
        <w:pStyle w:val="Normaltindrag"/>
      </w:pPr>
      <w:r w:rsidRPr="004E7AF2">
        <w:t>Allians för Sveriges reform är en permanent satsning. För varje nyanstäl</w:t>
      </w:r>
      <w:r w:rsidRPr="004E7AF2">
        <w:t>l</w:t>
      </w:r>
      <w:r w:rsidRPr="004E7AF2">
        <w:t>ning gäller en fyraårig subventionering med successiv avtrappning. Avtrap</w:t>
      </w:r>
      <w:r w:rsidRPr="004E7AF2">
        <w:t>p</w:t>
      </w:r>
      <w:r w:rsidRPr="004E7AF2">
        <w:t>ningen gör att inga större marginaleffekter kommer att uppkomma. Vårt fö</w:t>
      </w:r>
      <w:r w:rsidRPr="004E7AF2">
        <w:t>r</w:t>
      </w:r>
      <w:r w:rsidRPr="004E7AF2">
        <w:t>slag gäller alla nyanställningar vilket kommer att ge betydande sysselsät</w:t>
      </w:r>
      <w:r w:rsidRPr="004E7AF2">
        <w:t>t</w:t>
      </w:r>
      <w:r w:rsidRPr="004E7AF2">
        <w:t xml:space="preserve">ningseffekter.  </w:t>
      </w:r>
    </w:p>
    <w:p w:rsidR="00C36AB4" w:rsidRPr="004E7AF2" w:rsidRDefault="00C36AB4" w:rsidP="0055258D">
      <w:pPr>
        <w:pStyle w:val="Normaltindrag"/>
      </w:pPr>
      <w:r w:rsidRPr="004E7AF2">
        <w:t>Regeringens förslag till sänkt arbetsgivaravgift för soloföretag innebär en tillf</w:t>
      </w:r>
      <w:r w:rsidR="0055258D" w:rsidRPr="004E7AF2">
        <w:t>ällig skattesänkning på c</w:t>
      </w:r>
      <w:r w:rsidRPr="004E7AF2">
        <w:t>a 1 miljard kronor. Allians för Sveriges förslag till skattenedsättningar för nyanställningar är betydligt större. Den beräknades kosta 2,6 miljarder kronor första året och 4,8 miljarder kr</w:t>
      </w:r>
      <w:r w:rsidR="0055258D" w:rsidRPr="004E7AF2">
        <w:t>onor</w:t>
      </w:r>
      <w:r w:rsidRPr="004E7AF2">
        <w:t xml:space="preserve"> andra året. Kostnaden finansierades fullt ut i respektive allianspartis budgetmotioner. Därefter har riksdagen fastställt budgetramarna, och eftersom vårt förslag är betydligt kraftfullare än regeringens och följaktligen leder till ett större ska</w:t>
      </w:r>
      <w:r w:rsidRPr="004E7AF2">
        <w:t>t</w:t>
      </w:r>
      <w:r w:rsidRPr="004E7AF2">
        <w:t xml:space="preserve">tebortfall, har vi tyvärr ej möjlighet att yrka på att detta förslag införs. </w:t>
      </w:r>
    </w:p>
    <w:p w:rsidR="00C36AB4" w:rsidRPr="004E7AF2" w:rsidRDefault="00C36AB4" w:rsidP="0055258D">
      <w:pPr>
        <w:pStyle w:val="Normaltindrag"/>
      </w:pPr>
      <w:r w:rsidRPr="004E7AF2">
        <w:t>Vi anser dock att riksdagen bör begära att regeringen återkommer till rik</w:t>
      </w:r>
      <w:r w:rsidRPr="004E7AF2">
        <w:t>s</w:t>
      </w:r>
      <w:r w:rsidRPr="004E7AF2">
        <w:t>dagen med ett förslag till sänkta arbetsgivaravgifter för nyanställningar i e</w:t>
      </w:r>
      <w:r w:rsidRPr="004E7AF2">
        <w:t>n</w:t>
      </w:r>
      <w:r w:rsidRPr="004E7AF2">
        <w:t>lighet med vad vi har föreslagit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6872" w:rsidRPr="004E7AF2">
        <w:tblPrEx>
          <w:tblCellMar>
            <w:top w:w="0" w:type="dxa"/>
            <w:bottom w:w="0" w:type="dxa"/>
          </w:tblCellMar>
        </w:tblPrEx>
        <w:trPr>
          <w:cantSplit/>
        </w:trPr>
        <w:tc>
          <w:tcPr>
            <w:tcW w:w="3046" w:type="dxa"/>
          </w:tcPr>
          <w:p w:rsidR="00B06872" w:rsidRPr="004E7AF2" w:rsidRDefault="00B06872" w:rsidP="00B06872">
            <w:pPr>
              <w:pStyle w:val="UnderskriftDatum"/>
              <w:spacing w:before="240"/>
            </w:pPr>
            <w:r w:rsidRPr="004E7AF2">
              <w:t>Stockholm den 3 april 2006</w:t>
            </w:r>
          </w:p>
        </w:tc>
        <w:tc>
          <w:tcPr>
            <w:tcW w:w="3047" w:type="dxa"/>
          </w:tcPr>
          <w:p w:rsidR="00B06872" w:rsidRPr="004E7AF2" w:rsidRDefault="00B06872" w:rsidP="00B06872">
            <w:pPr>
              <w:pStyle w:val="Underskrifter"/>
              <w:spacing w:before="240"/>
            </w:pPr>
          </w:p>
        </w:tc>
      </w:tr>
      <w:tr w:rsidR="00B06872" w:rsidRPr="004E7AF2">
        <w:tblPrEx>
          <w:tblCellMar>
            <w:top w:w="0" w:type="dxa"/>
            <w:bottom w:w="0" w:type="dxa"/>
          </w:tblCellMar>
        </w:tblPrEx>
        <w:trPr>
          <w:cantSplit/>
        </w:trPr>
        <w:tc>
          <w:tcPr>
            <w:tcW w:w="3046" w:type="dxa"/>
          </w:tcPr>
          <w:p w:rsidR="00B06872" w:rsidRPr="004E7AF2" w:rsidRDefault="00B06872" w:rsidP="00B06872">
            <w:pPr>
              <w:pStyle w:val="Underskrifter"/>
            </w:pPr>
            <w:r w:rsidRPr="004E7AF2">
              <w:t>Birgitta Carlsson (c)</w:t>
            </w:r>
          </w:p>
        </w:tc>
        <w:tc>
          <w:tcPr>
            <w:tcW w:w="3047" w:type="dxa"/>
          </w:tcPr>
          <w:p w:rsidR="00B06872" w:rsidRPr="004E7AF2" w:rsidRDefault="00B06872" w:rsidP="00B06872">
            <w:pPr>
              <w:pStyle w:val="Underskrifter"/>
            </w:pPr>
          </w:p>
        </w:tc>
      </w:tr>
      <w:tr w:rsidR="00B06872" w:rsidRPr="004E7AF2">
        <w:tblPrEx>
          <w:tblCellMar>
            <w:top w:w="0" w:type="dxa"/>
            <w:bottom w:w="0" w:type="dxa"/>
          </w:tblCellMar>
        </w:tblPrEx>
        <w:trPr>
          <w:cantSplit/>
        </w:trPr>
        <w:tc>
          <w:tcPr>
            <w:tcW w:w="3046" w:type="dxa"/>
          </w:tcPr>
          <w:p w:rsidR="00B06872" w:rsidRPr="004E7AF2" w:rsidRDefault="00B06872" w:rsidP="00B06872">
            <w:pPr>
              <w:pStyle w:val="Underskrifter"/>
            </w:pPr>
            <w:r w:rsidRPr="004E7AF2">
              <w:t>Per Westerberg (m)</w:t>
            </w:r>
          </w:p>
        </w:tc>
        <w:tc>
          <w:tcPr>
            <w:tcW w:w="3047" w:type="dxa"/>
          </w:tcPr>
          <w:p w:rsidR="00B06872" w:rsidRPr="004E7AF2" w:rsidRDefault="00B06872" w:rsidP="00B06872">
            <w:pPr>
              <w:pStyle w:val="Underskrifter"/>
            </w:pPr>
            <w:r w:rsidRPr="004E7AF2">
              <w:t>Linnéa Darell (fp)</w:t>
            </w:r>
          </w:p>
        </w:tc>
      </w:tr>
      <w:tr w:rsidR="00B06872" w:rsidRPr="004E7AF2">
        <w:tblPrEx>
          <w:tblCellMar>
            <w:top w:w="0" w:type="dxa"/>
            <w:bottom w:w="0" w:type="dxa"/>
          </w:tblCellMar>
        </w:tblPrEx>
        <w:trPr>
          <w:cantSplit/>
        </w:trPr>
        <w:tc>
          <w:tcPr>
            <w:tcW w:w="3046" w:type="dxa"/>
          </w:tcPr>
          <w:p w:rsidR="00B06872" w:rsidRPr="004E7AF2" w:rsidRDefault="00B06872" w:rsidP="00B06872">
            <w:pPr>
              <w:pStyle w:val="Underskrifter"/>
            </w:pPr>
            <w:r w:rsidRPr="004E7AF2">
              <w:t>Sven Brus (kd)</w:t>
            </w:r>
          </w:p>
        </w:tc>
        <w:tc>
          <w:tcPr>
            <w:tcW w:w="3047" w:type="dxa"/>
          </w:tcPr>
          <w:p w:rsidR="00B06872" w:rsidRPr="004E7AF2" w:rsidRDefault="00B06872" w:rsidP="00B06872">
            <w:pPr>
              <w:pStyle w:val="Underskrifter"/>
            </w:pPr>
          </w:p>
        </w:tc>
      </w:tr>
    </w:tbl>
    <w:p w:rsidR="00E84F25" w:rsidRPr="004E7AF2" w:rsidRDefault="00E84F25" w:rsidP="00B06872">
      <w:pPr>
        <w:pStyle w:val="Normaltindrag"/>
      </w:pPr>
    </w:p>
    <w:sectPr w:rsidR="00E84F25" w:rsidRPr="004E7AF2" w:rsidSect="00B068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D74" w:rsidRPr="004E7AF2" w:rsidRDefault="00942D74">
      <w:r w:rsidRPr="004E7AF2">
        <w:separator/>
      </w:r>
    </w:p>
  </w:endnote>
  <w:endnote w:type="continuationSeparator" w:id="0">
    <w:p w:rsidR="00942D74" w:rsidRPr="004E7AF2" w:rsidRDefault="00942D74">
      <w:r w:rsidRPr="004E7A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D" w:rsidRPr="004E7AF2" w:rsidRDefault="004E7AF2" w:rsidP="00B06872">
    <w:pPr>
      <w:pStyle w:val="Sidfot"/>
    </w:pPr>
    <w:r w:rsidRPr="004E7A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5854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72" w:rsidRDefault="00B068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872" w:rsidRDefault="00B068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F0B" w:rsidRPr="004E7AF2" w:rsidRDefault="004E7AF2" w:rsidP="00B06872">
    <w:pPr>
      <w:pStyle w:val="Sidfot"/>
    </w:pPr>
    <w:r w:rsidRPr="004E7A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012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72" w:rsidRDefault="00B068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872" w:rsidRDefault="00B068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F0B" w:rsidRPr="004E7AF2" w:rsidRDefault="004E7AF2" w:rsidP="00B06872">
    <w:pPr>
      <w:pStyle w:val="Sidfot"/>
    </w:pPr>
    <w:r w:rsidRPr="004E7A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5936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72" w:rsidRDefault="00B068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872" w:rsidRDefault="00B068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D74" w:rsidRPr="004E7AF2" w:rsidRDefault="00942D74">
      <w:r w:rsidRPr="004E7AF2">
        <w:separator/>
      </w:r>
    </w:p>
  </w:footnote>
  <w:footnote w:type="continuationSeparator" w:id="0">
    <w:p w:rsidR="00942D74" w:rsidRPr="004E7AF2" w:rsidRDefault="00942D74">
      <w:r w:rsidRPr="004E7A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8D" w:rsidRPr="004E7AF2" w:rsidRDefault="004E7AF2" w:rsidP="00B06872">
    <w:pPr>
      <w:pStyle w:val="Sidhuvud"/>
    </w:pPr>
    <w:r w:rsidRPr="004E7A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347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72" w:rsidRDefault="00B068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872" w:rsidRDefault="00B068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F0B" w:rsidRPr="004E7AF2" w:rsidRDefault="004E7AF2" w:rsidP="00B06872">
    <w:pPr>
      <w:pStyle w:val="Sidhuvud"/>
    </w:pPr>
    <w:r w:rsidRPr="004E7A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655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72" w:rsidRDefault="00B068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872" w:rsidRDefault="00B068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72" w:rsidRPr="004E7AF2" w:rsidRDefault="00B06872">
    <w:pPr>
      <w:pStyle w:val="FSHNormal"/>
      <w:tabs>
        <w:tab w:val="right" w:pos="5840"/>
      </w:tabs>
    </w:pPr>
    <w:r w:rsidRPr="004E7AF2">
      <w:br/>
    </w:r>
    <w:r w:rsidRPr="004E7AF2">
      <w:fldChar w:fldCharType="begin" w:fldLock="1"/>
    </w:r>
    <w:r w:rsidRPr="004E7AF2">
      <w:instrText xml:space="preserve"> DOCPROPERTY</w:instrText>
    </w:r>
    <w:r w:rsidRPr="004E7AF2">
      <w:rPr>
        <w:sz w:val="18"/>
      </w:rPr>
      <w:instrText xml:space="preserve"> "YearUser" *\charformat </w:instrText>
    </w:r>
    <w:r w:rsidRPr="004E7AF2">
      <w:fldChar w:fldCharType="separate"/>
    </w:r>
    <w:r w:rsidRPr="004E7AF2">
      <w:t>2005/06</w:t>
    </w:r>
    <w:r w:rsidRPr="004E7AF2">
      <w:fldChar w:fldCharType="end"/>
    </w:r>
    <w:r w:rsidRPr="004E7AF2">
      <w:t xml:space="preserve"> </w:t>
    </w:r>
    <w:r w:rsidRPr="004E7AF2">
      <w:tab/>
      <w:t xml:space="preserve">mnr: </w:t>
    </w:r>
    <w:r w:rsidRPr="004E7AF2">
      <w:fldChar w:fldCharType="begin" w:fldLock="1"/>
    </w:r>
    <w:r w:rsidRPr="004E7AF2">
      <w:instrText xml:space="preserve"> DOCPROPERTY</w:instrText>
    </w:r>
    <w:r w:rsidRPr="004E7AF2">
      <w:rPr>
        <w:sz w:val="18"/>
      </w:rPr>
      <w:instrText xml:space="preserve"> "Motionsnummer" *\charformat </w:instrText>
    </w:r>
    <w:r w:rsidRPr="004E7AF2">
      <w:fldChar w:fldCharType="separate"/>
    </w:r>
    <w:r w:rsidRPr="004E7AF2">
      <w:t>Sf24</w:t>
    </w:r>
    <w:r w:rsidRPr="004E7AF2">
      <w:fldChar w:fldCharType="end"/>
    </w:r>
    <w:r w:rsidRPr="004E7AF2">
      <w:br/>
    </w:r>
    <w:r w:rsidRPr="004E7AF2">
      <w:fldChar w:fldCharType="begin" w:fldLock="1"/>
    </w:r>
    <w:r w:rsidRPr="004E7AF2">
      <w:instrText xml:space="preserve"> DOCPROPERTY</w:instrText>
    </w:r>
    <w:r w:rsidRPr="004E7AF2">
      <w:rPr>
        <w:sz w:val="18"/>
      </w:rPr>
      <w:instrText xml:space="preserve"> "Samling" *\charformat </w:instrText>
    </w:r>
    <w:r w:rsidRPr="004E7AF2">
      <w:fldChar w:fldCharType="end"/>
    </w:r>
    <w:r w:rsidRPr="004E7AF2">
      <w:tab/>
      <w:t xml:space="preserve">pnr: </w:t>
    </w:r>
    <w:r w:rsidRPr="004E7AF2">
      <w:fldChar w:fldCharType="begin" w:fldLock="1"/>
    </w:r>
    <w:r w:rsidRPr="004E7AF2">
      <w:instrText xml:space="preserve"> DOCPROPERTY</w:instrText>
    </w:r>
    <w:r w:rsidRPr="004E7AF2">
      <w:rPr>
        <w:sz w:val="18"/>
      </w:rPr>
      <w:instrText xml:space="preserve"> "Partinummer" *\charformat </w:instrText>
    </w:r>
    <w:r w:rsidRPr="004E7AF2">
      <w:fldChar w:fldCharType="separate"/>
    </w:r>
    <w:r w:rsidRPr="004E7AF2">
      <w:t>c824</w:t>
    </w:r>
    <w:r w:rsidRPr="004E7AF2">
      <w:fldChar w:fldCharType="end"/>
    </w:r>
  </w:p>
  <w:p w:rsidR="00B06872" w:rsidRPr="004E7AF2" w:rsidRDefault="00B06872">
    <w:pPr>
      <w:pStyle w:val="FSHRub1"/>
    </w:pPr>
    <w:r w:rsidRPr="004E7AF2">
      <w:t>Motion till riksdagen</w:t>
    </w:r>
    <w:r w:rsidRPr="004E7AF2">
      <w:br/>
    </w:r>
    <w:r w:rsidRPr="004E7AF2">
      <w:fldChar w:fldCharType="begin" w:fldLock="1"/>
    </w:r>
    <w:r w:rsidRPr="004E7AF2">
      <w:instrText xml:space="preserve"> DOCPROPERTY "YearUser" *\charformat </w:instrText>
    </w:r>
    <w:r w:rsidRPr="004E7AF2">
      <w:fldChar w:fldCharType="separate"/>
    </w:r>
    <w:r w:rsidRPr="004E7AF2">
      <w:t>2005/06</w:t>
    </w:r>
    <w:r w:rsidRPr="004E7AF2">
      <w:fldChar w:fldCharType="end"/>
    </w:r>
    <w:r w:rsidRPr="004E7AF2">
      <w:t>:</w:t>
    </w:r>
    <w:r w:rsidRPr="004E7AF2">
      <w:fldChar w:fldCharType="begin" w:fldLock="1"/>
    </w:r>
    <w:r w:rsidRPr="004E7AF2">
      <w:instrText xml:space="preserve"> DOCPROPERTY "Motionsnummer" *\charformat </w:instrText>
    </w:r>
    <w:r w:rsidRPr="004E7AF2">
      <w:fldChar w:fldCharType="separate"/>
    </w:r>
    <w:r w:rsidRPr="004E7AF2">
      <w:t>Sf24</w:t>
    </w:r>
    <w:r w:rsidRPr="004E7AF2">
      <w:fldChar w:fldCharType="end"/>
    </w:r>
  </w:p>
  <w:p w:rsidR="00B06872" w:rsidRPr="004E7AF2" w:rsidRDefault="00B06872">
    <w:pPr>
      <w:pStyle w:val="FSHNormalS5"/>
    </w:pPr>
    <w:r w:rsidRPr="004E7AF2">
      <w:fldChar w:fldCharType="begin" w:fldLock="1"/>
    </w:r>
    <w:r w:rsidRPr="004E7AF2">
      <w:instrText xml:space="preserve"> DOCPROPERTY "MotionarText" *\charformat </w:instrText>
    </w:r>
    <w:r w:rsidRPr="004E7AF2">
      <w:fldChar w:fldCharType="separate"/>
    </w:r>
    <w:r w:rsidRPr="004E7AF2">
      <w:t>av Birgitta Carlsson m.fl. (c, m, fp, kd)</w:t>
    </w:r>
    <w:r w:rsidRPr="004E7AF2">
      <w:fldChar w:fldCharType="end"/>
    </w:r>
    <w:r w:rsidRPr="004E7AF2">
      <w:br/>
    </w:r>
    <w:r w:rsidRPr="004E7AF2">
      <w:fldChar w:fldCharType="begin" w:fldLock="1"/>
    </w:r>
    <w:r w:rsidRPr="004E7AF2">
      <w:instrText xml:space="preserve"> DOCPROPERTY "SvarFrasKort" *\charformat </w:instrText>
    </w:r>
    <w:r w:rsidRPr="004E7AF2">
      <w:fldChar w:fldCharType="separate"/>
    </w:r>
    <w:r w:rsidRPr="004E7AF2">
      <w:t>med anledning av prop. 2005/06:164</w:t>
    </w:r>
    <w:r w:rsidRPr="004E7AF2">
      <w:fldChar w:fldCharType="end"/>
    </w:r>
  </w:p>
  <w:p w:rsidR="00B06872" w:rsidRPr="004E7AF2" w:rsidRDefault="00B06872">
    <w:pPr>
      <w:pStyle w:val="FSHTitel"/>
    </w:pPr>
    <w:r w:rsidRPr="004E7AF2">
      <w:fldChar w:fldCharType="begin" w:fldLock="1"/>
    </w:r>
    <w:r w:rsidRPr="004E7AF2">
      <w:instrText xml:space="preserve"> DOCPROPERTY</w:instrText>
    </w:r>
    <w:r w:rsidRPr="004E7AF2">
      <w:rPr>
        <w:sz w:val="18"/>
      </w:rPr>
      <w:instrText xml:space="preserve"> "RubrikSvar" *\charformat </w:instrText>
    </w:r>
    <w:r w:rsidRPr="004E7AF2">
      <w:fldChar w:fldCharType="separate"/>
    </w:r>
    <w:r w:rsidRPr="004E7AF2">
      <w:t>Löneskatter för enmansföretag</w:t>
    </w:r>
    <w:r w:rsidRPr="004E7AF2">
      <w:fldChar w:fldCharType="end"/>
    </w:r>
  </w:p>
  <w:p w:rsidR="00B06872" w:rsidRPr="004E7AF2" w:rsidRDefault="00B06872" w:rsidP="00B068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5177616">
    <w:abstractNumId w:val="13"/>
  </w:num>
  <w:num w:numId="2" w16cid:durableId="1792167645">
    <w:abstractNumId w:val="10"/>
  </w:num>
  <w:num w:numId="3" w16cid:durableId="713505267">
    <w:abstractNumId w:val="11"/>
  </w:num>
  <w:num w:numId="4" w16cid:durableId="1902790226">
    <w:abstractNumId w:val="12"/>
  </w:num>
  <w:num w:numId="5" w16cid:durableId="1832603764">
    <w:abstractNumId w:val="8"/>
  </w:num>
  <w:num w:numId="6" w16cid:durableId="984234681">
    <w:abstractNumId w:val="3"/>
  </w:num>
  <w:num w:numId="7" w16cid:durableId="472526007">
    <w:abstractNumId w:val="2"/>
  </w:num>
  <w:num w:numId="8" w16cid:durableId="342050877">
    <w:abstractNumId w:val="1"/>
  </w:num>
  <w:num w:numId="9" w16cid:durableId="2103641310">
    <w:abstractNumId w:val="0"/>
  </w:num>
  <w:num w:numId="10" w16cid:durableId="1699893347">
    <w:abstractNumId w:val="9"/>
  </w:num>
  <w:num w:numId="11" w16cid:durableId="669455539">
    <w:abstractNumId w:val="7"/>
  </w:num>
  <w:num w:numId="12" w16cid:durableId="1410997766">
    <w:abstractNumId w:val="6"/>
  </w:num>
  <w:num w:numId="13" w16cid:durableId="2082675750">
    <w:abstractNumId w:val="5"/>
  </w:num>
  <w:num w:numId="14" w16cid:durableId="452330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4707D0"/>
    <w:rsid w:val="00040D14"/>
    <w:rsid w:val="0004381F"/>
    <w:rsid w:val="00064BC3"/>
    <w:rsid w:val="000665E6"/>
    <w:rsid w:val="00066775"/>
    <w:rsid w:val="00072FB9"/>
    <w:rsid w:val="000E46CD"/>
    <w:rsid w:val="000E48DA"/>
    <w:rsid w:val="000F5ADD"/>
    <w:rsid w:val="00100531"/>
    <w:rsid w:val="0010382E"/>
    <w:rsid w:val="001E0043"/>
    <w:rsid w:val="00201DFB"/>
    <w:rsid w:val="00204A63"/>
    <w:rsid w:val="00212FF1"/>
    <w:rsid w:val="00230193"/>
    <w:rsid w:val="0025068A"/>
    <w:rsid w:val="002818D3"/>
    <w:rsid w:val="002943C8"/>
    <w:rsid w:val="00294F0B"/>
    <w:rsid w:val="00295E6D"/>
    <w:rsid w:val="002C2373"/>
    <w:rsid w:val="002D11A8"/>
    <w:rsid w:val="003866EC"/>
    <w:rsid w:val="003F100A"/>
    <w:rsid w:val="00445271"/>
    <w:rsid w:val="00447A04"/>
    <w:rsid w:val="004707D0"/>
    <w:rsid w:val="004A0504"/>
    <w:rsid w:val="004E38D9"/>
    <w:rsid w:val="004E7AF2"/>
    <w:rsid w:val="0055258D"/>
    <w:rsid w:val="005B145B"/>
    <w:rsid w:val="00620238"/>
    <w:rsid w:val="00740D6D"/>
    <w:rsid w:val="00743F76"/>
    <w:rsid w:val="00794149"/>
    <w:rsid w:val="007B67A7"/>
    <w:rsid w:val="007C6092"/>
    <w:rsid w:val="00846903"/>
    <w:rsid w:val="008662FB"/>
    <w:rsid w:val="00942D74"/>
    <w:rsid w:val="00A053C6"/>
    <w:rsid w:val="00AB5000"/>
    <w:rsid w:val="00B06872"/>
    <w:rsid w:val="00B13BF0"/>
    <w:rsid w:val="00B33C81"/>
    <w:rsid w:val="00B67E5B"/>
    <w:rsid w:val="00BA6BE0"/>
    <w:rsid w:val="00BB6D75"/>
    <w:rsid w:val="00C1285C"/>
    <w:rsid w:val="00C27B7D"/>
    <w:rsid w:val="00C36AB4"/>
    <w:rsid w:val="00CE3037"/>
    <w:rsid w:val="00CF7A43"/>
    <w:rsid w:val="00D01775"/>
    <w:rsid w:val="00D1174F"/>
    <w:rsid w:val="00D53D04"/>
    <w:rsid w:val="00DC6C70"/>
    <w:rsid w:val="00E22893"/>
    <w:rsid w:val="00E349C2"/>
    <w:rsid w:val="00E360DE"/>
    <w:rsid w:val="00E521CB"/>
    <w:rsid w:val="00E75D28"/>
    <w:rsid w:val="00E84F25"/>
    <w:rsid w:val="00ED6C9A"/>
    <w:rsid w:val="00F21B30"/>
    <w:rsid w:val="00F33D82"/>
    <w:rsid w:val="00F73E9E"/>
    <w:rsid w:val="00FA3374"/>
    <w:rsid w:val="00FB67CE"/>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B10E5F-D490-4EAF-A0B7-3BF33B6D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656</Words>
  <Characters>4027</Characters>
  <Application>Microsoft Office Word</Application>
  <DocSecurity>4</DocSecurity>
  <Lines>77</Lines>
  <Paragraphs>25</Paragraphs>
  <ScaleCrop>false</ScaleCrop>
  <HeadingPairs>
    <vt:vector size="2" baseType="variant">
      <vt:variant>
        <vt:lpstr>Rubrik</vt:lpstr>
      </vt:variant>
      <vt:variant>
        <vt:i4>1</vt:i4>
      </vt:variant>
    </vt:vector>
  </HeadingPairs>
  <TitlesOfParts>
    <vt:vector size="1" baseType="lpstr">
      <vt:lpstr>Sf24</vt:lpstr>
    </vt:vector>
  </TitlesOfParts>
  <Company>Riksdagen</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dc:title>
  <dc:subject>Sf24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2006-04-04T11:23:00Z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2005/06:164 Löneskatter för enmansföretag</vt:lpwstr>
  </property>
  <property fmtid="{D5CDD505-2E9C-101B-9397-08002B2CF9AE}" pid="11" name="SvarFrasKort">
    <vt:lpwstr>med anledning av prop. 2005/06:164</vt:lpwstr>
  </property>
  <property fmtid="{D5CDD505-2E9C-101B-9397-08002B2CF9AE}" pid="12" name="Svar">
    <vt:lpwstr>proposition</vt:lpwstr>
  </property>
  <property fmtid="{D5CDD505-2E9C-101B-9397-08002B2CF9AE}" pid="13" name="SvarNr">
    <vt:lpwstr>2005/06:164</vt:lpwstr>
  </property>
  <property fmtid="{D5CDD505-2E9C-101B-9397-08002B2CF9AE}" pid="14" name="RubrikSvar">
    <vt:lpwstr>Löneskatter för enmansföretag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m, fp, kd)</vt:lpwstr>
  </property>
  <property fmtid="{D5CDD505-2E9C-101B-9397-08002B2CF9AE}" pid="26" name="MotionarLista">
    <vt:lpwstr>Carlsson, Birgitta (c)\Westerberg, Per (m)\Darell, Linnéa (fp)\Brus,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Per Westerberg (m), Linnéa Darell (fp),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20052006000000000099000008240070</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20052006000000000099000008240070</vt:lpwstr>
  </property>
  <property fmtid="{D5CDD505-2E9C-101B-9397-08002B2CF9AE}" pid="50" name="nummer">
    <vt:lpwstr>24</vt:lpwstr>
  </property>
  <property fmtid="{D5CDD505-2E9C-101B-9397-08002B2CF9AE}" pid="51" name="utskottsbeteckning">
    <vt:lpwstr>Sf</vt:lpwstr>
  </property>
  <property fmtid="{D5CDD505-2E9C-101B-9397-08002B2CF9AE}" pid="52" name="GlobalUID">
    <vt:lpwstr>{6337A4C7-FC54-434E-AEF1-32B00620E03E}</vt:lpwstr>
  </property>
  <property fmtid="{D5CDD505-2E9C-101B-9397-08002B2CF9AE}" pid="53" name="Överföringar">
    <vt:i4>0</vt:i4>
  </property>
</Properties>
</file>