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8A0F0C" w:rsidP="00472EBA">
      <w:pPr>
        <w:pStyle w:val="Title"/>
      </w:pPr>
      <w:r w:rsidRPr="008A0F0C">
        <w:t xml:space="preserve">Svar på fråga 2021/22:545 av </w:t>
      </w:r>
      <w:r>
        <w:t>Marléne</w:t>
      </w:r>
      <w:r>
        <w:t xml:space="preserve"> Lund Kopparklint (M)</w:t>
      </w:r>
      <w:r w:rsidRPr="008A0F0C">
        <w:br/>
        <w:t>S</w:t>
      </w:r>
      <w:r>
        <w:t>olidariskt betalningsansva</w:t>
      </w:r>
      <w:r w:rsidR="009F67A9">
        <w:t>r</w:t>
      </w:r>
    </w:p>
    <w:p w:rsidR="00336515" w:rsidRPr="00336515" w:rsidP="00336515">
      <w:pPr>
        <w:pStyle w:val="BodyText"/>
      </w:pPr>
      <w:r w:rsidRPr="00336515">
        <w:t>Marléne</w:t>
      </w:r>
      <w:r w:rsidRPr="00336515">
        <w:t xml:space="preserve"> Lund Kopparklint har frågat mig vilka åtgärder jag avser att vidta för att se över det solidariska betalningsansvaret för att därigenom förbättra möjligheten för de som ålagts skadeståndsansvar på grund av brott att återrehabiliteras. </w:t>
      </w:r>
    </w:p>
    <w:p w:rsidR="00336515" w:rsidRPr="00336515" w:rsidP="00336515">
      <w:pPr>
        <w:pStyle w:val="BodyText"/>
      </w:pPr>
      <w:r w:rsidRPr="00336515">
        <w:t xml:space="preserve">En skadeståndsrättslig grundprincip i Sverige är att den skadelidande ska ersättas fullt ut för den skada han eller hon har drabbats av. När två eller flera ska ersätta en skada, ska de som huvudregel svara solidariskt för skadeståndet. Avsikten är att de ska ta ett gemensamt ansvar för den skada som de tillsammans orsakat och underlätta för den som drabbas av skadan att få sin ersättning. Det solidariska ansvaret är alltså inte avsett att medföra en rabatt på skadeståndet bara för att flera gärningsmän är inblandade. </w:t>
      </w:r>
    </w:p>
    <w:p w:rsidR="00336515" w:rsidRPr="00336515" w:rsidP="00336515">
      <w:pPr>
        <w:pStyle w:val="BodyText"/>
      </w:pPr>
      <w:r w:rsidRPr="00336515">
        <w:t xml:space="preserve">Solidariskt skadeståndsansvar har många gånger sin grund i att flera personer dömts för att tillsammans och i samförstånd ha begått ett brott mot en annan person, </w:t>
      </w:r>
      <w:r w:rsidRPr="00336515">
        <w:t>t.ex.</w:t>
      </w:r>
      <w:r w:rsidRPr="00336515">
        <w:t xml:space="preserve"> en misshandel. De döms då alla för brottet även om de själva inte har bidragit med varje knytnävsslag som utdelats. Jag tycker att det är rimligt att de i en sådan situation också får ta fullt skadeståndsrättsligt ansvar för den skada som brottsoffret drabbats av. </w:t>
      </w:r>
    </w:p>
    <w:p w:rsidR="00336515" w:rsidRPr="00336515" w:rsidP="00336515">
      <w:pPr>
        <w:pStyle w:val="BodyText"/>
      </w:pPr>
      <w:r w:rsidRPr="00336515">
        <w:t>Det är riktigt att den skuldsättning som en skadeståndsskyldighet innebär kan drabba enskilda personer hårt. Det gäller oavsett om det är en solidarisk skyldighet eller inte. Det finns dock redan i dag möjligheter att begränsa – eller jämka – ett skadeståndsansvar. Om ett solidariskt betalningsansvar framstår som alltför betungande för en person under 18 år finns det även möjlighet att besluta om ett delat skadeståndsansvar.</w:t>
      </w:r>
    </w:p>
    <w:p w:rsidR="00336515" w:rsidRPr="00336515" w:rsidP="00336515">
      <w:pPr>
        <w:pStyle w:val="BodyText"/>
      </w:pPr>
      <w:r w:rsidRPr="00336515">
        <w:t xml:space="preserve">Ett avskaffande av det solidariska ansvaret skulle innebära att brottsoffret ska behöva vända sig till samtliga gärningsmän med sitt krav och får stå risken för att skadeståndet inte betalas. Ungdomsbrottsligheten är inte sällan riktad mot andra ungdomar. Ur ett brottsofferperspektiv framstår det som särskilt problematiskt att just dessa brottsoffers rätt till ersättning försvagas, vilket skulle bli resultatet av en sådan förändring. </w:t>
      </w:r>
    </w:p>
    <w:p w:rsidR="00336515" w:rsidRPr="00336515" w:rsidP="00336515">
      <w:pPr>
        <w:pStyle w:val="BodyText"/>
      </w:pPr>
      <w:r w:rsidRPr="00336515">
        <w:t>Regeringen arbetar aktivt med åtgärder för att kriminella ska åter</w:t>
      </w:r>
      <w:r w:rsidRPr="00336515">
        <w:softHyphen/>
        <w:t>anpassas till samhället och bedriver ett omfattande arbete för att minska brottsligheten och öka tryggheten i samhället. Med 34-punkts</w:t>
      </w:r>
      <w:r w:rsidRPr="00336515">
        <w:softHyphen/>
        <w:t>programmet genomförs det största pa</w:t>
      </w:r>
      <w:r w:rsidRPr="00336515">
        <w:softHyphen/>
        <w:t>ketet mot gängkrimina</w:t>
      </w:r>
      <w:r w:rsidRPr="00336515">
        <w:softHyphen/>
        <w:t>li</w:t>
      </w:r>
      <w:r w:rsidRPr="00336515">
        <w:softHyphen/>
        <w:t xml:space="preserve">teten någonsin i Sverige. Programmet omfattar åtgärder på både kort och lång sikt, </w:t>
      </w:r>
      <w:r w:rsidRPr="00336515">
        <w:t>bl.a.</w:t>
      </w:r>
      <w:r w:rsidRPr="00336515">
        <w:t xml:space="preserve"> för att förstärka och utveckla stödet till avhoppare i landet. Vidare har arbetet med att genomföra det nationella brotts</w:t>
      </w:r>
      <w:r w:rsidRPr="00336515">
        <w:softHyphen/>
        <w:t xml:space="preserve">förebyggande programmet, Tillsammans mot brott, bidragit till att det nu finns bättre förutsättningar för ett strukturerat och långsiktigt brottsförebyggande arbete i samhället. </w:t>
      </w:r>
    </w:p>
    <w:p w:rsidR="00336515" w:rsidRPr="00336515" w:rsidP="00336515">
      <w:pPr>
        <w:pStyle w:val="BodyText"/>
      </w:pPr>
      <w:r w:rsidRPr="00336515">
        <w:t>Regeringen vidtar alltså åtgärder för att hjälpa den som vill lämna ett kriminellt liv bakom sig. Det finns däremot för närvarande inga planer på att se över det soli</w:t>
      </w:r>
      <w:r w:rsidRPr="00336515">
        <w:softHyphen/>
        <w:t>dariska skadeståndsansvaret.</w:t>
      </w:r>
    </w:p>
    <w:p w:rsidR="00336515" w:rsidRPr="00336515" w:rsidP="00336515">
      <w:pPr>
        <w:pStyle w:val="BodyText"/>
      </w:pPr>
      <w:r w:rsidRPr="00336515">
        <w:t xml:space="preserve">Stockholm den </w:t>
      </w:r>
      <w:sdt>
        <w:sdtPr>
          <w:id w:val="-1225218591"/>
          <w:placeholder>
            <w:docPart w:val="AF537FD19BD044E8A9B44DD9A7798183"/>
          </w:placeholder>
          <w:dataBinding w:xpath="/ns0:DocumentInfo[1]/ns0:BaseInfo[1]/ns0:HeaderDate[1]" w:storeItemID="{FE92140A-F6F8-48CC-91FE-87E3CF90EFEE}" w:prefixMappings="xmlns:ns0='http://lp/documentinfo/RK' "/>
          <w:date w:fullDate="2021-12-27T00:00:00Z">
            <w:dateFormat w:val="d MMMM yyyy"/>
            <w:lid w:val="sv-SE"/>
            <w:storeMappedDataAs w:val="dateTime"/>
            <w:calendar w:val="gregorian"/>
          </w:date>
        </w:sdtPr>
        <w:sdtContent>
          <w:r w:rsidRPr="00336515">
            <w:t>27 december 2021</w:t>
          </w:r>
        </w:sdtContent>
      </w:sdt>
    </w:p>
    <w:p w:rsidR="00336515" w:rsidRPr="00336515" w:rsidP="00336515">
      <w:pPr>
        <w:pStyle w:val="BodyText"/>
      </w:pPr>
    </w:p>
    <w:p w:rsidR="00336515" w:rsidRPr="00336515" w:rsidP="00336515">
      <w:pPr>
        <w:pStyle w:val="BodyText"/>
      </w:pPr>
      <w:r w:rsidRPr="00336515">
        <w:t>Morgan Johansson</w:t>
      </w:r>
    </w:p>
    <w:p w:rsidR="00A0129C" w:rsidP="00336515">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8A0F0C"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8A0F0C" w:rsidP="00C26068">
          <w:pPr>
            <w:pStyle w:val="Footer"/>
          </w:pPr>
          <w:r>
            <w:t>Telefonväxel: 08-405 10 00</w:t>
          </w:r>
        </w:p>
        <w:p w:rsidR="008A0F0C" w:rsidP="00C26068">
          <w:pPr>
            <w:pStyle w:val="Footer"/>
          </w:pPr>
          <w:r>
            <w:t>Fax: 08-20 27 34</w:t>
          </w:r>
        </w:p>
        <w:p w:rsidR="008A0F0C" w:rsidRPr="00F53AEA" w:rsidP="00C26068">
          <w:pPr>
            <w:pStyle w:val="Footer"/>
          </w:pPr>
          <w:r>
            <w:t>Webb: www.regeringen.se</w:t>
          </w:r>
        </w:p>
      </w:tc>
      <w:tc>
        <w:tcPr>
          <w:tcW w:w="4451" w:type="dxa"/>
        </w:tcPr>
        <w:p w:rsidR="008A0F0C" w:rsidP="00F53AEA">
          <w:pPr>
            <w:pStyle w:val="Footer"/>
          </w:pPr>
          <w:r>
            <w:t>Postadress: 103 33 Stockholm</w:t>
          </w:r>
        </w:p>
        <w:p w:rsidR="008A0F0C" w:rsidP="00F53AEA">
          <w:pPr>
            <w:pStyle w:val="Footer"/>
          </w:pPr>
          <w:r>
            <w:t>Besöksadress: Herkulesgatan 17</w:t>
          </w:r>
        </w:p>
        <w:p w:rsidR="008A0F0C" w:rsidRPr="00F53AEA" w:rsidP="00F53AEA">
          <w:pPr>
            <w:pStyle w:val="Footer"/>
          </w:pPr>
          <w:r>
            <w:t>E-post: ju.registrator@regeringskansliet.se</w:t>
          </w:r>
        </w:p>
      </w:tc>
    </w:tr>
  </w:tbl>
  <w:p w:rsidR="00093408" w:rsidRPr="008A0F0C">
    <w:pPr>
      <w:pStyle w:val="Footer"/>
      <w:rPr>
        <w:sz w:val="2"/>
        <w:szCs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8A0F0C" w:rsidRPr="007D73AB">
          <w:pPr>
            <w:pStyle w:val="Header"/>
          </w:pPr>
        </w:p>
      </w:tc>
      <w:sdt>
        <w:sdtPr>
          <w:alias w:val="Status"/>
          <w:tag w:val="ccRKShow_Status"/>
          <w:id w:val="1789383027"/>
          <w:lock w:val="contentLocked"/>
          <w:placeholder>
            <w:docPart w:val="D2D311C46ED640EEB54836FEF9E70F51"/>
          </w:placeholder>
          <w:text/>
        </w:sdtPr>
        <w:sdtContent>
          <w:tc>
            <w:tcPr>
              <w:tcW w:w="3170" w:type="dxa"/>
              <w:vAlign w:val="bottom"/>
            </w:tcPr>
            <w:p w:rsidR="008A0F0C" w:rsidRPr="007D73AB" w:rsidP="00340DE0">
              <w:pPr>
                <w:pStyle w:val="Header"/>
              </w:pPr>
              <w:r>
                <w:t xml:space="preserve"> </w:t>
              </w:r>
            </w:p>
          </w:tc>
        </w:sdtContent>
      </w:sdt>
      <w:tc>
        <w:tcPr>
          <w:tcW w:w="1134" w:type="dxa"/>
        </w:tcPr>
        <w:p w:rsidR="008A0F0C"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8A0F0C"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8A0F0C" w:rsidRPr="00710A6C" w:rsidP="00EE3C0F">
          <w:pPr>
            <w:pStyle w:val="Header"/>
            <w:rPr>
              <w:b/>
            </w:rPr>
          </w:pPr>
        </w:p>
        <w:p w:rsidR="008A0F0C" w:rsidP="00EE3C0F">
          <w:pPr>
            <w:pStyle w:val="Header"/>
          </w:pPr>
        </w:p>
        <w:p w:rsidR="00AA7110" w:rsidP="00EE3C0F">
          <w:pPr>
            <w:pStyle w:val="Header"/>
          </w:pPr>
        </w:p>
        <w:p w:rsidR="008A0F0C" w:rsidP="00EE3C0F">
          <w:pPr>
            <w:pStyle w:val="Header"/>
          </w:pPr>
          <w:r w:rsidRPr="008A0F0C">
            <w:t>Ju2021/04167</w:t>
          </w:r>
        </w:p>
        <w:sdt>
          <w:sdtPr>
            <w:alias w:val="DocNumber"/>
            <w:tag w:val="DocNumber"/>
            <w:id w:val="-1563547122"/>
            <w:placeholder>
              <w:docPart w:val="363AA14A0A684A59BFD6BEC15FAD3456"/>
            </w:placeholder>
            <w:showingPlcHdr/>
            <w:dataBinding w:xpath="/ns0:DocumentInfo[1]/ns0:BaseInfo[1]/ns0:DocNumber[1]" w:storeItemID="{FE92140A-F6F8-48CC-91FE-87E3CF90EFEE}" w:prefixMappings="xmlns:ns0='http://lp/documentinfo/RK' "/>
            <w:text/>
          </w:sdtPr>
          <w:sdtContent>
            <w:p w:rsidR="008A0F0C" w:rsidP="00EE3C0F">
              <w:pPr>
                <w:pStyle w:val="Header"/>
              </w:pPr>
              <w:r>
                <w:rPr>
                  <w:rStyle w:val="PlaceholderText"/>
                </w:rPr>
                <w:t xml:space="preserve"> </w:t>
              </w:r>
            </w:p>
          </w:sdtContent>
        </w:sdt>
        <w:p w:rsidR="008A0F0C" w:rsidP="00EE3C0F">
          <w:pPr>
            <w:pStyle w:val="Header"/>
          </w:pPr>
        </w:p>
      </w:tc>
      <w:tc>
        <w:tcPr>
          <w:tcW w:w="1134" w:type="dxa"/>
        </w:tcPr>
        <w:p w:rsidR="008A0F0C" w:rsidP="0094502D">
          <w:pPr>
            <w:pStyle w:val="Header"/>
          </w:pPr>
        </w:p>
        <w:sdt>
          <w:sdtPr>
            <w:alias w:val="Bilagor"/>
            <w:tag w:val="ccRKShow_Bilagor"/>
            <w:id w:val="1351614755"/>
            <w:placeholder>
              <w:docPart w:val="38E5A3B43AE347E791512A2FB27FAB43"/>
            </w:placeholder>
            <w:showingPlcHdr/>
            <w:dataBinding w:xpath="/ns0:DocumentInfo[1]/ns0:BaseInfo[1]/ns0:Appendix[1]" w:storeItemID="{FE92140A-F6F8-48CC-91FE-87E3CF90EFEE}" w:prefixMappings="xmlns:ns0='http://lp/documentinfo/RK' "/>
            <w:text/>
          </w:sdtPr>
          <w:sdtContent>
            <w:p w:rsidR="008A0F0C" w:rsidRPr="0094502D" w:rsidP="00EC71A6">
              <w:pPr>
                <w:pStyle w:val="Header"/>
              </w:pPr>
              <w:r>
                <w:rPr>
                  <w:rStyle w:val="PlaceholderText"/>
                </w:rPr>
                <w:t xml:space="preserve"> </w:t>
              </w:r>
            </w:p>
          </w:sdtContent>
        </w:sdt>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113133475"/>
          <w:placeholder>
            <w:docPart w:val="1FAF2AA9C684405A9C3CBF28670776C6"/>
          </w:placeholder>
          <w:richText/>
        </w:sdtPr>
        <w:sdtEndPr>
          <w:rPr>
            <w:b w:val="0"/>
          </w:rPr>
        </w:sdtEndPr>
        <w:sdtContent>
          <w:tc>
            <w:tcPr>
              <w:tcW w:w="5534" w:type="dxa"/>
              <w:tcMar>
                <w:right w:w="1134" w:type="dxa"/>
              </w:tcMar>
            </w:tcPr>
            <w:p w:rsidR="008A0F0C" w:rsidRPr="008A0F0C" w:rsidP="00340DE0">
              <w:pPr>
                <w:pStyle w:val="Header"/>
                <w:rPr>
                  <w:b/>
                </w:rPr>
              </w:pPr>
              <w:r w:rsidRPr="008A0F0C">
                <w:rPr>
                  <w:b/>
                </w:rPr>
                <w:t>Justitiedepartementet</w:t>
              </w:r>
            </w:p>
            <w:p w:rsidR="008A0F0C" w:rsidRPr="00340DE0" w:rsidP="00340DE0">
              <w:pPr>
                <w:pStyle w:val="Header"/>
              </w:pPr>
              <w:r w:rsidRPr="008A0F0C">
                <w:t>Justitie- och inrikesminister</w:t>
              </w:r>
              <w:r>
                <w:t>n</w:t>
              </w:r>
            </w:p>
          </w:tc>
        </w:sdtContent>
      </w:sdt>
      <w:tc>
        <w:tcPr>
          <w:tcW w:w="3170" w:type="dxa"/>
        </w:tcPr>
        <w:p w:rsidR="008A0F0C" w:rsidP="00547B89">
          <w:pPr>
            <w:pStyle w:val="Header"/>
          </w:pPr>
          <w:r>
            <w:t>Till riksdagen</w:t>
          </w:r>
          <w:sdt>
            <w:sdtPr>
              <w:alias w:val="Recipient"/>
              <w:tag w:val="ccRKShow_Recipient"/>
              <w:id w:val="-934290281"/>
              <w:placeholder>
                <w:docPart w:val="3998C321AF2F46EF8F0346C8708A37F2"/>
              </w:placeholder>
              <w:dataBinding w:xpath="/ns0:DocumentInfo[1]/ns0:BaseInfo[1]/ns0:Recipient[1]" w:storeItemID="{FE92140A-F6F8-48CC-91FE-87E3CF90EFEE}" w:prefixMappings="xmlns:ns0='http://lp/documentinfo/RK' "/>
              <w:text w:multiLine="1"/>
            </w:sdtPr>
            <w:sdtContent>
              <w:r>
                <w:t xml:space="preserve"> </w:t>
              </w:r>
            </w:sdtContent>
          </w:sdt>
        </w:p>
      </w:tc>
      <w:tc>
        <w:tcPr>
          <w:tcW w:w="1134" w:type="dxa"/>
        </w:tcPr>
        <w:p w:rsidR="008A0F0C"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2D311C46ED640EEB54836FEF9E70F51"/>
        <w:category>
          <w:name w:val="Allmänt"/>
          <w:gallery w:val="placeholder"/>
        </w:category>
        <w:types>
          <w:type w:val="bbPlcHdr"/>
        </w:types>
        <w:behaviors>
          <w:behavior w:val="content"/>
        </w:behaviors>
        <w:guid w:val="{9B760D58-041B-4615-A623-2B5CDDBA4354}"/>
      </w:docPartPr>
      <w:docPartBody>
        <w:p w:rsidR="00C93986" w:rsidP="00651582">
          <w:pPr>
            <w:pStyle w:val="D2D311C46ED640EEB54836FEF9E70F51"/>
          </w:pPr>
          <w:r>
            <w:t xml:space="preserve"> </w:t>
          </w:r>
        </w:p>
      </w:docPartBody>
    </w:docPart>
    <w:docPart>
      <w:docPartPr>
        <w:name w:val="363AA14A0A684A59BFD6BEC15FAD3456"/>
        <w:category>
          <w:name w:val="Allmänt"/>
          <w:gallery w:val="placeholder"/>
        </w:category>
        <w:types>
          <w:type w:val="bbPlcHdr"/>
        </w:types>
        <w:behaviors>
          <w:behavior w:val="content"/>
        </w:behaviors>
        <w:guid w:val="{25C806F1-A8C7-4052-8F3D-93619A6D182A}"/>
      </w:docPartPr>
      <w:docPartBody>
        <w:p w:rsidR="00C93986" w:rsidP="00651582">
          <w:pPr>
            <w:pStyle w:val="363AA14A0A684A59BFD6BEC15FAD34561"/>
          </w:pPr>
          <w:r>
            <w:rPr>
              <w:rStyle w:val="PlaceholderText"/>
            </w:rPr>
            <w:t xml:space="preserve"> </w:t>
          </w:r>
        </w:p>
      </w:docPartBody>
    </w:docPart>
    <w:docPart>
      <w:docPartPr>
        <w:name w:val="38E5A3B43AE347E791512A2FB27FAB43"/>
        <w:category>
          <w:name w:val="Allmänt"/>
          <w:gallery w:val="placeholder"/>
        </w:category>
        <w:types>
          <w:type w:val="bbPlcHdr"/>
        </w:types>
        <w:behaviors>
          <w:behavior w:val="content"/>
        </w:behaviors>
        <w:guid w:val="{899861FC-04C7-431D-A5F3-F760FF586365}"/>
      </w:docPartPr>
      <w:docPartBody>
        <w:p w:rsidR="00C93986" w:rsidP="00651582">
          <w:pPr>
            <w:pStyle w:val="38E5A3B43AE347E791512A2FB27FAB431"/>
          </w:pPr>
          <w:r>
            <w:rPr>
              <w:rStyle w:val="PlaceholderText"/>
            </w:rPr>
            <w:t xml:space="preserve"> </w:t>
          </w:r>
        </w:p>
      </w:docPartBody>
    </w:docPart>
    <w:docPart>
      <w:docPartPr>
        <w:name w:val="1FAF2AA9C684405A9C3CBF28670776C6"/>
        <w:category>
          <w:name w:val="Allmänt"/>
          <w:gallery w:val="placeholder"/>
        </w:category>
        <w:types>
          <w:type w:val="bbPlcHdr"/>
        </w:types>
        <w:behaviors>
          <w:behavior w:val="content"/>
        </w:behaviors>
        <w:guid w:val="{5F30617C-3CE6-4E97-9C1A-305D9DC31264}"/>
      </w:docPartPr>
      <w:docPartBody>
        <w:p w:rsidR="00C93986" w:rsidP="00651582">
          <w:pPr>
            <w:pStyle w:val="1FAF2AA9C684405A9C3CBF28670776C61"/>
          </w:pPr>
          <w:r>
            <w:rPr>
              <w:rStyle w:val="PlaceholderText"/>
            </w:rPr>
            <w:t xml:space="preserve"> </w:t>
          </w:r>
        </w:p>
      </w:docPartBody>
    </w:docPart>
    <w:docPart>
      <w:docPartPr>
        <w:name w:val="3998C321AF2F46EF8F0346C8708A37F2"/>
        <w:category>
          <w:name w:val="Allmänt"/>
          <w:gallery w:val="placeholder"/>
        </w:category>
        <w:types>
          <w:type w:val="bbPlcHdr"/>
        </w:types>
        <w:behaviors>
          <w:behavior w:val="content"/>
        </w:behaviors>
        <w:guid w:val="{63867A6A-0F65-41D9-AD0A-EC272BA084A8}"/>
      </w:docPartPr>
      <w:docPartBody>
        <w:p w:rsidR="00C93986" w:rsidP="00651582">
          <w:pPr>
            <w:pStyle w:val="3998C321AF2F46EF8F0346C8708A37F21"/>
          </w:pPr>
          <w:r>
            <w:rPr>
              <w:rStyle w:val="PlaceholderText"/>
            </w:rPr>
            <w:t xml:space="preserve"> </w:t>
          </w:r>
        </w:p>
      </w:docPartBody>
    </w:docPart>
    <w:docPart>
      <w:docPartPr>
        <w:name w:val="AF537FD19BD044E8A9B44DD9A7798183"/>
        <w:category>
          <w:name w:val="Allmänt"/>
          <w:gallery w:val="placeholder"/>
        </w:category>
        <w:types>
          <w:type w:val="bbPlcHdr"/>
        </w:types>
        <w:behaviors>
          <w:behavior w:val="content"/>
        </w:behaviors>
        <w:guid w:val="{458B5850-F9DA-438A-9B88-558E493C11DD}"/>
      </w:docPartPr>
      <w:docPartBody>
        <w:p w:rsidR="00073336" w:rsidP="00265AE9">
          <w:pPr>
            <w:pStyle w:val="AF537FD19BD044E8A9B44DD9A7798183"/>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2D311C46ED640EEB54836FEF9E70F51">
    <w:name w:val="D2D311C46ED640EEB54836FEF9E70F51"/>
    <w:rsid w:val="00651582"/>
  </w:style>
  <w:style w:type="character" w:styleId="PlaceholderText">
    <w:name w:val="Placeholder Text"/>
    <w:basedOn w:val="DefaultParagraphFont"/>
    <w:uiPriority w:val="99"/>
    <w:semiHidden/>
    <w:rsid w:val="00D746FA"/>
    <w:rPr>
      <w:noProof w:val="0"/>
      <w:color w:val="808080"/>
    </w:rPr>
  </w:style>
  <w:style w:type="paragraph" w:customStyle="1" w:styleId="397E56CAB08644A881CD72BE4E673EF8">
    <w:name w:val="397E56CAB08644A881CD72BE4E673EF8"/>
    <w:rsid w:val="00651582"/>
  </w:style>
  <w:style w:type="paragraph" w:customStyle="1" w:styleId="2C668E1CD83A4ED8B43D77EFD28C305E">
    <w:name w:val="2C668E1CD83A4ED8B43D77EFD28C305E"/>
    <w:rsid w:val="00651582"/>
  </w:style>
  <w:style w:type="paragraph" w:customStyle="1" w:styleId="630A102DF228461A9351CECFFDF8AF1B">
    <w:name w:val="630A102DF228461A9351CECFFDF8AF1B"/>
    <w:rsid w:val="00651582"/>
  </w:style>
  <w:style w:type="paragraph" w:customStyle="1" w:styleId="161A5B42C7BC4447A055D8D3CDEE0395">
    <w:name w:val="161A5B42C7BC4447A055D8D3CDEE0395"/>
    <w:rsid w:val="00651582"/>
  </w:style>
  <w:style w:type="paragraph" w:customStyle="1" w:styleId="4669CE53F3FE4911AD73DAD483FC9879">
    <w:name w:val="4669CE53F3FE4911AD73DAD483FC9879"/>
    <w:rsid w:val="00651582"/>
  </w:style>
  <w:style w:type="paragraph" w:customStyle="1" w:styleId="363AA14A0A684A59BFD6BEC15FAD3456">
    <w:name w:val="363AA14A0A684A59BFD6BEC15FAD3456"/>
    <w:rsid w:val="00651582"/>
  </w:style>
  <w:style w:type="paragraph" w:customStyle="1" w:styleId="F55266DC3A504A9E9111A5470D0832A9">
    <w:name w:val="F55266DC3A504A9E9111A5470D0832A9"/>
    <w:rsid w:val="00651582"/>
  </w:style>
  <w:style w:type="paragraph" w:customStyle="1" w:styleId="1B3C3A3E1EED4BA28EEE89E1EA996673">
    <w:name w:val="1B3C3A3E1EED4BA28EEE89E1EA996673"/>
    <w:rsid w:val="00651582"/>
  </w:style>
  <w:style w:type="paragraph" w:customStyle="1" w:styleId="38E5A3B43AE347E791512A2FB27FAB43">
    <w:name w:val="38E5A3B43AE347E791512A2FB27FAB43"/>
    <w:rsid w:val="00651582"/>
  </w:style>
  <w:style w:type="paragraph" w:customStyle="1" w:styleId="1FAF2AA9C684405A9C3CBF28670776C6">
    <w:name w:val="1FAF2AA9C684405A9C3CBF28670776C6"/>
    <w:rsid w:val="00651582"/>
  </w:style>
  <w:style w:type="paragraph" w:customStyle="1" w:styleId="3998C321AF2F46EF8F0346C8708A37F2">
    <w:name w:val="3998C321AF2F46EF8F0346C8708A37F2"/>
    <w:rsid w:val="00651582"/>
  </w:style>
  <w:style w:type="paragraph" w:customStyle="1" w:styleId="363AA14A0A684A59BFD6BEC15FAD34561">
    <w:name w:val="363AA14A0A684A59BFD6BEC15FAD34561"/>
    <w:rsid w:val="0065158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8E5A3B43AE347E791512A2FB27FAB431">
    <w:name w:val="38E5A3B43AE347E791512A2FB27FAB431"/>
    <w:rsid w:val="0065158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FAF2AA9C684405A9C3CBF28670776C61">
    <w:name w:val="1FAF2AA9C684405A9C3CBF28670776C61"/>
    <w:rsid w:val="0065158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998C321AF2F46EF8F0346C8708A37F21">
    <w:name w:val="3998C321AF2F46EF8F0346C8708A37F21"/>
    <w:rsid w:val="0065158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2432DF82F2E4B609BD6386A69481A44">
    <w:name w:val="62432DF82F2E4B609BD6386A69481A44"/>
    <w:rsid w:val="00651582"/>
  </w:style>
  <w:style w:type="paragraph" w:customStyle="1" w:styleId="42AD5883F2DC4EEA811F82C5A83F0A27">
    <w:name w:val="42AD5883F2DC4EEA811F82C5A83F0A27"/>
    <w:rsid w:val="00651582"/>
  </w:style>
  <w:style w:type="paragraph" w:customStyle="1" w:styleId="5B86D05108FA4CC5B5FBFD94A31672EA">
    <w:name w:val="5B86D05108FA4CC5B5FBFD94A31672EA"/>
    <w:rsid w:val="00651582"/>
  </w:style>
  <w:style w:type="paragraph" w:customStyle="1" w:styleId="AF537FD19BD044E8A9B44DD9A7798183">
    <w:name w:val="AF537FD19BD044E8A9B44DD9A7798183"/>
    <w:rsid w:val="00265AE9"/>
  </w:style>
  <w:style w:type="paragraph" w:customStyle="1" w:styleId="6C0DD7D853DA46128314A8A6CCF86550">
    <w:name w:val="6C0DD7D853DA46128314A8A6CCF86550"/>
    <w:rsid w:val="00D746F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9fa134dc-d584-4a73-b69b-a95cb1c923f2</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1</RkTemplate>
    <DocType>Brev</DocType>
    <DocTypeShowName>Brev</DocTypeShowName>
    <Status> </Status>
    <Sender>
      <SenderName>Sofie Björklund</SenderName>
      <SenderTitle>Rättssakkunnig</SenderTitle>
      <SenderMail>sofie.bjorklund@regeringskansliet.se</SenderMail>
      <SenderPhone>08-405 41 53
073-626 84 12</SenderPhone>
    </Sender>
    <TopId>1</TopId>
    <TopSender/>
    <OrganisationInfo>
      <Organisatoriskenhet1>Justitiedepartementet</Organisatoriskenhet1>
      <Organisatoriskenhet2>Enheten för familjerätt och allmän förmögenhetsrätt</Organisatoriskenhet2>
      <Organisatoriskenhet3> </Organisatoriskenhet3>
      <Organisatoriskenhet1Id>142</Organisatoriskenhet1Id>
      <Organisatoriskenhet2Id>152</Organisatoriskenhet2Id>
      <Organisatoriskenhet3Id> </Organisatoriskenhet3Id>
    </OrganisationInfo>
    <HeaderDate>2021-12-27T00:00:00</HeaderDate>
    <Office/>
    <Dnr>Ju2021/</Dnr>
    <ParagrafNr/>
    <DocumentTitle/>
    <VisitingAddress/>
    <Extra1>extrainfo för denna mallm</Extra1>
    <Extra2>mer extrainfo</Extra2>
    <Extra3/>
    <Number/>
    <Recipient> </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17114D5D-7C69-421F-B9E6-0D2483A26176}"/>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D32C7A96-62E7-41B5-AE2F-88ACCBDAF048}"/>
</file>

<file path=customXml/itemProps4.xml><?xml version="1.0" encoding="utf-8"?>
<ds:datastoreItem xmlns:ds="http://schemas.openxmlformats.org/officeDocument/2006/customXml" ds:itemID="{D2B6B468-82BE-4CCA-B644-29EFA0BCB172}"/>
</file>

<file path=customXml/itemProps5.xml><?xml version="1.0" encoding="utf-8"?>
<ds:datastoreItem xmlns:ds="http://schemas.openxmlformats.org/officeDocument/2006/customXml" ds:itemID="{FE92140A-F6F8-48CC-91FE-87E3CF90EFEE}"/>
</file>

<file path=docProps/app.xml><?xml version="1.0" encoding="utf-8"?>
<Properties xmlns="http://schemas.openxmlformats.org/officeDocument/2006/extended-properties" xmlns:vt="http://schemas.openxmlformats.org/officeDocument/2006/docPropsVTypes">
  <Template>RK Basmall</Template>
  <TotalTime>0</TotalTime>
  <Pages>2</Pages>
  <Words>485</Words>
  <Characters>2575</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545 Solidariskt betalningsansvar.docx</dc:title>
  <cp:revision>5</cp:revision>
  <cp:lastPrinted>2021-12-14T15:04:00Z</cp:lastPrinted>
  <dcterms:created xsi:type="dcterms:W3CDTF">2021-12-16T08:15:00Z</dcterms:created>
  <dcterms:modified xsi:type="dcterms:W3CDTF">2021-12-21T09:31:00Z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98c3666e-dc3a-434f-9cbb-fbb3ff7d6fd4</vt:lpwstr>
  </property>
</Properties>
</file>