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C3E463F0AC4F6692B0A4E808360087"/>
        </w:placeholder>
        <w15:appearance w15:val="hidden"/>
        <w:text/>
      </w:sdtPr>
      <w:sdtEndPr/>
      <w:sdtContent>
        <w:p w:rsidRPr="009B062B" w:rsidR="00AF30DD" w:rsidP="009B062B" w:rsidRDefault="00AF30DD" w14:paraId="4E3F487E" w14:textId="77777777">
          <w:pPr>
            <w:pStyle w:val="RubrikFrslagTIllRiksdagsbeslut"/>
          </w:pPr>
          <w:r w:rsidRPr="009B062B">
            <w:t>Förslag till riksdagsbeslut</w:t>
          </w:r>
        </w:p>
      </w:sdtContent>
    </w:sdt>
    <w:sdt>
      <w:sdtPr>
        <w:alias w:val="Yrkande 1"/>
        <w:tag w:val="21b9d831-5e1e-4f54-9857-d3097021debb"/>
        <w:id w:val="1534152900"/>
        <w:lock w:val="sdtLocked"/>
      </w:sdtPr>
      <w:sdtEndPr/>
      <w:sdtContent>
        <w:p w:rsidR="007A3ED5" w:rsidRDefault="00A11C20" w14:paraId="4E3F487F" w14:textId="77777777">
          <w:pPr>
            <w:pStyle w:val="Frslagstext"/>
            <w:numPr>
              <w:ilvl w:val="0"/>
              <w:numId w:val="0"/>
            </w:numPr>
          </w:pPr>
          <w:r>
            <w:t>Riksdagen ställer sig bakom det som anförs i motionen om att utreda förutsättningarna för ytterligare investeringar i Europaväg 16 Gävle–Oslo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CF414640764ECEA1A7D7C6DE006C9D"/>
        </w:placeholder>
        <w15:appearance w15:val="hidden"/>
        <w:text/>
      </w:sdtPr>
      <w:sdtEndPr/>
      <w:sdtContent>
        <w:p w:rsidRPr="009B062B" w:rsidR="006D79C9" w:rsidP="00333E95" w:rsidRDefault="006D79C9" w14:paraId="4E3F4880" w14:textId="77777777">
          <w:pPr>
            <w:pStyle w:val="Rubrik1"/>
          </w:pPr>
          <w:r>
            <w:t>Motivering</w:t>
          </w:r>
        </w:p>
      </w:sdtContent>
    </w:sdt>
    <w:p w:rsidR="00CE3FFD" w:rsidP="00CE3FFD" w:rsidRDefault="006A1C6D" w14:paraId="74450738" w14:textId="77777777">
      <w:pPr>
        <w:pStyle w:val="Normalutanindragellerluft"/>
      </w:pPr>
      <w:r w:rsidRPr="006A1C6D">
        <w:t xml:space="preserve">Riksväg 80 har nu uppgraderats till Europaväg 16. Detta föranleder att titta närmare på möjligheterna till investeringar för </w:t>
      </w:r>
      <w:r w:rsidR="00CE3FFD">
        <w:t>att skapa motorväg/mötesfri 2+2-väg på sträckan Gävle–</w:t>
      </w:r>
      <w:r w:rsidRPr="006A1C6D">
        <w:t>Oslo. Vägsträckan är vikt</w:t>
      </w:r>
      <w:r w:rsidR="00CE3FFD">
        <w:t>ig</w:t>
      </w:r>
      <w:r w:rsidRPr="006A1C6D">
        <w:t xml:space="preserve"> för att skapa goda förutsättningar för näringslivet att växa men även för att skapa goda kommunikationer för pendling till och från arbete och studier. För turismen är vägen viktig, speciellt kring högtider och vinterhalvåret samt för den stora och tun</w:t>
      </w:r>
      <w:r w:rsidR="00CE3FFD">
        <w:t>ga industri</w:t>
      </w:r>
      <w:r w:rsidRPr="006A1C6D">
        <w:t xml:space="preserve"> som finns belägen efter vägsträckan. Dalarna och Gävleborg är viktiga industritäta län för Sverige.</w:t>
      </w:r>
    </w:p>
    <w:p w:rsidR="00CE3FFD" w:rsidP="00CE3FFD" w:rsidRDefault="00CE3FFD" w14:paraId="14960838" w14:textId="77777777">
      <w:pPr>
        <w:rPr>
          <w:i/>
          <w:noProof/>
        </w:rPr>
      </w:pPr>
    </w:p>
    <w:bookmarkStart w:name="_GoBack" w:id="1"/>
    <w:bookmarkEnd w:id="1"/>
    <w:p w:rsidRPr="00CE3FFD" w:rsidR="004801AC" w:rsidP="00CE3FFD" w:rsidRDefault="00CE3FFD" w14:paraId="4E3F4882" w14:textId="1732D805">
      <w:sdt>
        <w:sdtPr>
          <w:rPr>
            <w:i/>
            <w:noProof/>
          </w:rPr>
          <w:alias w:val="CC_Underskrifter"/>
          <w:tag w:val="CC_Underskrifter"/>
          <w:id w:val="583496634"/>
          <w:lock w:val="sdtContentLocked"/>
          <w:placeholder>
            <w:docPart w:val="26880BD7EA3B4780B666D47645A1590E"/>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r>
            </w:p>
          </w:tc>
        </w:tr>
      </w:tbl>
    </w:p>
    <w:p w:rsidR="000209E3" w:rsidRDefault="000209E3" w14:paraId="4E3F4886" w14:textId="77777777"/>
    <w:sectPr w:rsidR="000209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4888" w14:textId="77777777" w:rsidR="00360846" w:rsidRDefault="00360846" w:rsidP="000C1CAD">
      <w:pPr>
        <w:spacing w:line="240" w:lineRule="auto"/>
      </w:pPr>
      <w:r>
        <w:separator/>
      </w:r>
    </w:p>
  </w:endnote>
  <w:endnote w:type="continuationSeparator" w:id="0">
    <w:p w14:paraId="4E3F4889" w14:textId="77777777" w:rsidR="00360846" w:rsidRDefault="00360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F48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F488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4886" w14:textId="77777777" w:rsidR="00360846" w:rsidRDefault="00360846" w:rsidP="000C1CAD">
      <w:pPr>
        <w:spacing w:line="240" w:lineRule="auto"/>
      </w:pPr>
      <w:r>
        <w:separator/>
      </w:r>
    </w:p>
  </w:footnote>
  <w:footnote w:type="continuationSeparator" w:id="0">
    <w:p w14:paraId="4E3F4887" w14:textId="77777777" w:rsidR="00360846" w:rsidRDefault="003608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3F48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F4899" wp14:anchorId="4E3F4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3FFD" w14:paraId="4E3F489A" w14:textId="77777777">
                          <w:pPr>
                            <w:jc w:val="right"/>
                          </w:pPr>
                          <w:sdt>
                            <w:sdtPr>
                              <w:alias w:val="CC_Noformat_Partikod"/>
                              <w:tag w:val="CC_Noformat_Partikod"/>
                              <w:id w:val="-53464382"/>
                              <w:placeholder>
                                <w:docPart w:val="256A88C64BBA4564BF00AE65F4DB787C"/>
                              </w:placeholder>
                              <w:text/>
                            </w:sdtPr>
                            <w:sdtEndPr/>
                            <w:sdtContent>
                              <w:r w:rsidR="006A1C6D">
                                <w:t>SD</w:t>
                              </w:r>
                            </w:sdtContent>
                          </w:sdt>
                          <w:sdt>
                            <w:sdtPr>
                              <w:alias w:val="CC_Noformat_Partinummer"/>
                              <w:tag w:val="CC_Noformat_Partinummer"/>
                              <w:id w:val="-1709555926"/>
                              <w:placeholder>
                                <w:docPart w:val="6A92024C73BC4F559CCB6B256F91E90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3F48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3FFD" w14:paraId="4E3F489A" w14:textId="77777777">
                    <w:pPr>
                      <w:jc w:val="right"/>
                    </w:pPr>
                    <w:sdt>
                      <w:sdtPr>
                        <w:alias w:val="CC_Noformat_Partikod"/>
                        <w:tag w:val="CC_Noformat_Partikod"/>
                        <w:id w:val="-53464382"/>
                        <w:placeholder>
                          <w:docPart w:val="256A88C64BBA4564BF00AE65F4DB787C"/>
                        </w:placeholder>
                        <w:text/>
                      </w:sdtPr>
                      <w:sdtEndPr/>
                      <w:sdtContent>
                        <w:r w:rsidR="006A1C6D">
                          <w:t>SD</w:t>
                        </w:r>
                      </w:sdtContent>
                    </w:sdt>
                    <w:sdt>
                      <w:sdtPr>
                        <w:alias w:val="CC_Noformat_Partinummer"/>
                        <w:tag w:val="CC_Noformat_Partinummer"/>
                        <w:id w:val="-1709555926"/>
                        <w:placeholder>
                          <w:docPart w:val="6A92024C73BC4F559CCB6B256F91E90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3F48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FFD" w14:paraId="4E3F488C" w14:textId="77777777">
    <w:pPr>
      <w:jc w:val="right"/>
    </w:pPr>
    <w:sdt>
      <w:sdtPr>
        <w:alias w:val="CC_Noformat_Partikod"/>
        <w:tag w:val="CC_Noformat_Partikod"/>
        <w:id w:val="559911109"/>
        <w:placeholder>
          <w:docPart w:val="6A92024C73BC4F559CCB6B256F91E905"/>
        </w:placeholder>
        <w:text/>
      </w:sdtPr>
      <w:sdtEndPr/>
      <w:sdtContent>
        <w:r w:rsidR="006A1C6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E3F48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FFD" w14:paraId="4E3F4890" w14:textId="77777777">
    <w:pPr>
      <w:jc w:val="right"/>
    </w:pPr>
    <w:sdt>
      <w:sdtPr>
        <w:alias w:val="CC_Noformat_Partikod"/>
        <w:tag w:val="CC_Noformat_Partikod"/>
        <w:id w:val="1471015553"/>
        <w:text/>
      </w:sdtPr>
      <w:sdtEndPr/>
      <w:sdtContent>
        <w:r w:rsidR="006A1C6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E3FFD" w14:paraId="4E3F48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3FFD" w14:paraId="4E3F48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3FFD" w14:paraId="4E3F48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:3523</w:t>
        </w:r>
      </w:sdtContent>
    </w:sdt>
  </w:p>
  <w:p w:rsidR="004F35FE" w:rsidP="00E03A3D" w:rsidRDefault="00CE3FFD" w14:paraId="4E3F4894"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15:appearance w15:val="hidden"/>
      <w:text/>
    </w:sdtPr>
    <w:sdtEndPr/>
    <w:sdtContent>
      <w:p w:rsidR="004F35FE" w:rsidP="00283E0F" w:rsidRDefault="006A1C6D" w14:paraId="4E3F4895" w14:textId="77777777">
        <w:pPr>
          <w:pStyle w:val="FSHRub2"/>
        </w:pPr>
        <w:r>
          <w:t>Utbyggnad av E16 mellan Gävle och Oslo</w:t>
        </w:r>
      </w:p>
    </w:sdtContent>
  </w:sdt>
  <w:sdt>
    <w:sdtPr>
      <w:alias w:val="CC_Boilerplate_3"/>
      <w:tag w:val="CC_Boilerplate_3"/>
      <w:id w:val="1606463544"/>
      <w:lock w:val="sdtContentLocked"/>
      <w15:appearance w15:val="hidden"/>
      <w:text w:multiLine="1"/>
    </w:sdtPr>
    <w:sdtEndPr/>
    <w:sdtContent>
      <w:p w:rsidR="004F35FE" w:rsidP="00283E0F" w:rsidRDefault="004F35FE" w14:paraId="4E3F48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9E3"/>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C39"/>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A3E"/>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846"/>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C6D"/>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ED5"/>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314"/>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FAB"/>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C20"/>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5E82"/>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51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3FFD"/>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F487D"/>
  <w15:chartTrackingRefBased/>
  <w15:docId w15:val="{2DCF0158-6664-4132-A4CE-F58D39B4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C3E463F0AC4F6692B0A4E808360087"/>
        <w:category>
          <w:name w:val="Allmänt"/>
          <w:gallery w:val="placeholder"/>
        </w:category>
        <w:types>
          <w:type w:val="bbPlcHdr"/>
        </w:types>
        <w:behaviors>
          <w:behavior w:val="content"/>
        </w:behaviors>
        <w:guid w:val="{05220508-BA30-4736-A636-86AA859B0F5E}"/>
      </w:docPartPr>
      <w:docPartBody>
        <w:p w:rsidR="00796320" w:rsidRDefault="00A40621">
          <w:pPr>
            <w:pStyle w:val="ACC3E463F0AC4F6692B0A4E808360087"/>
          </w:pPr>
          <w:r w:rsidRPr="005A0A93">
            <w:rPr>
              <w:rStyle w:val="Platshllartext"/>
            </w:rPr>
            <w:t>Förslag till riksdagsbeslut</w:t>
          </w:r>
        </w:p>
      </w:docPartBody>
    </w:docPart>
    <w:docPart>
      <w:docPartPr>
        <w:name w:val="B4CF414640764ECEA1A7D7C6DE006C9D"/>
        <w:category>
          <w:name w:val="Allmänt"/>
          <w:gallery w:val="placeholder"/>
        </w:category>
        <w:types>
          <w:type w:val="bbPlcHdr"/>
        </w:types>
        <w:behaviors>
          <w:behavior w:val="content"/>
        </w:behaviors>
        <w:guid w:val="{4CC2F7F2-4248-47AB-8E64-9C28491E9374}"/>
      </w:docPartPr>
      <w:docPartBody>
        <w:p w:rsidR="00796320" w:rsidRDefault="00A40621">
          <w:pPr>
            <w:pStyle w:val="B4CF414640764ECEA1A7D7C6DE006C9D"/>
          </w:pPr>
          <w:r w:rsidRPr="005A0A93">
            <w:rPr>
              <w:rStyle w:val="Platshllartext"/>
            </w:rPr>
            <w:t>Motivering</w:t>
          </w:r>
        </w:p>
      </w:docPartBody>
    </w:docPart>
    <w:docPart>
      <w:docPartPr>
        <w:name w:val="256A88C64BBA4564BF00AE65F4DB787C"/>
        <w:category>
          <w:name w:val="Allmänt"/>
          <w:gallery w:val="placeholder"/>
        </w:category>
        <w:types>
          <w:type w:val="bbPlcHdr"/>
        </w:types>
        <w:behaviors>
          <w:behavior w:val="content"/>
        </w:behaviors>
        <w:guid w:val="{7CBDFC35-F809-4E1B-BFD4-B5259445F5F6}"/>
      </w:docPartPr>
      <w:docPartBody>
        <w:p w:rsidR="00796320" w:rsidRDefault="00A40621">
          <w:pPr>
            <w:pStyle w:val="256A88C64BBA4564BF00AE65F4DB787C"/>
          </w:pPr>
          <w:r>
            <w:rPr>
              <w:rStyle w:val="Platshllartext"/>
            </w:rPr>
            <w:t xml:space="preserve"> </w:t>
          </w:r>
        </w:p>
      </w:docPartBody>
    </w:docPart>
    <w:docPart>
      <w:docPartPr>
        <w:name w:val="6A92024C73BC4F559CCB6B256F91E905"/>
        <w:category>
          <w:name w:val="Allmänt"/>
          <w:gallery w:val="placeholder"/>
        </w:category>
        <w:types>
          <w:type w:val="bbPlcHdr"/>
        </w:types>
        <w:behaviors>
          <w:behavior w:val="content"/>
        </w:behaviors>
        <w:guid w:val="{0D6BE14B-98F2-486A-BEEE-6406C5413F9C}"/>
      </w:docPartPr>
      <w:docPartBody>
        <w:p w:rsidR="00796320" w:rsidRDefault="00A40621">
          <w:pPr>
            <w:pStyle w:val="6A92024C73BC4F559CCB6B256F91E905"/>
          </w:pPr>
          <w:r>
            <w:t xml:space="preserve"> </w:t>
          </w:r>
        </w:p>
      </w:docPartBody>
    </w:docPart>
    <w:docPart>
      <w:docPartPr>
        <w:name w:val="26880BD7EA3B4780B666D47645A1590E"/>
        <w:category>
          <w:name w:val="Allmänt"/>
          <w:gallery w:val="placeholder"/>
        </w:category>
        <w:types>
          <w:type w:val="bbPlcHdr"/>
        </w:types>
        <w:behaviors>
          <w:behavior w:val="content"/>
        </w:behaviors>
        <w:guid w:val="{CCC0A37B-98F1-4FD7-9814-0BBAEDF9D959}"/>
      </w:docPartPr>
      <w:docPartBody>
        <w:p w:rsidR="00000000" w:rsidRDefault="00B67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21"/>
    <w:rsid w:val="00796320"/>
    <w:rsid w:val="00A40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C3E463F0AC4F6692B0A4E808360087">
    <w:name w:val="ACC3E463F0AC4F6692B0A4E808360087"/>
  </w:style>
  <w:style w:type="paragraph" w:customStyle="1" w:styleId="C9248BFF13604E21A5CD20E258BD379F">
    <w:name w:val="C9248BFF13604E21A5CD20E258BD379F"/>
  </w:style>
  <w:style w:type="paragraph" w:customStyle="1" w:styleId="116CDEA7F4444EE98FD5CE87A139E14D">
    <w:name w:val="116CDEA7F4444EE98FD5CE87A139E14D"/>
  </w:style>
  <w:style w:type="paragraph" w:customStyle="1" w:styleId="B4CF414640764ECEA1A7D7C6DE006C9D">
    <w:name w:val="B4CF414640764ECEA1A7D7C6DE006C9D"/>
  </w:style>
  <w:style w:type="paragraph" w:customStyle="1" w:styleId="6294C1731A9C473191740C5F6DEF8B13">
    <w:name w:val="6294C1731A9C473191740C5F6DEF8B13"/>
  </w:style>
  <w:style w:type="paragraph" w:customStyle="1" w:styleId="256A88C64BBA4564BF00AE65F4DB787C">
    <w:name w:val="256A88C64BBA4564BF00AE65F4DB787C"/>
  </w:style>
  <w:style w:type="paragraph" w:customStyle="1" w:styleId="6A92024C73BC4F559CCB6B256F91E905">
    <w:name w:val="6A92024C73BC4F559CCB6B256F91E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5A2DB-466D-45B1-BC09-645D5FD34113}"/>
</file>

<file path=customXml/itemProps2.xml><?xml version="1.0" encoding="utf-8"?>
<ds:datastoreItem xmlns:ds="http://schemas.openxmlformats.org/officeDocument/2006/customXml" ds:itemID="{BA03DABA-66E7-41D2-A72B-725FCDEB888B}"/>
</file>

<file path=customXml/itemProps3.xml><?xml version="1.0" encoding="utf-8"?>
<ds:datastoreItem xmlns:ds="http://schemas.openxmlformats.org/officeDocument/2006/customXml" ds:itemID="{613E3842-50CD-48BF-9092-E59887080CEF}"/>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705</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