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62EB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S2017/06148/FS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62EB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62EB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7C22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62EB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62EB2" w:rsidP="00562EB2">
      <w:pPr>
        <w:pStyle w:val="RKrubrik"/>
        <w:pBdr>
          <w:bottom w:val="single" w:sz="4" w:space="1" w:color="auto"/>
        </w:pBdr>
        <w:spacing w:before="0" w:after="0"/>
      </w:pPr>
      <w:r>
        <w:t>Svar på fråga 2017/18:202 av Saila Quicklund (M) Uppföljning av regeringens integrationspengar till idrotten</w:t>
      </w:r>
    </w:p>
    <w:p w:rsidR="006E4E11" w:rsidRDefault="006E4E11">
      <w:pPr>
        <w:pStyle w:val="RKnormal"/>
      </w:pPr>
    </w:p>
    <w:p w:rsidR="006E4E11" w:rsidRPr="007E4A6F" w:rsidRDefault="00562EB2" w:rsidP="00562EB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7E4A6F">
        <w:rPr>
          <w:szCs w:val="24"/>
        </w:rPr>
        <w:t xml:space="preserve">Saila Quicklund har frågat mig </w:t>
      </w:r>
      <w:r w:rsidRPr="007E4A6F">
        <w:rPr>
          <w:rFonts w:cs="TimesNewRomanPSMT"/>
          <w:szCs w:val="24"/>
          <w:lang w:eastAsia="sv-SE"/>
        </w:rPr>
        <w:t>hur jag avser att följa upp statens integrationssatsningar inom idrotten.</w:t>
      </w:r>
    </w:p>
    <w:p w:rsidR="00562EB2" w:rsidRPr="007E4A6F" w:rsidRDefault="00562EB2" w:rsidP="00562EB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562EB2" w:rsidRPr="007E4A6F" w:rsidRDefault="00562EB2" w:rsidP="00562EB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7E4A6F">
        <w:rPr>
          <w:rFonts w:cs="TimesNewRomanPSMT"/>
          <w:szCs w:val="24"/>
          <w:lang w:eastAsia="sv-SE"/>
        </w:rPr>
        <w:t xml:space="preserve">Jag vill först klargöra att jag välkomnar medial granskning av det statliga idrottsstödets användning då jag tror att det är till gagn för såväl idrottsrörelsen som för regering och riksdag. </w:t>
      </w:r>
      <w:r w:rsidR="00686678" w:rsidRPr="007E4A6F">
        <w:rPr>
          <w:rFonts w:cs="TimesNewRomanPSMT"/>
          <w:szCs w:val="24"/>
          <w:lang w:eastAsia="sv-SE"/>
        </w:rPr>
        <w:t>För mig är det oerhört viktigt att i</w:t>
      </w:r>
      <w:r w:rsidR="008C11B3" w:rsidRPr="007E4A6F">
        <w:rPr>
          <w:rFonts w:cs="TimesNewRomanPSMT"/>
          <w:szCs w:val="24"/>
          <w:lang w:eastAsia="sv-SE"/>
        </w:rPr>
        <w:t>drottsstödets</w:t>
      </w:r>
      <w:r w:rsidRPr="007E4A6F">
        <w:rPr>
          <w:rFonts w:cs="TimesNewRomanPSMT"/>
          <w:szCs w:val="24"/>
          <w:lang w:eastAsia="sv-SE"/>
        </w:rPr>
        <w:t xml:space="preserve"> fördelning</w:t>
      </w:r>
      <w:r w:rsidR="008C11B3" w:rsidRPr="007E4A6F">
        <w:rPr>
          <w:rFonts w:cs="TimesNewRomanPSMT"/>
          <w:szCs w:val="24"/>
          <w:lang w:eastAsia="sv-SE"/>
        </w:rPr>
        <w:t xml:space="preserve"> inte </w:t>
      </w:r>
      <w:r w:rsidRPr="007E4A6F">
        <w:rPr>
          <w:rFonts w:cs="TimesNewRomanPSMT"/>
          <w:szCs w:val="24"/>
          <w:lang w:eastAsia="sv-SE"/>
        </w:rPr>
        <w:t>bekräfta</w:t>
      </w:r>
      <w:r w:rsidR="00686678" w:rsidRPr="007E4A6F">
        <w:rPr>
          <w:rFonts w:cs="TimesNewRomanPSMT"/>
          <w:szCs w:val="24"/>
          <w:lang w:eastAsia="sv-SE"/>
        </w:rPr>
        <w:t>r och stärker</w:t>
      </w:r>
      <w:r w:rsidRPr="007E4A6F">
        <w:rPr>
          <w:rFonts w:cs="TimesNewRomanPSMT"/>
          <w:szCs w:val="24"/>
          <w:lang w:eastAsia="sv-SE"/>
        </w:rPr>
        <w:t xml:space="preserve"> ojämlikhet i samhället till förmån för socioekonomiskt starka områden på bekostnad av socioekonomiskt utsatta områden</w:t>
      </w:r>
      <w:r w:rsidR="008C11B3" w:rsidRPr="007E4A6F">
        <w:rPr>
          <w:rFonts w:cs="TimesNewRomanPSMT"/>
          <w:szCs w:val="24"/>
          <w:lang w:eastAsia="sv-SE"/>
        </w:rPr>
        <w:t xml:space="preserve">. Som jag tidigare svarat </w:t>
      </w:r>
      <w:r w:rsidRPr="007E4A6F">
        <w:rPr>
          <w:rFonts w:cs="TimesNewRomanPSMT"/>
          <w:szCs w:val="24"/>
          <w:lang w:eastAsia="sv-SE"/>
        </w:rPr>
        <w:t xml:space="preserve">följer </w:t>
      </w:r>
      <w:r w:rsidR="008C11B3" w:rsidRPr="007E4A6F">
        <w:rPr>
          <w:rFonts w:cs="TimesNewRomanPSMT"/>
          <w:szCs w:val="24"/>
          <w:lang w:eastAsia="sv-SE"/>
        </w:rPr>
        <w:t xml:space="preserve">jag </w:t>
      </w:r>
      <w:r w:rsidRPr="007E4A6F">
        <w:rPr>
          <w:rFonts w:cs="TimesNewRomanPSMT"/>
          <w:szCs w:val="24"/>
          <w:lang w:eastAsia="sv-SE"/>
        </w:rPr>
        <w:t>Riksidrottsförbundets interna arbete med att se över sin bidragsgivning så att den bidrar till att uppfylla de av förbundet beslutade strategiska målen 2025. I det ingår att bidragsreglerna i större utsträckning än för närvarande ska bidra till att uppnå de statliga syftena med stödet till idrotten.</w:t>
      </w:r>
    </w:p>
    <w:p w:rsidR="008C11B3" w:rsidRPr="007E4A6F" w:rsidRDefault="008C11B3" w:rsidP="00562EB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562EB2" w:rsidRPr="007E4A6F" w:rsidRDefault="00562EB2" w:rsidP="007E4A6F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7E4A6F">
        <w:rPr>
          <w:rFonts w:cs="TimesNewRomanPSMT"/>
          <w:szCs w:val="24"/>
          <w:lang w:eastAsia="sv-SE"/>
        </w:rPr>
        <w:t>Riksidrottsförbund</w:t>
      </w:r>
      <w:r w:rsidR="00BC697C" w:rsidRPr="007E4A6F">
        <w:rPr>
          <w:rFonts w:cs="TimesNewRomanPSMT"/>
          <w:szCs w:val="24"/>
          <w:lang w:eastAsia="sv-SE"/>
        </w:rPr>
        <w:t>et</w:t>
      </w:r>
      <w:r w:rsidRPr="007E4A6F">
        <w:rPr>
          <w:rFonts w:cs="TimesNewRomanPSMT"/>
          <w:szCs w:val="24"/>
          <w:lang w:eastAsia="sv-SE"/>
        </w:rPr>
        <w:t xml:space="preserve"> </w:t>
      </w:r>
      <w:r w:rsidR="008C11B3" w:rsidRPr="007E4A6F">
        <w:rPr>
          <w:rFonts w:cs="TimesNewRomanPSMT"/>
          <w:szCs w:val="24"/>
          <w:lang w:eastAsia="sv-SE"/>
        </w:rPr>
        <w:t>ska lämna r</w:t>
      </w:r>
      <w:r w:rsidR="00BC697C" w:rsidRPr="007E4A6F">
        <w:rPr>
          <w:rFonts w:cs="TimesNewRomanPSMT"/>
          <w:szCs w:val="24"/>
          <w:lang w:eastAsia="sv-SE"/>
        </w:rPr>
        <w:t>esultatredovisning</w:t>
      </w:r>
      <w:r w:rsidR="008C11B3" w:rsidRPr="007E4A6F">
        <w:rPr>
          <w:rFonts w:cs="TimesNewRomanPSMT"/>
          <w:szCs w:val="24"/>
          <w:lang w:eastAsia="sv-SE"/>
        </w:rPr>
        <w:t xml:space="preserve"> för 2017 senast den 15 maj 2018. </w:t>
      </w:r>
      <w:r w:rsidR="00D02462" w:rsidRPr="007E4A6F">
        <w:rPr>
          <w:rFonts w:cs="TimesNewRomanPSMT"/>
          <w:szCs w:val="24"/>
          <w:lang w:eastAsia="sv-SE"/>
        </w:rPr>
        <w:t xml:space="preserve">Enligt regeringens beslut ska </w:t>
      </w:r>
      <w:r w:rsidR="008C11B3" w:rsidRPr="007E4A6F">
        <w:rPr>
          <w:rFonts w:cs="TimesNewRomanPSMT"/>
          <w:szCs w:val="24"/>
          <w:lang w:eastAsia="sv-SE"/>
        </w:rPr>
        <w:t>R</w:t>
      </w:r>
      <w:r w:rsidR="00D02462" w:rsidRPr="007E4A6F">
        <w:rPr>
          <w:rFonts w:cs="TimesNewRomanPSMT"/>
          <w:szCs w:val="24"/>
          <w:lang w:eastAsia="sv-SE"/>
        </w:rPr>
        <w:t xml:space="preserve">iksidrottsförbundet </w:t>
      </w:r>
      <w:r w:rsidR="008C11B3" w:rsidRPr="007E4A6F">
        <w:rPr>
          <w:rFonts w:cs="TimesNewRomanPSMT"/>
          <w:szCs w:val="24"/>
          <w:lang w:eastAsia="sv-SE"/>
        </w:rPr>
        <w:t xml:space="preserve">särskilt redovisa </w:t>
      </w:r>
      <w:r w:rsidRPr="007E4A6F">
        <w:rPr>
          <w:rFonts w:cs="TimesNewRomanPSMT"/>
          <w:szCs w:val="24"/>
          <w:lang w:eastAsia="sv-SE"/>
        </w:rPr>
        <w:t xml:space="preserve">bidragets användning för att erbjuda nyanlända flickor och pojkar, kvinnor och män möjlighet att engagera sig i idrottsverksamhet och hur bidraget fördelats inom idrottsrörelsen, främst till </w:t>
      </w:r>
      <w:proofErr w:type="spellStart"/>
      <w:r w:rsidRPr="007E4A6F">
        <w:rPr>
          <w:rFonts w:cs="TimesNewRomanPSMT"/>
          <w:szCs w:val="24"/>
          <w:lang w:eastAsia="sv-SE"/>
        </w:rPr>
        <w:t>distriktidrot</w:t>
      </w:r>
      <w:r w:rsidR="00027642" w:rsidRPr="007E4A6F">
        <w:rPr>
          <w:rFonts w:cs="TimesNewRomanPSMT"/>
          <w:szCs w:val="24"/>
          <w:lang w:eastAsia="sv-SE"/>
        </w:rPr>
        <w:t>tsförbund</w:t>
      </w:r>
      <w:proofErr w:type="spellEnd"/>
      <w:r w:rsidR="00027642" w:rsidRPr="007E4A6F">
        <w:rPr>
          <w:rFonts w:cs="TimesNewRomanPSMT"/>
          <w:szCs w:val="24"/>
          <w:lang w:eastAsia="sv-SE"/>
        </w:rPr>
        <w:t xml:space="preserve"> och idrottsföreningar.</w:t>
      </w:r>
      <w:r w:rsidR="00D02462" w:rsidRPr="007E4A6F">
        <w:rPr>
          <w:rFonts w:cs="TimesNewRomanPSMT"/>
          <w:szCs w:val="24"/>
          <w:lang w:eastAsia="sv-SE"/>
        </w:rPr>
        <w:t xml:space="preserve"> Mot bakgrund av den mediala granskningen blir det för mig särskilt intressant att ta del av resultatredovisningen i denna del.</w:t>
      </w:r>
    </w:p>
    <w:p w:rsidR="00562EB2" w:rsidRPr="007E4A6F" w:rsidRDefault="00562EB2">
      <w:pPr>
        <w:pStyle w:val="RKnormal"/>
        <w:rPr>
          <w:szCs w:val="24"/>
        </w:rPr>
      </w:pPr>
    </w:p>
    <w:p w:rsidR="00562EB2" w:rsidRPr="007E4A6F" w:rsidRDefault="00562EB2">
      <w:pPr>
        <w:pStyle w:val="RKnormal"/>
        <w:rPr>
          <w:szCs w:val="24"/>
        </w:rPr>
      </w:pPr>
      <w:r w:rsidRPr="007E4A6F">
        <w:rPr>
          <w:szCs w:val="24"/>
        </w:rPr>
        <w:t>Stockholm den 8 november 2017</w:t>
      </w:r>
    </w:p>
    <w:p w:rsidR="00562EB2" w:rsidRPr="007E4A6F" w:rsidRDefault="00562EB2">
      <w:pPr>
        <w:pStyle w:val="RKnormal"/>
        <w:rPr>
          <w:szCs w:val="24"/>
        </w:rPr>
      </w:pPr>
    </w:p>
    <w:p w:rsidR="00562EB2" w:rsidRPr="007E4A6F" w:rsidRDefault="00562EB2">
      <w:pPr>
        <w:pStyle w:val="RKnormal"/>
        <w:rPr>
          <w:szCs w:val="24"/>
        </w:rPr>
      </w:pPr>
    </w:p>
    <w:p w:rsidR="00562EB2" w:rsidRPr="007E4A6F" w:rsidRDefault="00562EB2">
      <w:pPr>
        <w:pStyle w:val="RKnormal"/>
        <w:rPr>
          <w:szCs w:val="24"/>
        </w:rPr>
      </w:pPr>
      <w:r w:rsidRPr="007E4A6F">
        <w:rPr>
          <w:szCs w:val="24"/>
        </w:rPr>
        <w:t>Annika Strandhäll</w:t>
      </w:r>
    </w:p>
    <w:sectPr w:rsidR="00562EB2" w:rsidRPr="007E4A6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A6E" w:rsidRDefault="00060A6E">
      <w:r>
        <w:separator/>
      </w:r>
    </w:p>
  </w:endnote>
  <w:endnote w:type="continuationSeparator" w:id="0">
    <w:p w:rsidR="00060A6E" w:rsidRDefault="0006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A6E" w:rsidRDefault="00060A6E">
      <w:r>
        <w:separator/>
      </w:r>
    </w:p>
  </w:footnote>
  <w:footnote w:type="continuationSeparator" w:id="0">
    <w:p w:rsidR="00060A6E" w:rsidRDefault="0006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11B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EB2" w:rsidRDefault="00D024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62BF32" wp14:editId="2E4DDCC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6322898"/>
    <w:multiLevelType w:val="multilevel"/>
    <w:tmpl w:val="186C6512"/>
    <w:numStyleLink w:val="Strecklistan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B2"/>
    <w:rsid w:val="00027642"/>
    <w:rsid w:val="000300B3"/>
    <w:rsid w:val="00060A6E"/>
    <w:rsid w:val="00150384"/>
    <w:rsid w:val="00160901"/>
    <w:rsid w:val="001805B7"/>
    <w:rsid w:val="00367B1C"/>
    <w:rsid w:val="004A328D"/>
    <w:rsid w:val="00562EB2"/>
    <w:rsid w:val="0058762B"/>
    <w:rsid w:val="005F0B25"/>
    <w:rsid w:val="00627349"/>
    <w:rsid w:val="00686678"/>
    <w:rsid w:val="006E4E11"/>
    <w:rsid w:val="007214BB"/>
    <w:rsid w:val="007242A3"/>
    <w:rsid w:val="007A6855"/>
    <w:rsid w:val="007C226E"/>
    <w:rsid w:val="007E4A6F"/>
    <w:rsid w:val="008C11B3"/>
    <w:rsid w:val="0092027A"/>
    <w:rsid w:val="00955E31"/>
    <w:rsid w:val="00992E72"/>
    <w:rsid w:val="009D0BA5"/>
    <w:rsid w:val="00AF26D1"/>
    <w:rsid w:val="00BC697C"/>
    <w:rsid w:val="00D02462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7AA59"/>
  <w15:docId w15:val="{59A1625A-D75A-4772-B8F2-91D52B4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uiPriority w:val="1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uiPriority w:val="1"/>
    <w:qFormat/>
    <w:pPr>
      <w:spacing w:before="360"/>
      <w:outlineLvl w:val="1"/>
    </w:pPr>
  </w:style>
  <w:style w:type="paragraph" w:styleId="Rubrik3">
    <w:name w:val="heading 3"/>
    <w:basedOn w:val="Rubrik2"/>
    <w:next w:val="RKnormal"/>
    <w:uiPriority w:val="1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uiPriority w:val="1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unhideWhenUsed/>
    <w:qFormat/>
    <w:rsid w:val="00562EB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562EB2"/>
    <w:rPr>
      <w:rFonts w:ascii="Garamond" w:eastAsia="Garamond" w:hAnsi="Garamond"/>
      <w:sz w:val="25"/>
      <w:szCs w:val="25"/>
      <w:lang w:eastAsia="en-US"/>
    </w:rPr>
  </w:style>
  <w:style w:type="paragraph" w:customStyle="1" w:styleId="Strecklista">
    <w:name w:val="Strecklista"/>
    <w:basedOn w:val="Punktlista"/>
    <w:uiPriority w:val="6"/>
    <w:qFormat/>
    <w:rsid w:val="00562EB2"/>
    <w:pPr>
      <w:numPr>
        <w:numId w:val="2"/>
      </w:numPr>
      <w:tabs>
        <w:tab w:val="clear" w:pos="425"/>
        <w:tab w:val="num" w:pos="360"/>
      </w:tabs>
      <w:overflowPunct/>
      <w:autoSpaceDE/>
      <w:autoSpaceDN/>
      <w:adjustRightInd/>
      <w:spacing w:after="100" w:line="276" w:lineRule="auto"/>
      <w:textAlignment w:val="auto"/>
    </w:pPr>
    <w:rPr>
      <w:rFonts w:ascii="Garamond" w:eastAsia="Garamond" w:hAnsi="Garamond"/>
      <w:noProof/>
      <w:sz w:val="25"/>
      <w:szCs w:val="25"/>
    </w:rPr>
  </w:style>
  <w:style w:type="paragraph" w:customStyle="1" w:styleId="Strecklista2">
    <w:name w:val="Strecklista 2"/>
    <w:basedOn w:val="Strecklista"/>
    <w:uiPriority w:val="6"/>
    <w:semiHidden/>
    <w:qFormat/>
    <w:rsid w:val="00562EB2"/>
    <w:pPr>
      <w:numPr>
        <w:ilvl w:val="1"/>
      </w:numPr>
      <w:tabs>
        <w:tab w:val="clear" w:pos="851"/>
        <w:tab w:val="num" w:pos="360"/>
      </w:tabs>
    </w:pPr>
  </w:style>
  <w:style w:type="numbering" w:customStyle="1" w:styleId="Strecklistan">
    <w:name w:val="Strecklistan"/>
    <w:uiPriority w:val="99"/>
    <w:rsid w:val="00562EB2"/>
    <w:pPr>
      <w:numPr>
        <w:numId w:val="1"/>
      </w:numPr>
    </w:pPr>
  </w:style>
  <w:style w:type="paragraph" w:customStyle="1" w:styleId="Strecklista3">
    <w:name w:val="Strecklista 3"/>
    <w:basedOn w:val="Brdtext"/>
    <w:uiPriority w:val="6"/>
    <w:semiHidden/>
    <w:qFormat/>
    <w:rsid w:val="00562EB2"/>
    <w:pPr>
      <w:numPr>
        <w:ilvl w:val="2"/>
        <w:numId w:val="2"/>
      </w:numPr>
      <w:tabs>
        <w:tab w:val="clear" w:pos="1276"/>
        <w:tab w:val="num" w:pos="360"/>
      </w:tabs>
      <w:spacing w:after="100"/>
      <w:ind w:left="0" w:firstLine="0"/>
    </w:pPr>
    <w:rPr>
      <w:noProof/>
    </w:rPr>
  </w:style>
  <w:style w:type="paragraph" w:styleId="Punktlista">
    <w:name w:val="List Bullet"/>
    <w:basedOn w:val="Normal"/>
    <w:rsid w:val="00562EB2"/>
    <w:pPr>
      <w:tabs>
        <w:tab w:val="num" w:pos="425"/>
      </w:tabs>
      <w:ind w:left="425" w:hanging="425"/>
      <w:contextualSpacing/>
    </w:pPr>
  </w:style>
  <w:style w:type="numbering" w:customStyle="1" w:styleId="RKNumreraderubriker">
    <w:name w:val="RK Numrerade rubriker"/>
    <w:uiPriority w:val="99"/>
    <w:rsid w:val="00562EB2"/>
    <w:pPr>
      <w:numPr>
        <w:numId w:val="3"/>
      </w:numPr>
    </w:pPr>
  </w:style>
  <w:style w:type="paragraph" w:styleId="Ballongtext">
    <w:name w:val="Balloon Text"/>
    <w:basedOn w:val="Normal"/>
    <w:link w:val="BallongtextChar"/>
    <w:rsid w:val="00D02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24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464985a2-e955-4379-81b4-f8eee575beb1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4D950-859C-411D-92E1-F5FC178A4FF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4EABFF8-0544-4037-9796-2334A498D4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64D957-A003-4163-9AB1-AFDEEFB704D1}"/>
</file>

<file path=customXml/itemProps4.xml><?xml version="1.0" encoding="utf-8"?>
<ds:datastoreItem xmlns:ds="http://schemas.openxmlformats.org/officeDocument/2006/customXml" ds:itemID="{C23266C9-D62A-4133-A8E2-D170FC8E6A8D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0931079B-844A-4E36-98D4-1756AACBB33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09F415C-3F87-47FE-A6F4-A4D856702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Wikström</dc:creator>
  <cp:lastModifiedBy>Mikael Lindman</cp:lastModifiedBy>
  <cp:revision>2</cp:revision>
  <cp:lastPrinted>2017-11-07T08:59:00Z</cp:lastPrinted>
  <dcterms:created xsi:type="dcterms:W3CDTF">2017-11-07T10:49:00Z</dcterms:created>
  <dcterms:modified xsi:type="dcterms:W3CDTF">2017-11-07T10:49:00Z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98e71df6-386e-4f79-afc0-7b8f4cfa1d5d</vt:lpwstr>
  </property>
</Properties>
</file>