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8496B47DF744589FEBD69619D7186B"/>
        </w:placeholder>
        <w:text/>
      </w:sdtPr>
      <w:sdtEndPr/>
      <w:sdtContent>
        <w:p w:rsidRPr="009B062B" w:rsidR="00AF30DD" w:rsidP="00372F00" w:rsidRDefault="00AF30DD" w14:paraId="1A3DD2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c4846b-d869-46a8-a241-f2566f7601fe"/>
        <w:id w:val="731044796"/>
        <w:lock w:val="sdtLocked"/>
      </w:sdtPr>
      <w:sdtEndPr/>
      <w:sdtContent>
        <w:p w:rsidR="00DB04D5" w:rsidRDefault="006442D6" w14:paraId="0AD5D1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förlängningen av anståndstiden för företagens skatteinbetalningar ska uppgå till 36 månader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38E33BBC3C4497A6A7CA7822A3023F"/>
        </w:placeholder>
        <w:text/>
      </w:sdtPr>
      <w:sdtEndPr/>
      <w:sdtContent>
        <w:p w:rsidRPr="009B062B" w:rsidR="006D79C9" w:rsidP="00333E95" w:rsidRDefault="006D79C9" w14:paraId="0D67A3CB" w14:textId="77777777">
          <w:pPr>
            <w:pStyle w:val="Rubrik1"/>
          </w:pPr>
          <w:r>
            <w:t>Motivering</w:t>
          </w:r>
        </w:p>
      </w:sdtContent>
    </w:sdt>
    <w:p w:rsidR="00422B9E" w:rsidP="00697D8E" w:rsidRDefault="00972B8D" w14:paraId="5C03655B" w14:textId="4EBEC3F3">
      <w:pPr>
        <w:pStyle w:val="Normalutanindragellerluft"/>
      </w:pPr>
      <w:r>
        <w:t>I propositionen föreslås en för</w:t>
      </w:r>
      <w:r w:rsidR="00EB7E78">
        <w:t xml:space="preserve">ändring i lagen om anstånd (2009:99) för inbetalning av skatt under vissa omständigheter. Skatteverket ska, efter ansökan från ett företag, ha möjligheten att förlänga anståndstiden med ytterligare 15 månader </w:t>
      </w:r>
      <w:r w:rsidRPr="003667BC" w:rsidR="00EB7E78">
        <w:t>efter</w:t>
      </w:r>
      <w:r w:rsidR="00EB7E78">
        <w:t xml:space="preserve"> att den tidigare max</w:t>
      </w:r>
      <w:r w:rsidR="00BD6F79">
        <w:t xml:space="preserve">imala </w:t>
      </w:r>
      <w:r w:rsidR="00EB7E78">
        <w:t xml:space="preserve">anståndstiden </w:t>
      </w:r>
      <w:r w:rsidR="00D74418">
        <w:t>passerat</w:t>
      </w:r>
      <w:r w:rsidR="00EB7E78">
        <w:t xml:space="preserve">. </w:t>
      </w:r>
      <w:r w:rsidR="00D74418">
        <w:t>Möjligheten att</w:t>
      </w:r>
      <w:r w:rsidR="009571ED">
        <w:t xml:space="preserve"> förlänga anståndstiden sker under förutsättning att Skatteverket godkänner en avbetalningsplan, där hela anståndsbeloppet ska ha betalats in till myndigheten </w:t>
      </w:r>
      <w:r w:rsidR="002F5FB3">
        <w:t>innan</w:t>
      </w:r>
      <w:r w:rsidR="009571ED">
        <w:t xml:space="preserve"> den </w:t>
      </w:r>
      <w:r w:rsidR="002F5FB3">
        <w:t>utökade</w:t>
      </w:r>
      <w:r w:rsidR="009571ED">
        <w:t xml:space="preserve"> anståndstiden upphört.</w:t>
      </w:r>
    </w:p>
    <w:p w:rsidR="009C57EC" w:rsidP="00697D8E" w:rsidRDefault="00FA6BBD" w14:paraId="70786CCD" w14:textId="4C7CD96B">
      <w:r w:rsidRPr="00697D8E">
        <w:rPr>
          <w:spacing w:val="-1"/>
        </w:rPr>
        <w:t xml:space="preserve">Kristdemokraterna ser mycket positivt på </w:t>
      </w:r>
      <w:r w:rsidRPr="00697D8E" w:rsidR="00BD6F79">
        <w:rPr>
          <w:spacing w:val="-1"/>
        </w:rPr>
        <w:t xml:space="preserve">att </w:t>
      </w:r>
      <w:r w:rsidRPr="00697D8E" w:rsidR="005F3544">
        <w:rPr>
          <w:spacing w:val="-1"/>
        </w:rPr>
        <w:t>möjligheten för Skatteverket att bevilja anstånd – mer specifikt för avdragen preliminärskatt, arbetsgivaravgiften och mervärdes</w:t>
      </w:r>
      <w:r w:rsidRPr="00697D8E" w:rsidR="00697D8E">
        <w:rPr>
          <w:spacing w:val="-1"/>
        </w:rPr>
        <w:softHyphen/>
      </w:r>
      <w:r w:rsidRPr="00697D8E" w:rsidR="005F3544">
        <w:rPr>
          <w:spacing w:val="-1"/>
        </w:rPr>
        <w:t>skatt –</w:t>
      </w:r>
      <w:r w:rsidRPr="00697D8E">
        <w:rPr>
          <w:spacing w:val="-1"/>
        </w:rPr>
        <w:t xml:space="preserve"> finns på plats.</w:t>
      </w:r>
      <w:r w:rsidR="005F3544">
        <w:t xml:space="preserve"> </w:t>
      </w:r>
      <w:r w:rsidRPr="00697D8E" w:rsidR="005F3544">
        <w:rPr>
          <w:spacing w:val="-1"/>
        </w:rPr>
        <w:t>Lagen om dessa tillfälliga anståndsbestämmelser infördes som en reaktion på</w:t>
      </w:r>
      <w:r w:rsidRPr="00697D8E" w:rsidR="00E71A0E">
        <w:rPr>
          <w:spacing w:val="-1"/>
        </w:rPr>
        <w:t xml:space="preserve"> den globala</w:t>
      </w:r>
      <w:r w:rsidRPr="00697D8E" w:rsidR="005F3544">
        <w:rPr>
          <w:spacing w:val="-1"/>
        </w:rPr>
        <w:t xml:space="preserve"> finanskrisen </w:t>
      </w:r>
      <w:r w:rsidRPr="00697D8E" w:rsidR="00E71A0E">
        <w:rPr>
          <w:spacing w:val="-1"/>
        </w:rPr>
        <w:t>2008–2009</w:t>
      </w:r>
      <w:r w:rsidRPr="00697D8E" w:rsidR="005F3544">
        <w:rPr>
          <w:spacing w:val="-1"/>
        </w:rPr>
        <w:t xml:space="preserve"> och</w:t>
      </w:r>
      <w:r w:rsidRPr="00697D8E" w:rsidR="00E71A0E">
        <w:rPr>
          <w:spacing w:val="-1"/>
        </w:rPr>
        <w:t xml:space="preserve"> möjligheten till att bevilja tillfälliga anstånd</w:t>
      </w:r>
      <w:r w:rsidRPr="00697D8E" w:rsidR="005F3544">
        <w:rPr>
          <w:spacing w:val="-1"/>
        </w:rPr>
        <w:t xml:space="preserve"> återinfördes </w:t>
      </w:r>
      <w:r w:rsidRPr="00697D8E" w:rsidR="00715674">
        <w:rPr>
          <w:spacing w:val="-1"/>
        </w:rPr>
        <w:t xml:space="preserve">den </w:t>
      </w:r>
      <w:r w:rsidRPr="00697D8E" w:rsidR="00E71A0E">
        <w:rPr>
          <w:spacing w:val="-1"/>
        </w:rPr>
        <w:t xml:space="preserve">30 mars 2020 med hänsyn till </w:t>
      </w:r>
      <w:r w:rsidRPr="00697D8E" w:rsidR="00BD6F79">
        <w:rPr>
          <w:spacing w:val="-1"/>
        </w:rPr>
        <w:t>den ekonomiska kris som uppstått som en följd av</w:t>
      </w:r>
      <w:r w:rsidRPr="00697D8E" w:rsidR="006240C8">
        <w:rPr>
          <w:spacing w:val="-1"/>
        </w:rPr>
        <w:t xml:space="preserve"> </w:t>
      </w:r>
      <w:r w:rsidRPr="00697D8E" w:rsidR="00E71A0E">
        <w:rPr>
          <w:spacing w:val="-1"/>
        </w:rPr>
        <w:t xml:space="preserve">covid-19. </w:t>
      </w:r>
      <w:r w:rsidR="00E71A0E">
        <w:t>Ändamålet var att däm</w:t>
      </w:r>
      <w:r w:rsidR="006240C8">
        <w:t>p</w:t>
      </w:r>
      <w:r w:rsidR="00E71A0E">
        <w:t xml:space="preserve">a </w:t>
      </w:r>
      <w:r w:rsidR="00D14138">
        <w:t>de</w:t>
      </w:r>
      <w:r w:rsidR="00E71A0E">
        <w:t xml:space="preserve"> </w:t>
      </w:r>
      <w:r w:rsidR="00BD6F79">
        <w:t xml:space="preserve">likviditetsproblem </w:t>
      </w:r>
      <w:r w:rsidR="00D14138">
        <w:t xml:space="preserve">som många välfungerande, svenska företag har fått möta </w:t>
      </w:r>
      <w:r w:rsidR="00AF5231">
        <w:t>till</w:t>
      </w:r>
      <w:r w:rsidR="00D14138">
        <w:t xml:space="preserve"> följd av </w:t>
      </w:r>
      <w:r w:rsidR="00BD6F79">
        <w:t>restriktioner som införts för att minska smittspridningen</w:t>
      </w:r>
      <w:r w:rsidR="00D14138">
        <w:t>.</w:t>
      </w:r>
      <w:r w:rsidR="00642ABF">
        <w:t xml:space="preserve"> Trots åtgärder har över 140 000 personer </w:t>
      </w:r>
      <w:r w:rsidRPr="00676AA6" w:rsidR="00642ABF">
        <w:t>varslats om uppsäg</w:t>
      </w:r>
      <w:r w:rsidR="00697D8E">
        <w:softHyphen/>
      </w:r>
      <w:r w:rsidRPr="00676AA6" w:rsidR="00642ABF">
        <w:t>ning</w:t>
      </w:r>
      <w:r w:rsidR="00642ABF">
        <w:t xml:space="preserve"> </w:t>
      </w:r>
      <w:r w:rsidR="00AF5231">
        <w:t>mellan mars 2020 och</w:t>
      </w:r>
      <w:r w:rsidR="00EA19AF">
        <w:t xml:space="preserve"> oktober 2021.</w:t>
      </w:r>
      <w:r w:rsidR="003667BC">
        <w:rPr>
          <w:rStyle w:val="Fotnotsreferens"/>
        </w:rPr>
        <w:footnoteReference w:id="1"/>
      </w:r>
      <w:r w:rsidR="00EA19AF">
        <w:t xml:space="preserve"> Att </w:t>
      </w:r>
      <w:r w:rsidRPr="00676AA6" w:rsidR="00EA19AF">
        <w:t>antal</w:t>
      </w:r>
      <w:r w:rsidR="00BD6F79">
        <w:t>et</w:t>
      </w:r>
      <w:r w:rsidRPr="00676AA6" w:rsidR="00EA19AF">
        <w:t xml:space="preserve"> företagskonkurser</w:t>
      </w:r>
      <w:r w:rsidR="00BD6F79">
        <w:t xml:space="preserve"> trots allt</w:t>
      </w:r>
      <w:r w:rsidR="00EA19AF">
        <w:t xml:space="preserve"> höll </w:t>
      </w:r>
      <w:r w:rsidR="00EA19AF">
        <w:lastRenderedPageBreak/>
        <w:t>sig på samma nivå för 2020 som 2019</w:t>
      </w:r>
      <w:r w:rsidR="003667BC">
        <w:rPr>
          <w:rStyle w:val="Fotnotsreferens"/>
        </w:rPr>
        <w:footnoteReference w:id="2"/>
      </w:r>
      <w:r w:rsidR="00EA19AF">
        <w:t xml:space="preserve"> beror sannolikt till stor del på de många åtgärder som riksdagen beslutat</w:t>
      </w:r>
      <w:r w:rsidR="00BD6F79">
        <w:t xml:space="preserve"> om</w:t>
      </w:r>
      <w:r w:rsidR="00AF5231">
        <w:t>.</w:t>
      </w:r>
    </w:p>
    <w:p w:rsidR="003B6AA5" w:rsidP="00697D8E" w:rsidRDefault="009C57EC" w14:paraId="00964F9B" w14:textId="5A5B2C9F">
      <w:r>
        <w:t xml:space="preserve">Regeringens implementering av dessa </w:t>
      </w:r>
      <w:r w:rsidR="00843221">
        <w:t>pandemi</w:t>
      </w:r>
      <w:r>
        <w:t>åtgärder har däremot haft stora brist</w:t>
      </w:r>
      <w:r w:rsidR="00697D8E">
        <w:softHyphen/>
      </w:r>
      <w:r>
        <w:t>er, vilket ökat osäkerheten för företag</w:t>
      </w:r>
      <w:r w:rsidR="00843221">
        <w:t>en</w:t>
      </w:r>
      <w:r>
        <w:t xml:space="preserve"> under en redan svår tid.</w:t>
      </w:r>
      <w:r w:rsidR="00AF3214">
        <w:t xml:space="preserve"> </w:t>
      </w:r>
      <w:r w:rsidR="00BD6F79">
        <w:t>S</w:t>
      </w:r>
      <w:r w:rsidR="00AF3214">
        <w:t>tödåtgärder</w:t>
      </w:r>
      <w:r w:rsidR="00BD6F79">
        <w:t>na</w:t>
      </w:r>
      <w:r w:rsidR="00AF3214">
        <w:t xml:space="preserve"> riktade till näringslivet har presenterats med kort varsel och inte sällan varit svåra att tolka. </w:t>
      </w:r>
      <w:r w:rsidR="00843221">
        <w:t>Ex</w:t>
      </w:r>
      <w:r w:rsidR="00697D8E">
        <w:softHyphen/>
      </w:r>
      <w:r w:rsidR="00843221">
        <w:t>empelvis f</w:t>
      </w:r>
      <w:r w:rsidR="00AF3214">
        <w:t>örstärkningar och förlängningar av företagsstöd har beslutats med kort fram</w:t>
      </w:r>
      <w:r w:rsidR="00697D8E">
        <w:softHyphen/>
      </w:r>
      <w:r w:rsidR="00AF3214">
        <w:t xml:space="preserve">förhållning några månader i taget och </w:t>
      </w:r>
      <w:r w:rsidR="00BD6F79">
        <w:t>tagit</w:t>
      </w:r>
      <w:r w:rsidR="00AF3214">
        <w:t xml:space="preserve"> </w:t>
      </w:r>
      <w:r w:rsidR="00BD6F79">
        <w:t xml:space="preserve">stora </w:t>
      </w:r>
      <w:r w:rsidR="00AF3214">
        <w:t>handläggnin</w:t>
      </w:r>
      <w:r w:rsidR="00AF5231">
        <w:t>gsresurser</w:t>
      </w:r>
      <w:r w:rsidR="00AF3214">
        <w:t xml:space="preserve"> i anspråk hos myndigheter</w:t>
      </w:r>
      <w:r w:rsidR="006240C8">
        <w:t>na</w:t>
      </w:r>
      <w:r w:rsidR="00AF3214">
        <w:t>.</w:t>
      </w:r>
      <w:r w:rsidR="000D31DC">
        <w:t xml:space="preserve"> </w:t>
      </w:r>
      <w:r w:rsidR="00CA6CFD">
        <w:t>Även i de fall då regeringen haft kunskap om sena vaccinationsleveran</w:t>
      </w:r>
      <w:r w:rsidR="00697D8E">
        <w:softHyphen/>
      </w:r>
      <w:r w:rsidR="00CA6CFD">
        <w:t>ser och likna</w:t>
      </w:r>
      <w:r w:rsidR="00715674">
        <w:t>n</w:t>
      </w:r>
      <w:r w:rsidR="00CA6CFD">
        <w:t>de, har de ändå inte tagit höjd för detta genom att ge näringslivet långsik</w:t>
      </w:r>
      <w:r w:rsidR="00697D8E">
        <w:softHyphen/>
      </w:r>
      <w:r w:rsidR="00CA6CFD">
        <w:t>tiga och tydliga besked.</w:t>
      </w:r>
    </w:p>
    <w:p w:rsidR="005A331F" w:rsidP="00697D8E" w:rsidRDefault="003B6AA5" w14:paraId="059879B1" w14:textId="3078D727">
      <w:r>
        <w:t>Här har vi nu en möjlighet att ge näringslivet långsiktighet</w:t>
      </w:r>
      <w:r w:rsidR="005A331F">
        <w:t>.</w:t>
      </w:r>
      <w:r w:rsidR="00095411">
        <w:t xml:space="preserve"> </w:t>
      </w:r>
      <w:r w:rsidR="006240C8">
        <w:t>Det är positivt att an</w:t>
      </w:r>
      <w:r w:rsidR="00697D8E">
        <w:softHyphen/>
      </w:r>
      <w:r w:rsidR="006240C8">
        <w:t>ståndstiden föreslås förlängas</w:t>
      </w:r>
      <w:r w:rsidR="00715674">
        <w:t>,</w:t>
      </w:r>
      <w:r w:rsidR="006240C8">
        <w:t xml:space="preserve"> men </w:t>
      </w:r>
      <w:bookmarkStart w:name="_Hlk91064986" w:id="2"/>
      <w:r w:rsidR="00AF5231">
        <w:t>Kris</w:t>
      </w:r>
      <w:r w:rsidR="00B63711">
        <w:t>t</w:t>
      </w:r>
      <w:r w:rsidR="00AF5231">
        <w:t>demokraterna</w:t>
      </w:r>
      <w:bookmarkEnd w:id="2"/>
      <w:r w:rsidR="00AF5231">
        <w:t xml:space="preserve"> anser </w:t>
      </w:r>
      <w:r w:rsidR="00CA6CFD">
        <w:t xml:space="preserve">att den </w:t>
      </w:r>
      <w:r w:rsidR="006240C8">
        <w:t xml:space="preserve">ska förlängas med </w:t>
      </w:r>
      <w:r w:rsidR="00B17F23">
        <w:t>36</w:t>
      </w:r>
      <w:r w:rsidR="006240C8">
        <w:t xml:space="preserve"> månader i</w:t>
      </w:r>
      <w:r w:rsidR="00B63711">
        <w:t xml:space="preserve"> </w:t>
      </w:r>
      <w:r w:rsidR="006240C8">
        <w:t>stället för de 15 månade</w:t>
      </w:r>
      <w:r w:rsidR="00CA6CFD">
        <w:t>r</w:t>
      </w:r>
      <w:r w:rsidR="006240C8">
        <w:t xml:space="preserve"> som regeringen föreslår. </w:t>
      </w:r>
      <w:r w:rsidR="00095411">
        <w:t>Detta</w:t>
      </w:r>
      <w:r w:rsidR="006240C8">
        <w:t xml:space="preserve"> ger</w:t>
      </w:r>
      <w:r w:rsidR="00095411">
        <w:t xml:space="preserve"> fler företag </w:t>
      </w:r>
      <w:r w:rsidR="006240C8">
        <w:t>möjlighet att</w:t>
      </w:r>
      <w:r w:rsidR="00095411">
        <w:t xml:space="preserve"> betala av sin skuld </w:t>
      </w:r>
      <w:r w:rsidR="00BD6F79">
        <w:t>i</w:t>
      </w:r>
      <w:r w:rsidR="00B63711">
        <w:t xml:space="preserve"> </w:t>
      </w:r>
      <w:r w:rsidR="00BD6F79">
        <w:t xml:space="preserve">stället för </w:t>
      </w:r>
      <w:r w:rsidR="00095411">
        <w:t xml:space="preserve">att </w:t>
      </w:r>
      <w:r w:rsidR="00BD6F79">
        <w:t>en annars välfungera</w:t>
      </w:r>
      <w:r w:rsidR="006240C8">
        <w:t>n</w:t>
      </w:r>
      <w:r w:rsidR="00BD6F79">
        <w:t>d</w:t>
      </w:r>
      <w:r w:rsidR="006240C8">
        <w:t>e</w:t>
      </w:r>
      <w:r w:rsidR="00BD6F79">
        <w:t xml:space="preserve"> verksamhet </w:t>
      </w:r>
      <w:r w:rsidR="00843221">
        <w:t xml:space="preserve">tvingas </w:t>
      </w:r>
      <w:r w:rsidR="00095411">
        <w:t>lägga ne</w:t>
      </w:r>
      <w:r w:rsidR="00B63711">
        <w:t>d</w:t>
      </w:r>
      <w:r w:rsidR="00095411">
        <w:t xml:space="preserve">. </w:t>
      </w:r>
      <w:r w:rsidR="00342515">
        <w:t>En utökning innebär dock att uppbördsförlusterna, d</w:t>
      </w:r>
      <w:r w:rsidR="00B63711">
        <w:t>vs.</w:t>
      </w:r>
      <w:r w:rsidR="00342515">
        <w:t xml:space="preserve"> skillnaden mellan påförda skatter till företagen och betalda skatter, ökar</w:t>
      </w:r>
      <w:r w:rsidR="00843221">
        <w:t xml:space="preserve">. </w:t>
      </w:r>
      <w:r w:rsidR="00342515">
        <w:t>Kristdemokraterna anser dock att d</w:t>
      </w:r>
      <w:r w:rsidR="007911E2">
        <w:t>et omsättningstapp som många företag upplevt</w:t>
      </w:r>
      <w:r w:rsidR="00843221">
        <w:t xml:space="preserve"> under pandemin</w:t>
      </w:r>
      <w:r w:rsidR="007911E2">
        <w:t xml:space="preserve"> kan ta längre tid att återhämta sig </w:t>
      </w:r>
      <w:r w:rsidR="00843221">
        <w:t xml:space="preserve">från, </w:t>
      </w:r>
      <w:r w:rsidR="007911E2">
        <w:t xml:space="preserve">vilket motiverar att anståndstiden förlängs </w:t>
      </w:r>
      <w:r w:rsidR="00B17F23">
        <w:t>med 36</w:t>
      </w:r>
      <w:r w:rsidR="007911E2">
        <w:t xml:space="preserve"> månader.</w:t>
      </w:r>
      <w:r w:rsidR="00BD6F79">
        <w:t xml:space="preserve"> Förlusten av att jobb försvinner när företag tvingas i konkurs förväntas också vara större och mer skadlig för samhällsekonomin än kostnaden för staten att förlänga anstånds</w:t>
      </w:r>
      <w:r w:rsidR="00697D8E">
        <w:softHyphen/>
      </w:r>
      <w:r w:rsidR="00BD6F79">
        <w:t>tiden.</w:t>
      </w:r>
    </w:p>
    <w:p w:rsidRPr="00FA6BBD" w:rsidR="00FA6BBD" w:rsidP="00697D8E" w:rsidRDefault="005A331F" w14:paraId="6A69C90C" w14:textId="0D681CF3">
      <w:r w:rsidRPr="00697D8E">
        <w:rPr>
          <w:spacing w:val="-1"/>
        </w:rPr>
        <w:t>Med hänsyn till att Skatteverket beviljar en avbetalningsplan för varje sökande</w:t>
      </w:r>
      <w:r w:rsidRPr="00697D8E" w:rsidR="007911E2">
        <w:rPr>
          <w:spacing w:val="-1"/>
        </w:rPr>
        <w:t>, som dessutom bara ges om särskilda omständigheter föreligger,</w:t>
      </w:r>
      <w:r w:rsidRPr="00697D8E">
        <w:rPr>
          <w:spacing w:val="-1"/>
        </w:rPr>
        <w:t xml:space="preserve"> </w:t>
      </w:r>
      <w:r w:rsidRPr="00697D8E" w:rsidR="00B17F23">
        <w:rPr>
          <w:spacing w:val="-1"/>
        </w:rPr>
        <w:t xml:space="preserve">kommer </w:t>
      </w:r>
      <w:r w:rsidRPr="00697D8E">
        <w:rPr>
          <w:spacing w:val="-1"/>
        </w:rPr>
        <w:t>företag</w:t>
      </w:r>
      <w:r w:rsidRPr="00697D8E" w:rsidR="00B17F23">
        <w:rPr>
          <w:spacing w:val="-1"/>
        </w:rPr>
        <w:t xml:space="preserve"> inte </w:t>
      </w:r>
      <w:r w:rsidRPr="00697D8E" w:rsidR="00B63711">
        <w:rPr>
          <w:spacing w:val="-1"/>
        </w:rPr>
        <w:t xml:space="preserve">att </w:t>
      </w:r>
      <w:r w:rsidRPr="00697D8E" w:rsidR="00B17F23">
        <w:rPr>
          <w:spacing w:val="-1"/>
        </w:rPr>
        <w:t>kunna</w:t>
      </w:r>
      <w:r w:rsidRPr="00697D8E">
        <w:rPr>
          <w:spacing w:val="-1"/>
        </w:rPr>
        <w:t xml:space="preserve"> utnyttja ett längre skatteanstånd på felaktiga grunder.</w:t>
      </w:r>
      <w:r>
        <w:t xml:space="preserve"> </w:t>
      </w:r>
      <w:r w:rsidR="009B6F6C">
        <w:t>Därför tror Kristdemokra</w:t>
      </w:r>
      <w:r w:rsidR="00697D8E">
        <w:softHyphen/>
      </w:r>
      <w:r w:rsidR="009B6F6C">
        <w:t xml:space="preserve">terna, </w:t>
      </w:r>
      <w:r w:rsidR="00880AF7">
        <w:t>i likhet</w:t>
      </w:r>
      <w:r w:rsidR="009B6F6C">
        <w:t xml:space="preserve"> med remissinstanser</w:t>
      </w:r>
      <w:r w:rsidR="00B63711">
        <w:t>,</w:t>
      </w:r>
      <w:r w:rsidR="009B6F6C">
        <w:t xml:space="preserve"> såsom</w:t>
      </w:r>
      <w:r w:rsidR="00B17F23">
        <w:t xml:space="preserve"> </w:t>
      </w:r>
      <w:r w:rsidRPr="00B63711" w:rsidR="00B17F23">
        <w:t>Svenskt Näringsliv, Visita,</w:t>
      </w:r>
      <w:r w:rsidRPr="00B63711" w:rsidR="009B6F6C">
        <w:t xml:space="preserve"> </w:t>
      </w:r>
      <w:r w:rsidRPr="00B63711" w:rsidR="009B6F6C">
        <w:rPr>
          <w:iCs/>
        </w:rPr>
        <w:t>Srf Konsulterna</w:t>
      </w:r>
      <w:r w:rsidRPr="00B63711" w:rsidR="009B6F6C">
        <w:t xml:space="preserve"> och </w:t>
      </w:r>
      <w:r w:rsidRPr="00B63711" w:rsidR="009B6F6C">
        <w:rPr>
          <w:iCs/>
        </w:rPr>
        <w:t>Svensk Handel</w:t>
      </w:r>
      <w:r w:rsidR="009B6F6C">
        <w:t xml:space="preserve">, att det finns stora </w:t>
      </w:r>
      <w:r w:rsidR="00BD6F79">
        <w:t xml:space="preserve">vinster </w:t>
      </w:r>
      <w:r w:rsidR="009B6F6C">
        <w:t xml:space="preserve">med att anståndstiden </w:t>
      </w:r>
      <w:r w:rsidR="00BD6F79">
        <w:t xml:space="preserve">förlängs </w:t>
      </w:r>
      <w:r w:rsidR="00B17F23">
        <w:t xml:space="preserve">mer än </w:t>
      </w:r>
      <w:r w:rsidR="0086231B">
        <w:t xml:space="preserve">i </w:t>
      </w:r>
      <w:r w:rsidR="00B17F23">
        <w:t xml:space="preserve">regeringens förslag. </w:t>
      </w:r>
      <w:r w:rsidRPr="00B63711" w:rsidR="00B17F23">
        <w:t>Visita</w:t>
      </w:r>
      <w:r w:rsidR="00B17F23">
        <w:t xml:space="preserve"> pekar exempelvis i sitt remissvar på att en tredjedel av hotell- och restaurangföretagen inte kommer </w:t>
      </w:r>
      <w:r w:rsidR="00B63711">
        <w:t xml:space="preserve">att </w:t>
      </w:r>
      <w:r w:rsidR="00B17F23">
        <w:t>kunna betala tillbaka</w:t>
      </w:r>
      <w:r w:rsidR="0086231B">
        <w:t xml:space="preserve"> sina skatteanstånd</w:t>
      </w:r>
      <w:r w:rsidR="00B17F23">
        <w:t xml:space="preserve"> efter 15 månader </w:t>
      </w:r>
      <w:r w:rsidR="0086231B">
        <w:t>med</w:t>
      </w:r>
      <w:r w:rsidR="00B17F23">
        <w:t xml:space="preserve"> normal lönsamhet.</w:t>
      </w:r>
      <w:r w:rsidR="009B6F6C">
        <w:t xml:space="preserve"> </w:t>
      </w:r>
      <w:r w:rsidR="0086231B">
        <w:t>Kristdemokraterna vill</w:t>
      </w:r>
      <w:r w:rsidR="009B6F6C">
        <w:t xml:space="preserve"> ge näringsliv</w:t>
      </w:r>
      <w:r w:rsidR="0086231B">
        <w:t>et</w:t>
      </w:r>
      <w:r w:rsidR="003B7899">
        <w:t xml:space="preserve"> –</w:t>
      </w:r>
      <w:r w:rsidR="009B6F6C">
        <w:t xml:space="preserve"> som är </w:t>
      </w:r>
      <w:r w:rsidR="00BD6F79">
        <w:t>de som skapar jobb och skatteintäkter till vår gemensamma välfärd</w:t>
      </w:r>
      <w:r w:rsidR="003B7899">
        <w:t xml:space="preserve"> –</w:t>
      </w:r>
      <w:r w:rsidR="009B6F6C">
        <w:t xml:space="preserve"> bättre långsiktighet </w:t>
      </w:r>
      <w:r w:rsidR="0086231B">
        <w:t xml:space="preserve">än så, </w:t>
      </w:r>
      <w:r w:rsidR="00342515">
        <w:t>i stället för</w:t>
      </w:r>
      <w:r w:rsidR="00BD6F79">
        <w:t xml:space="preserve"> de</w:t>
      </w:r>
      <w:r w:rsidR="00342515">
        <w:t xml:space="preserve"> kortsiktiga justeringar som regeringen hittills levererat.</w:t>
      </w:r>
      <w:r w:rsidR="000D31DC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59E1E570E81843A3A806E07ACA8FC9D4"/>
        </w:placeholder>
      </w:sdtPr>
      <w:sdtEndPr/>
      <w:sdtContent>
        <w:p w:rsidR="00372F00" w:rsidP="00372F00" w:rsidRDefault="00372F00" w14:paraId="7F2501BE" w14:textId="77777777"/>
        <w:p w:rsidRPr="008E0FE2" w:rsidR="004801AC" w:rsidP="00372F00" w:rsidRDefault="00697D8E" w14:paraId="0C10646C" w14:textId="2F00268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Anefur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Jakob Forssmed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D1718" w:rsidRDefault="004D1718" w14:paraId="0386791D" w14:textId="77777777"/>
    <w:sectPr w:rsidR="004D17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B2E7" w14:textId="77777777" w:rsidR="00AE1C8E" w:rsidRDefault="00AE1C8E" w:rsidP="000C1CAD">
      <w:pPr>
        <w:spacing w:line="240" w:lineRule="auto"/>
      </w:pPr>
      <w:r>
        <w:separator/>
      </w:r>
    </w:p>
  </w:endnote>
  <w:endnote w:type="continuationSeparator" w:id="0">
    <w:p w14:paraId="062488FC" w14:textId="77777777" w:rsidR="00AE1C8E" w:rsidRDefault="00AE1C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8B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95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355F3" w14:textId="54C964AA" w:rsidR="00AE1C8E" w:rsidRDefault="00AE1C8E" w:rsidP="000C1CAD">
      <w:pPr>
        <w:spacing w:line="240" w:lineRule="auto"/>
      </w:pPr>
    </w:p>
  </w:footnote>
  <w:footnote w:type="continuationSeparator" w:id="0">
    <w:p w14:paraId="5A14E1A4" w14:textId="77777777" w:rsidR="00AE1C8E" w:rsidRDefault="00AE1C8E" w:rsidP="000C1CAD">
      <w:pPr>
        <w:spacing w:line="240" w:lineRule="auto"/>
      </w:pPr>
      <w:r>
        <w:continuationSeparator/>
      </w:r>
    </w:p>
  </w:footnote>
  <w:footnote w:id="1">
    <w:p w14:paraId="4116FD70" w14:textId="6B77B83E" w:rsidR="003667BC" w:rsidRDefault="003667B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880AF7">
        <w:t>Ekonomifakta</w:t>
      </w:r>
      <w:r w:rsidR="00676AA6">
        <w:t xml:space="preserve"> (11 december 2021). </w:t>
      </w:r>
      <w:r w:rsidR="00676AA6" w:rsidRPr="00372F00">
        <w:rPr>
          <w:i/>
          <w:iCs/>
        </w:rPr>
        <w:t>Varsel om uppsägning</w:t>
      </w:r>
      <w:r w:rsidR="00676AA6">
        <w:t xml:space="preserve">. </w:t>
      </w:r>
      <w:r w:rsidR="00880AF7">
        <w:t xml:space="preserve"> </w:t>
      </w:r>
    </w:p>
  </w:footnote>
  <w:footnote w:id="2">
    <w:p w14:paraId="240B056A" w14:textId="6AE412FD" w:rsidR="003667BC" w:rsidRPr="00676AA6" w:rsidRDefault="003667BC">
      <w:pPr>
        <w:pStyle w:val="Fotnotstext"/>
        <w:rPr>
          <w:i/>
          <w:iCs/>
        </w:rPr>
      </w:pPr>
      <w:r>
        <w:rPr>
          <w:rStyle w:val="Fotnotsreferens"/>
        </w:rPr>
        <w:footnoteRef/>
      </w:r>
      <w:r>
        <w:t xml:space="preserve"> </w:t>
      </w:r>
      <w:r w:rsidR="00676AA6">
        <w:t xml:space="preserve">Ekonomifakta (11 december 2021). </w:t>
      </w:r>
      <w:r w:rsidR="00676AA6" w:rsidRPr="00372F00">
        <w:rPr>
          <w:i/>
          <w:iCs/>
        </w:rPr>
        <w:t>Företagskonkurser</w:t>
      </w:r>
      <w:r w:rsidR="00676AA6">
        <w:rPr>
          <w:i/>
          <w:iCs/>
        </w:rPr>
        <w:t>.</w:t>
      </w:r>
      <w:bookmarkStart w:id="1" w:name="_GoBack"/>
      <w:bookmarkEnd w:id="1"/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DBE1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176215" wp14:anchorId="35B872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7D8E" w14:paraId="08A170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7BFE15AD3A42C1BCB5A2A50A6F3B8E"/>
                              </w:placeholder>
                              <w:text/>
                            </w:sdtPr>
                            <w:sdtEndPr/>
                            <w:sdtContent>
                              <w:r w:rsidR="00F85EF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C3EDE1BF7E4AF0982FFDB772D2A7C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872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7D8E" w14:paraId="08A170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7BFE15AD3A42C1BCB5A2A50A6F3B8E"/>
                        </w:placeholder>
                        <w:text/>
                      </w:sdtPr>
                      <w:sdtEndPr/>
                      <w:sdtContent>
                        <w:r w:rsidR="00F85EF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C3EDE1BF7E4AF0982FFDB772D2A7C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5603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C644F0" w14:textId="77777777">
    <w:pPr>
      <w:jc w:val="right"/>
    </w:pPr>
  </w:p>
  <w:p w:rsidR="00262EA3" w:rsidP="00776B74" w:rsidRDefault="00262EA3" w14:paraId="074F75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97D8E" w14:paraId="2B4022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7F104F" wp14:anchorId="1C1A7E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7D8E" w14:paraId="566BB62B" w14:textId="6637DD0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5EF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97D8E" w14:paraId="7D3874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7D8E" w14:paraId="79E1D2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:4346</w:t>
        </w:r>
      </w:sdtContent>
    </w:sdt>
  </w:p>
  <w:p w:rsidR="00262EA3" w:rsidP="00E03A3D" w:rsidRDefault="00697D8E" w14:paraId="674784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Hampus Hagman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442D6" w14:paraId="3DA47965" w14:textId="4D5BD690">
        <w:pPr>
          <w:pStyle w:val="FSHRub2"/>
        </w:pPr>
        <w:r>
          <w:t>med anledning av prop. 2021/22:65 En ytterligare förlängning av anståndstiden för att möjliggöra avbetalning av tillfälliga anstånd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D1F3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85EF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32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411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4B2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1DC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FA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B37"/>
    <w:rsid w:val="002F5FB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15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B2F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7BC"/>
    <w:rsid w:val="00370C71"/>
    <w:rsid w:val="003711D4"/>
    <w:rsid w:val="0037271B"/>
    <w:rsid w:val="00372F00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6AA5"/>
    <w:rsid w:val="003B7796"/>
    <w:rsid w:val="003B7899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2BD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718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D8C"/>
    <w:rsid w:val="005A19A4"/>
    <w:rsid w:val="005A1A53"/>
    <w:rsid w:val="005A1A59"/>
    <w:rsid w:val="005A32CE"/>
    <w:rsid w:val="005A331F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544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0C8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ABF"/>
    <w:rsid w:val="00642B40"/>
    <w:rsid w:val="00642E7D"/>
    <w:rsid w:val="006432AE"/>
    <w:rsid w:val="00643615"/>
    <w:rsid w:val="006442D6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AA6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0A9"/>
    <w:rsid w:val="00697223"/>
    <w:rsid w:val="006979DA"/>
    <w:rsid w:val="00697CD5"/>
    <w:rsid w:val="00697D8E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705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67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C9F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1E2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3D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221"/>
    <w:rsid w:val="00843650"/>
    <w:rsid w:val="0084368F"/>
    <w:rsid w:val="00843925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31B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AF7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1ED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B8D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F6C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7EC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8E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214"/>
    <w:rsid w:val="00AF3C99"/>
    <w:rsid w:val="00AF456B"/>
    <w:rsid w:val="00AF492D"/>
    <w:rsid w:val="00AF4EB3"/>
    <w:rsid w:val="00AF4EBA"/>
    <w:rsid w:val="00AF5231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F23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8D7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71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6F79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5CD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CFD"/>
    <w:rsid w:val="00CA7301"/>
    <w:rsid w:val="00CA7482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138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30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418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4D5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0E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9AF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7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2F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7D8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EF1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963"/>
    <w:rsid w:val="00FA43EE"/>
    <w:rsid w:val="00FA4F46"/>
    <w:rsid w:val="00FA5076"/>
    <w:rsid w:val="00FA5447"/>
    <w:rsid w:val="00FA5645"/>
    <w:rsid w:val="00FA6BBD"/>
    <w:rsid w:val="00FA7004"/>
    <w:rsid w:val="00FA7C28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36B22"/>
  <w15:chartTrackingRefBased/>
  <w15:docId w15:val="{EF992A84-867E-4BE1-AC3F-A541FF71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642AB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2ABF"/>
    <w:rPr>
      <w:color w:val="605E5C"/>
      <w:shd w:val="clear" w:color="auto" w:fill="E1DFDD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667BC"/>
    <w:rPr>
      <w:vertAlign w:val="superscript"/>
    </w:rPr>
  </w:style>
  <w:style w:type="character" w:styleId="AnvndHyperlnk">
    <w:name w:val="FollowedHyperlink"/>
    <w:basedOn w:val="Standardstycketeckensnitt"/>
    <w:uiPriority w:val="58"/>
    <w:semiHidden/>
    <w:locked/>
    <w:rsid w:val="002C1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8496B47DF744589FEBD69619D71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6FB5B-A351-4175-969C-69310A7C1B70}"/>
      </w:docPartPr>
      <w:docPartBody>
        <w:p w:rsidR="00BF4071" w:rsidRDefault="00825B71">
          <w:pPr>
            <w:pStyle w:val="A28496B47DF744589FEBD69619D718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38E33BBC3C4497A6A7CA7822A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217B0-C26F-4852-9D94-7AD12320BA50}"/>
      </w:docPartPr>
      <w:docPartBody>
        <w:p w:rsidR="00BF4071" w:rsidRDefault="00825B71">
          <w:pPr>
            <w:pStyle w:val="4638E33BBC3C4497A6A7CA7822A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7BFE15AD3A42C1BCB5A2A50A6F3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65A14-B5F9-4B9C-B558-263CC4CFFD96}"/>
      </w:docPartPr>
      <w:docPartBody>
        <w:p w:rsidR="00BF4071" w:rsidRDefault="00825B71">
          <w:pPr>
            <w:pStyle w:val="137BFE15AD3A42C1BCB5A2A50A6F3B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C3EDE1BF7E4AF0982FFDB772D2A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6A5E3-4653-4ADC-815B-A7ABF31B3D85}"/>
      </w:docPartPr>
      <w:docPartBody>
        <w:p w:rsidR="00BF4071" w:rsidRDefault="00825B71">
          <w:pPr>
            <w:pStyle w:val="3EC3EDE1BF7E4AF0982FFDB772D2A7CA"/>
          </w:pPr>
          <w:r>
            <w:t xml:space="preserve"> </w:t>
          </w:r>
        </w:p>
      </w:docPartBody>
    </w:docPart>
    <w:docPart>
      <w:docPartPr>
        <w:name w:val="59E1E570E81843A3A806E07ACA8FC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DA621-AE60-4BCF-915C-A420101A77F2}"/>
      </w:docPartPr>
      <w:docPartBody>
        <w:p w:rsidR="004E6C67" w:rsidRDefault="004E6C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71"/>
    <w:rsid w:val="003660F6"/>
    <w:rsid w:val="00497605"/>
    <w:rsid w:val="004E6C67"/>
    <w:rsid w:val="00825B71"/>
    <w:rsid w:val="009D1BE9"/>
    <w:rsid w:val="00B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8496B47DF744589FEBD69619D7186B">
    <w:name w:val="A28496B47DF744589FEBD69619D7186B"/>
  </w:style>
  <w:style w:type="paragraph" w:customStyle="1" w:styleId="C4B94BD8C6B645C2AC93C812C5F506C0">
    <w:name w:val="C4B94BD8C6B645C2AC93C812C5F506C0"/>
  </w:style>
  <w:style w:type="paragraph" w:customStyle="1" w:styleId="4638E33BBC3C4497A6A7CA7822A3023F">
    <w:name w:val="4638E33BBC3C4497A6A7CA7822A3023F"/>
  </w:style>
  <w:style w:type="paragraph" w:customStyle="1" w:styleId="F8F8B32D9A6F4A33BAE0C6D20F7BD545">
    <w:name w:val="F8F8B32D9A6F4A33BAE0C6D20F7BD545"/>
  </w:style>
  <w:style w:type="paragraph" w:customStyle="1" w:styleId="137BFE15AD3A42C1BCB5A2A50A6F3B8E">
    <w:name w:val="137BFE15AD3A42C1BCB5A2A50A6F3B8E"/>
  </w:style>
  <w:style w:type="paragraph" w:customStyle="1" w:styleId="3EC3EDE1BF7E4AF0982FFDB772D2A7CA">
    <w:name w:val="3EC3EDE1BF7E4AF0982FFDB772D2A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9A127-A933-40DF-854B-0D433B04C54A}"/>
</file>

<file path=customXml/itemProps2.xml><?xml version="1.0" encoding="utf-8"?>
<ds:datastoreItem xmlns:ds="http://schemas.openxmlformats.org/officeDocument/2006/customXml" ds:itemID="{DFEAC8D4-5A06-414E-ABD0-95040D8F8003}"/>
</file>

<file path=customXml/itemProps3.xml><?xml version="1.0" encoding="utf-8"?>
<ds:datastoreItem xmlns:ds="http://schemas.openxmlformats.org/officeDocument/2006/customXml" ds:itemID="{46449F2F-D322-45C2-88E6-840663B78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585</Words>
  <Characters>3557</Characters>
  <Application>Microsoft Office Word</Application>
  <DocSecurity>0</DocSecurity>
  <Lines>63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2021 22 65 En ytterligare förlängning av anståndstiden för  att möjliggöra avbetalning av tillfälliga anstånd</vt:lpstr>
      <vt:lpstr>
      </vt:lpstr>
    </vt:vector>
  </TitlesOfParts>
  <Company>Sveriges riksdag</Company>
  <LinksUpToDate>false</LinksUpToDate>
  <CharactersWithSpaces>4126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