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D7FF3" w:rsidP="0013178E">
      <w:pPr>
        <w:pStyle w:val="Title"/>
      </w:pPr>
      <w:r>
        <w:t xml:space="preserve">Svar på </w:t>
      </w:r>
      <w:r w:rsidRPr="00366649">
        <w:t>fråga 20</w:t>
      </w:r>
      <w:r w:rsidRPr="00366649" w:rsidR="00366649">
        <w:t>21</w:t>
      </w:r>
      <w:r w:rsidRPr="00366649">
        <w:t>/</w:t>
      </w:r>
      <w:r w:rsidRPr="00366649" w:rsidR="00366649">
        <w:t>22</w:t>
      </w:r>
      <w:r w:rsidRPr="00366649">
        <w:t>:</w:t>
      </w:r>
      <w:r w:rsidR="00366F62">
        <w:t xml:space="preserve">538 </w:t>
      </w:r>
      <w:r>
        <w:t xml:space="preserve">av </w:t>
      </w:r>
      <w:r w:rsidR="00366F62">
        <w:t xml:space="preserve">Lars Beckman </w:t>
      </w:r>
      <w:r>
        <w:t>(M)</w:t>
      </w:r>
      <w:r w:rsidR="00366F62">
        <w:t xml:space="preserve"> </w:t>
      </w:r>
      <w:r w:rsidR="00E16504">
        <w:br/>
        <w:t>M</w:t>
      </w:r>
      <w:r w:rsidR="00366F62">
        <w:t>öjligheter att tanka biogas</w:t>
      </w:r>
    </w:p>
    <w:p w:rsidR="0013178E" w:rsidP="0013178E">
      <w:pPr>
        <w:pStyle w:val="BodyText"/>
      </w:pPr>
      <w:sdt>
        <w:sdtPr>
          <w:alias w:val="Frågeställare"/>
          <w:tag w:val="delete"/>
          <w:id w:val="-1635256365"/>
          <w:placeholder>
            <w:docPart w:val="0183BEF996BB4F98A6487560729E6697"/>
          </w:placeholder>
          <w:dataBinding w:xpath="/ns0:DocumentInfo[1]/ns0:BaseInfo[1]/ns0:Extra3[1]" w:storeItemID="{FDCDA334-7C0C-4802-BA18-696E9843425F}" w:prefixMappings="xmlns:ns0='http://lp/documentinfo/RK' "/>
          <w:text/>
        </w:sdtPr>
        <w:sdtContent>
          <w:r w:rsidR="00F31C1F">
            <w:t>Lars Beckman</w:t>
          </w:r>
          <w:r>
            <w:t xml:space="preserve"> </w:t>
          </w:r>
        </w:sdtContent>
      </w:sdt>
      <w:r>
        <w:t xml:space="preserve">har frågat mig vilka åtgärder jag och regeringen avser att vidta </w:t>
      </w:r>
      <w:r w:rsidR="00F31C1F">
        <w:t xml:space="preserve">för att det ska bli lättare att tanka flytande biogas på fler orter än idag. </w:t>
      </w:r>
    </w:p>
    <w:p w:rsidR="00C80C3D" w:rsidP="00F72AE5">
      <w:pPr>
        <w:pStyle w:val="BodyText"/>
      </w:pPr>
      <w:r>
        <w:t>R</w:t>
      </w:r>
      <w:r w:rsidR="005F4E06">
        <w:t xml:space="preserve">egeringens bedömning är att produktion av hållbara förnybara drivmedel bör främjas, liksom investeringar i produktion och distribution av biogas. Detta fastslås i den </w:t>
      </w:r>
      <w:r w:rsidR="00633859">
        <w:t xml:space="preserve">klimatpolitiska handlingsplanen </w:t>
      </w:r>
      <w:r w:rsidRPr="00933037" w:rsidR="00633859">
        <w:t>(</w:t>
      </w:r>
      <w:r w:rsidR="00E16504">
        <w:t>p</w:t>
      </w:r>
      <w:r w:rsidRPr="00933037" w:rsidR="00933037">
        <w:t>rop. 2019/20:65</w:t>
      </w:r>
      <w:r w:rsidRPr="00933037" w:rsidR="00633859">
        <w:t>)</w:t>
      </w:r>
      <w:r w:rsidR="005F4E06">
        <w:t>.</w:t>
      </w:r>
      <w:r>
        <w:t xml:space="preserve"> </w:t>
      </w:r>
      <w:r w:rsidR="005F12EC">
        <w:t xml:space="preserve">Regeringen </w:t>
      </w:r>
      <w:r w:rsidR="005B749E">
        <w:t>har vidtagit fler</w:t>
      </w:r>
      <w:r w:rsidR="003658AA">
        <w:t>a</w:t>
      </w:r>
      <w:r w:rsidR="005B749E">
        <w:t xml:space="preserve"> </w:t>
      </w:r>
      <w:r w:rsidR="005F12EC">
        <w:t>åtgärder under mandatperioden för att öka stödet till biogas</w:t>
      </w:r>
      <w:r w:rsidR="0007409F">
        <w:t>.</w:t>
      </w:r>
      <w:r w:rsidR="005F12EC">
        <w:t xml:space="preserve"> </w:t>
      </w:r>
      <w:r w:rsidR="0007409F">
        <w:t>E</w:t>
      </w:r>
      <w:r w:rsidR="005F12EC">
        <w:t xml:space="preserve">xempelvis har </w:t>
      </w:r>
      <w:r w:rsidR="00D14C29">
        <w:t xml:space="preserve">200 </w:t>
      </w:r>
      <w:r w:rsidR="003658AA">
        <w:t xml:space="preserve">miljoner </w:t>
      </w:r>
      <w:r w:rsidR="00D14C29">
        <w:t>kr</w:t>
      </w:r>
      <w:r w:rsidR="003658AA">
        <w:t>onor</w:t>
      </w:r>
      <w:r w:rsidR="00D14C29">
        <w:t xml:space="preserve"> satsats på ett innovationskluster för flytande biogas</w:t>
      </w:r>
      <w:r w:rsidR="007C0136">
        <w:t xml:space="preserve"> under perioden 2018–202</w:t>
      </w:r>
      <w:r w:rsidR="007A66DE">
        <w:t>2</w:t>
      </w:r>
      <w:r w:rsidR="00D14C29">
        <w:t xml:space="preserve">. </w:t>
      </w:r>
      <w:r>
        <w:t xml:space="preserve">Vidare har </w:t>
      </w:r>
      <w:r w:rsidR="00E16504">
        <w:t>Statens e</w:t>
      </w:r>
      <w:r>
        <w:t>nergimyndighet ha</w:t>
      </w:r>
      <w:r w:rsidR="003658AA">
        <w:t>ft</w:t>
      </w:r>
      <w:r>
        <w:t xml:space="preserve"> i uppdrag att </w:t>
      </w:r>
      <w:r w:rsidRPr="005B0315">
        <w:t>analysera behovet av och förutsättningarna för ytterligare styrmedel för biodrivmedelsanläggningar med nya tekniker</w:t>
      </w:r>
      <w:r>
        <w:t xml:space="preserve">, uppdraget redovisades i oktober 2021. </w:t>
      </w:r>
      <w:r w:rsidR="003658AA">
        <w:t>R</w:t>
      </w:r>
      <w:r>
        <w:t>egeringen satsa</w:t>
      </w:r>
      <w:r w:rsidR="003658AA">
        <w:t>r också</w:t>
      </w:r>
      <w:r>
        <w:t xml:space="preserve"> c</w:t>
      </w:r>
      <w:r w:rsidR="00E16504">
        <w:t>irk</w:t>
      </w:r>
      <w:r>
        <w:t xml:space="preserve">a 1,9 </w:t>
      </w:r>
      <w:r w:rsidR="004C001F">
        <w:t xml:space="preserve">miljarder </w:t>
      </w:r>
      <w:r w:rsidR="00A07464">
        <w:t>kronor</w:t>
      </w:r>
      <w:r w:rsidR="004C001F">
        <w:t xml:space="preserve"> </w:t>
      </w:r>
      <w:r>
        <w:t>mellan 2022–</w:t>
      </w:r>
      <w:r w:rsidR="00E16504">
        <w:t>2</w:t>
      </w:r>
      <w:r>
        <w:t>024 för att bibehålla och öka den svenska biogasproduktionen.</w:t>
      </w:r>
    </w:p>
    <w:p w:rsidR="00D27F84" w:rsidP="00F72AE5">
      <w:pPr>
        <w:pStyle w:val="BodyText"/>
      </w:pPr>
      <w:r>
        <w:t xml:space="preserve">Regeringen främjar etableringen av nya tankstationer genom det statliga investeringsstödet Klimatklivet. </w:t>
      </w:r>
      <w:r w:rsidR="001D283A">
        <w:t>Klimatklivet har finansierat flera tankstationer runt om i Sverige</w:t>
      </w:r>
      <w:r w:rsidR="00471D78">
        <w:t xml:space="preserve">. </w:t>
      </w:r>
      <w:r w:rsidR="001D283A">
        <w:t xml:space="preserve">Regeringen har även </w:t>
      </w:r>
      <w:r w:rsidR="003658AA">
        <w:t xml:space="preserve">utökat satsningarna på </w:t>
      </w:r>
      <w:r w:rsidR="001D283A">
        <w:t>Klimatklivet</w:t>
      </w:r>
      <w:r w:rsidR="003658AA">
        <w:t xml:space="preserve"> med </w:t>
      </w:r>
      <w:r w:rsidR="001D283A">
        <w:t xml:space="preserve">800 </w:t>
      </w:r>
      <w:r w:rsidR="000D3618">
        <w:t xml:space="preserve">miljoner kronor </w:t>
      </w:r>
      <w:r w:rsidR="003658AA">
        <w:t>nästa år</w:t>
      </w:r>
      <w:r w:rsidR="001D283A">
        <w:t xml:space="preserve">, från </w:t>
      </w:r>
      <w:r w:rsidR="009D3737">
        <w:t>c</w:t>
      </w:r>
      <w:r w:rsidR="00E16504">
        <w:t>irk</w:t>
      </w:r>
      <w:r w:rsidR="009D3737">
        <w:t xml:space="preserve">a </w:t>
      </w:r>
      <w:r w:rsidR="001D283A">
        <w:t xml:space="preserve">1,9 </w:t>
      </w:r>
      <w:r w:rsidR="000D3618">
        <w:t xml:space="preserve">miljarder kronor </w:t>
      </w:r>
      <w:r w:rsidR="004C001F">
        <w:t xml:space="preserve">2021 </w:t>
      </w:r>
      <w:r w:rsidR="001D283A">
        <w:t xml:space="preserve">till </w:t>
      </w:r>
      <w:r w:rsidR="009D3737">
        <w:t>c</w:t>
      </w:r>
      <w:r w:rsidR="00E16504">
        <w:t>irk</w:t>
      </w:r>
      <w:r w:rsidR="009D3737">
        <w:t xml:space="preserve">a </w:t>
      </w:r>
      <w:r w:rsidR="001D283A">
        <w:t xml:space="preserve">2,7 </w:t>
      </w:r>
      <w:r w:rsidR="000D3618">
        <w:t>miljarder kronor</w:t>
      </w:r>
      <w:r w:rsidR="004C001F">
        <w:t xml:space="preserve"> 2022</w:t>
      </w:r>
      <w:r w:rsidR="003658AA">
        <w:t>,</w:t>
      </w:r>
      <w:r w:rsidR="001D283A">
        <w:t xml:space="preserve"> vilket möjliggör än fler tankstationer för biogas.</w:t>
      </w:r>
    </w:p>
    <w:p w:rsidR="00304DA9" w:rsidP="006A12F1">
      <w:pPr>
        <w:pStyle w:val="BodyText"/>
      </w:pPr>
      <w:r>
        <w:t>Kommuner</w:t>
      </w:r>
      <w:r w:rsidR="0007409F">
        <w:t>na</w:t>
      </w:r>
      <w:r>
        <w:t xml:space="preserve"> har en viktig roll i etableringen av nya tankstationer. </w:t>
      </w:r>
      <w:r w:rsidR="000C772B">
        <w:t>Såväl k</w:t>
      </w:r>
      <w:r w:rsidR="006433F5">
        <w:t>ommuner</w:t>
      </w:r>
      <w:r w:rsidR="000C772B">
        <w:t xml:space="preserve"> och</w:t>
      </w:r>
      <w:r w:rsidR="006433F5">
        <w:t xml:space="preserve"> </w:t>
      </w:r>
      <w:r w:rsidR="001064DD">
        <w:t xml:space="preserve">andra </w:t>
      </w:r>
      <w:r w:rsidR="006433F5">
        <w:t>organisationer</w:t>
      </w:r>
      <w:r w:rsidR="004C34FD">
        <w:t>,</w:t>
      </w:r>
      <w:r w:rsidR="006433F5">
        <w:t xml:space="preserve"> </w:t>
      </w:r>
      <w:r w:rsidR="000C772B">
        <w:t>som</w:t>
      </w:r>
      <w:r w:rsidR="006433F5">
        <w:t xml:space="preserve"> </w:t>
      </w:r>
      <w:r w:rsidR="004C34FD">
        <w:t>t.ex.</w:t>
      </w:r>
      <w:r w:rsidR="004C34FD">
        <w:t xml:space="preserve"> </w:t>
      </w:r>
      <w:r w:rsidR="006433F5">
        <w:t>företag</w:t>
      </w:r>
      <w:r w:rsidR="00E16504">
        <w:t>,</w:t>
      </w:r>
      <w:r w:rsidR="006433F5">
        <w:t xml:space="preserve"> har möjlighet att söka stöd </w:t>
      </w:r>
      <w:r w:rsidR="008C1832">
        <w:t xml:space="preserve">för </w:t>
      </w:r>
      <w:r w:rsidR="006433F5">
        <w:t>nya tankstationer för biogas genom Klimatklivet.</w:t>
      </w:r>
      <w:r w:rsidR="008C1832">
        <w:t xml:space="preserve"> </w:t>
      </w:r>
      <w:r w:rsidR="004C045B">
        <w:t>Det regionala perspektivet</w:t>
      </w:r>
      <w:r w:rsidR="007A6BB8">
        <w:t xml:space="preserve"> är viktigt </w:t>
      </w:r>
      <w:r w:rsidR="00D55B5F">
        <w:t>i etableringen av nya tankstationer</w:t>
      </w:r>
      <w:r w:rsidR="000C772B">
        <w:t xml:space="preserve"> och det statliga </w:t>
      </w:r>
      <w:r w:rsidR="000C772B">
        <w:t>stödet i detta är angeläget</w:t>
      </w:r>
      <w:r w:rsidR="00D55B5F">
        <w:t xml:space="preserve">. </w:t>
      </w:r>
      <w:r w:rsidR="003E7DF1">
        <w:t xml:space="preserve">Därför är det olyckligt att </w:t>
      </w:r>
      <w:r w:rsidR="009C2975">
        <w:t xml:space="preserve">oppositionens budget för 2022 </w:t>
      </w:r>
      <w:r w:rsidR="007B20C0">
        <w:t xml:space="preserve">helt avvecklar stödet till länsstyrelserna för att arbeta med </w:t>
      </w:r>
      <w:r w:rsidR="000C772B">
        <w:t xml:space="preserve">och stödja den regionala </w:t>
      </w:r>
      <w:r w:rsidR="007B20C0">
        <w:t>klimatomställningen</w:t>
      </w:r>
      <w:r w:rsidR="003E7DF1">
        <w:t xml:space="preserve">. </w:t>
      </w:r>
      <w:r w:rsidR="00AC0735">
        <w:t>Det</w:t>
      </w:r>
      <w:r w:rsidR="00425549">
        <w:t xml:space="preserve"> riskerar att försvåra och skapa hinder för arbetet med omställning på lokal och regional nivå.</w:t>
      </w:r>
      <w:r w:rsidR="00AC0735">
        <w:t xml:space="preserve"> </w:t>
      </w:r>
      <w:r w:rsidR="005F5016">
        <w:t>Regeringen hade i</w:t>
      </w:r>
      <w:r w:rsidR="00E16504">
        <w:t xml:space="preserve"> </w:t>
      </w:r>
      <w:r w:rsidR="005F5016">
        <w:t>stället</w:t>
      </w:r>
      <w:r w:rsidR="00516153">
        <w:t xml:space="preserve"> föreslagit en satsning på den regionala klimatomställningen så att kommuner kan få </w:t>
      </w:r>
      <w:r w:rsidR="00E159B7">
        <w:t xml:space="preserve">mer </w:t>
      </w:r>
      <w:r w:rsidR="003C3128">
        <w:t>hjälp</w:t>
      </w:r>
      <w:r w:rsidR="00E159B7">
        <w:t xml:space="preserve"> </w:t>
      </w:r>
      <w:r w:rsidR="007B4340">
        <w:t>av länsstyrelserna</w:t>
      </w:r>
      <w:r w:rsidR="004439B6">
        <w:t>,</w:t>
      </w:r>
      <w:r w:rsidR="007B4340">
        <w:t xml:space="preserve"> </w:t>
      </w:r>
      <w:r w:rsidR="002D5B02">
        <w:t xml:space="preserve">exempelvis </w:t>
      </w:r>
      <w:r w:rsidR="007B4340">
        <w:t xml:space="preserve">i den här sortens frågor. </w:t>
      </w:r>
    </w:p>
    <w:p w:rsidR="0013178E" w:rsidP="00E32310">
      <w:pPr>
        <w:pStyle w:val="BodyText"/>
      </w:pPr>
      <w:r w:rsidRPr="008F6614">
        <w:t xml:space="preserve">Stockholm den </w:t>
      </w:r>
      <w:r w:rsidR="00843FA2">
        <w:t>22 december 2021</w:t>
      </w:r>
    </w:p>
    <w:sdt>
      <w:sdtPr>
        <w:alias w:val="Klicka på listpilen"/>
        <w:tag w:val="run-loadAllMinistersFromDep_delete"/>
        <w:id w:val="-122627287"/>
        <w:placeholder>
          <w:docPart w:val="593F26254AEF44CF98C5763586623684"/>
        </w:placeholder>
        <w:dataBinding w:xpath="/ns0:DocumentInfo[1]/ns0:BaseInfo[1]/ns0:TopSender[1]" w:storeItemID="{FDCDA334-7C0C-4802-BA18-696E9843425F}" w:prefixMappings="xmlns:ns0='http://lp/documentinfo/RK' "/>
        <w:comboBox/>
      </w:sdtPr>
      <w:sdtContent>
        <w:p w:rsidR="0013178E" w:rsidP="00422A41">
          <w:pPr>
            <w:pStyle w:val="BodyText"/>
          </w:pPr>
          <w:r>
            <w:t>Annika Strandhäll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D7FF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D7FF3" w:rsidRPr="007D73AB" w:rsidP="00340DE0">
          <w:pPr>
            <w:pStyle w:val="Header"/>
          </w:pPr>
        </w:p>
      </w:tc>
      <w:tc>
        <w:tcPr>
          <w:tcW w:w="1134" w:type="dxa"/>
        </w:tcPr>
        <w:p w:rsidR="00AD7FF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D7FF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D7FF3" w:rsidRPr="00710A6C" w:rsidP="00EE3C0F">
          <w:pPr>
            <w:pStyle w:val="Header"/>
            <w:rPr>
              <w:b/>
            </w:rPr>
          </w:pPr>
        </w:p>
        <w:p w:rsidR="00AD7FF3" w:rsidP="00EE3C0F">
          <w:pPr>
            <w:pStyle w:val="Header"/>
          </w:pPr>
        </w:p>
        <w:p w:rsidR="00AD7FF3" w:rsidP="00EE3C0F">
          <w:pPr>
            <w:pStyle w:val="Header"/>
          </w:pPr>
        </w:p>
        <w:p w:rsidR="00AD7FF3" w:rsidP="00EE3C0F">
          <w:pPr>
            <w:pStyle w:val="Header"/>
          </w:pPr>
        </w:p>
        <w:p w:rsidR="00673E44" w:rsidP="000D304B">
          <w:pPr>
            <w:pStyle w:val="PlainText"/>
          </w:pPr>
          <w:r w:rsidRPr="000D304B">
            <w:rPr>
              <w:rFonts w:asciiTheme="majorHAnsi" w:hAnsiTheme="majorHAnsi"/>
              <w:sz w:val="19"/>
              <w:szCs w:val="25"/>
            </w:rPr>
            <w:t>M2021/02325</w:t>
          </w:r>
        </w:p>
        <w:p w:rsidR="00AD7FF3" w:rsidP="00EE3C0F">
          <w:pPr>
            <w:pStyle w:val="Header"/>
          </w:pPr>
        </w:p>
        <w:p w:rsidR="00AD7FF3" w:rsidP="00EE3C0F">
          <w:pPr>
            <w:pStyle w:val="Header"/>
          </w:pPr>
        </w:p>
      </w:tc>
      <w:tc>
        <w:tcPr>
          <w:tcW w:w="1134" w:type="dxa"/>
        </w:tcPr>
        <w:p w:rsidR="00AD7FF3" w:rsidP="0094502D">
          <w:pPr>
            <w:pStyle w:val="Header"/>
          </w:pPr>
        </w:p>
        <w:p w:rsidR="00AD7FF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3CA4DB0CDF4F4E17983622723C3EB400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D7FF3" w:rsidRPr="00AD7FF3" w:rsidP="00340DE0">
              <w:pPr>
                <w:pStyle w:val="Header"/>
                <w:rPr>
                  <w:b/>
                </w:rPr>
              </w:pPr>
              <w:r w:rsidRPr="00AD7FF3">
                <w:rPr>
                  <w:b/>
                </w:rPr>
                <w:t>Miljödepartementet</w:t>
              </w:r>
            </w:p>
            <w:p w:rsidR="00843FA2" w:rsidRPr="00843FA2" w:rsidP="00D53BF4">
              <w:pPr>
                <w:pStyle w:val="Header"/>
              </w:pPr>
              <w:r>
                <w:t xml:space="preserve">Klimat- och miljöministern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6983BD463B54E0DB88E1A70AB7EEA07"/>
          </w:placeholder>
          <w:dataBinding w:xpath="/ns0:DocumentInfo[1]/ns0:BaseInfo[1]/ns0:Recipient[1]" w:storeItemID="{FDCDA334-7C0C-4802-BA18-696E9843425F}" w:prefixMappings="xmlns:ns0='http://lp/documentinfo/RK' "/>
          <w:text w:multiLine="1"/>
        </w:sdtPr>
        <w:sdtContent>
          <w:tc>
            <w:tcPr>
              <w:tcW w:w="3170" w:type="dxa"/>
            </w:tcPr>
            <w:p w:rsidR="00AD7FF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D7FF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A4DB0CDF4F4E17983622723C3EB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B46BEA-79E8-4A4D-A20A-BD93A1527870}"/>
      </w:docPartPr>
      <w:docPartBody>
        <w:p w:rsidR="00074F61" w:rsidP="00A209FA">
          <w:pPr>
            <w:pStyle w:val="3CA4DB0CDF4F4E17983622723C3EB40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983BD463B54E0DB88E1A70AB7EEA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A688D-B7A7-48E6-85FC-23AD1229F842}"/>
      </w:docPartPr>
      <w:docPartBody>
        <w:p w:rsidR="00074F61" w:rsidP="00A209FA">
          <w:pPr>
            <w:pStyle w:val="A6983BD463B54E0DB88E1A70AB7EEA0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83BEF996BB4F98A6487560729E66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340593-6C9A-4F44-93C5-224E017087DF}"/>
      </w:docPartPr>
      <w:docPartBody>
        <w:p w:rsidR="006041AD" w:rsidP="00074F61">
          <w:pPr>
            <w:pStyle w:val="0183BEF996BB4F98A6487560729E669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93F26254AEF44CF98C57635866236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01E240-0F6B-4B8B-A113-4DF4006A83FB}"/>
      </w:docPartPr>
      <w:docPartBody>
        <w:p w:rsidR="006041AD" w:rsidP="00074F61">
          <w:pPr>
            <w:pStyle w:val="593F26254AEF44CF98C576358662368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8FF266C31D418FB356CAC44AD57B45">
    <w:name w:val="798FF266C31D418FB356CAC44AD57B45"/>
    <w:rsid w:val="00A209FA"/>
  </w:style>
  <w:style w:type="character" w:styleId="PlaceholderText">
    <w:name w:val="Placeholder Text"/>
    <w:basedOn w:val="DefaultParagraphFont"/>
    <w:uiPriority w:val="99"/>
    <w:semiHidden/>
    <w:rsid w:val="00074F61"/>
    <w:rPr>
      <w:noProof w:val="0"/>
      <w:color w:val="808080"/>
    </w:rPr>
  </w:style>
  <w:style w:type="paragraph" w:customStyle="1" w:styleId="1E36F14D5F4B4300B1068266C9908230">
    <w:name w:val="1E36F14D5F4B4300B1068266C9908230"/>
    <w:rsid w:val="00A209FA"/>
  </w:style>
  <w:style w:type="paragraph" w:customStyle="1" w:styleId="9E671F2D445148AAA16738436BA3F0DD">
    <w:name w:val="9E671F2D445148AAA16738436BA3F0DD"/>
    <w:rsid w:val="00A209FA"/>
  </w:style>
  <w:style w:type="paragraph" w:customStyle="1" w:styleId="A98FBD6FF9014C69A48EF68A508BBD11">
    <w:name w:val="A98FBD6FF9014C69A48EF68A508BBD11"/>
    <w:rsid w:val="00A209FA"/>
  </w:style>
  <w:style w:type="paragraph" w:customStyle="1" w:styleId="47F0D37A83F64A619280BC508EE79D6D">
    <w:name w:val="47F0D37A83F64A619280BC508EE79D6D"/>
    <w:rsid w:val="00A209FA"/>
  </w:style>
  <w:style w:type="paragraph" w:customStyle="1" w:styleId="27FFE16CB22C4158921E01B28518D8DC">
    <w:name w:val="27FFE16CB22C4158921E01B28518D8DC"/>
    <w:rsid w:val="00A209FA"/>
  </w:style>
  <w:style w:type="paragraph" w:customStyle="1" w:styleId="30AAACA2B0294F989BB628087A43A994">
    <w:name w:val="30AAACA2B0294F989BB628087A43A994"/>
    <w:rsid w:val="00A209FA"/>
  </w:style>
  <w:style w:type="paragraph" w:customStyle="1" w:styleId="AB38C4551AD244D3AB86C8CB562EB9AD">
    <w:name w:val="AB38C4551AD244D3AB86C8CB562EB9AD"/>
    <w:rsid w:val="00A209FA"/>
  </w:style>
  <w:style w:type="paragraph" w:customStyle="1" w:styleId="60F504FCDD7E47DDAB6C7D872C0DCE12">
    <w:name w:val="60F504FCDD7E47DDAB6C7D872C0DCE12"/>
    <w:rsid w:val="00A209FA"/>
  </w:style>
  <w:style w:type="paragraph" w:customStyle="1" w:styleId="3CA4DB0CDF4F4E17983622723C3EB400">
    <w:name w:val="3CA4DB0CDF4F4E17983622723C3EB400"/>
    <w:rsid w:val="00A209FA"/>
  </w:style>
  <w:style w:type="paragraph" w:customStyle="1" w:styleId="A6983BD463B54E0DB88E1A70AB7EEA07">
    <w:name w:val="A6983BD463B54E0DB88E1A70AB7EEA07"/>
    <w:rsid w:val="00A209FA"/>
  </w:style>
  <w:style w:type="paragraph" w:customStyle="1" w:styleId="27FFE16CB22C4158921E01B28518D8DC1">
    <w:name w:val="27FFE16CB22C4158921E01B28518D8DC1"/>
    <w:rsid w:val="00A209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A4DB0CDF4F4E17983622723C3EB4001">
    <w:name w:val="3CA4DB0CDF4F4E17983622723C3EB4001"/>
    <w:rsid w:val="00A209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02092A1FDB14471A16169FECFCC7C7A">
    <w:name w:val="302092A1FDB14471A16169FECFCC7C7A"/>
    <w:rsid w:val="00A209FA"/>
  </w:style>
  <w:style w:type="paragraph" w:customStyle="1" w:styleId="451AC3284BD64D4FB0668B043A2C7F2C">
    <w:name w:val="451AC3284BD64D4FB0668B043A2C7F2C"/>
    <w:rsid w:val="00A209FA"/>
  </w:style>
  <w:style w:type="paragraph" w:customStyle="1" w:styleId="3647B80A497C4B1285A0112C8A7D080C">
    <w:name w:val="3647B80A497C4B1285A0112C8A7D080C"/>
    <w:rsid w:val="00A209FA"/>
  </w:style>
  <w:style w:type="paragraph" w:customStyle="1" w:styleId="B3E8CC7E898F494BB77CE69D51928CBA">
    <w:name w:val="B3E8CC7E898F494BB77CE69D51928CBA"/>
    <w:rsid w:val="00A209FA"/>
  </w:style>
  <w:style w:type="paragraph" w:customStyle="1" w:styleId="0183BEF996BB4F98A6487560729E6697">
    <w:name w:val="0183BEF996BB4F98A6487560729E6697"/>
    <w:rsid w:val="00074F61"/>
  </w:style>
  <w:style w:type="paragraph" w:customStyle="1" w:styleId="CAFA6ED2D4404AA78EBE4DB2756BF635">
    <w:name w:val="CAFA6ED2D4404AA78EBE4DB2756BF635"/>
    <w:rsid w:val="00074F61"/>
  </w:style>
  <w:style w:type="paragraph" w:customStyle="1" w:styleId="593F26254AEF44CF98C5763586623684">
    <w:name w:val="593F26254AEF44CF98C5763586623684"/>
    <w:rsid w:val="00074F6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Annika Strandhäll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2021-12-27T00:00:00</HeaderDate>
    <Office/>
    <Dnr>xxx</Dnr>
    <ParagrafNr/>
    <DocumentTitle/>
    <VisitingAddress/>
    <Extra1/>
    <Extra2/>
    <Extra3>Lars Beckman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1882e0d2-7627-4392-96d5-15a9e54ce72d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95DAE-F733-41FB-AB20-5E33F27D26FB}"/>
</file>

<file path=customXml/itemProps2.xml><?xml version="1.0" encoding="utf-8"?>
<ds:datastoreItem xmlns:ds="http://schemas.openxmlformats.org/officeDocument/2006/customXml" ds:itemID="{D096742A-DEC0-497E-A251-CE4BF3C86025}"/>
</file>

<file path=customXml/itemProps3.xml><?xml version="1.0" encoding="utf-8"?>
<ds:datastoreItem xmlns:ds="http://schemas.openxmlformats.org/officeDocument/2006/customXml" ds:itemID="{FDCDA334-7C0C-4802-BA18-696E9843425F}"/>
</file>

<file path=customXml/itemProps4.xml><?xml version="1.0" encoding="utf-8"?>
<ds:datastoreItem xmlns:ds="http://schemas.openxmlformats.org/officeDocument/2006/customXml" ds:itemID="{85782D16-9063-4931-8630-C386ED4296B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350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2021_22 - 538 Möjligheter att tanka biogas.docx</dc:title>
  <cp:revision>12</cp:revision>
  <cp:lastPrinted>2021-12-16T12:32:00Z</cp:lastPrinted>
  <dcterms:created xsi:type="dcterms:W3CDTF">2021-12-15T15:48:00Z</dcterms:created>
  <dcterms:modified xsi:type="dcterms:W3CDTF">2021-12-21T10:26:00Z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