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57E0D">
        <w:tblPrEx>
          <w:tblCellMar>
            <w:top w:w="0" w:type="dxa"/>
            <w:bottom w:w="0" w:type="dxa"/>
          </w:tblCellMar>
        </w:tblPrEx>
        <w:trPr>
          <w:cantSplit/>
          <w:trHeight w:val="1720"/>
        </w:trPr>
        <w:tc>
          <w:tcPr>
            <w:tcW w:w="6024" w:type="dxa"/>
            <w:gridSpan w:val="2"/>
          </w:tcPr>
          <w:p w:rsidR="000C6E9C" w:rsidRPr="00457E0D" w:rsidRDefault="00CC2CA1" w:rsidP="0020634B">
            <w:pPr>
              <w:pStyle w:val="HuvudRubrik"/>
            </w:pPr>
            <w:r w:rsidRPr="00457E0D">
              <w:t>Framställning till riksdagen</w:t>
            </w:r>
          </w:p>
          <w:p w:rsidR="000C6E9C" w:rsidRPr="00457E0D" w:rsidRDefault="00217F69" w:rsidP="006D0187">
            <w:pPr>
              <w:pStyle w:val="HuvudRubrikRad2"/>
            </w:pPr>
            <w:bookmarkStart w:id="0" w:name="BetänkandeNr"/>
            <w:bookmarkEnd w:id="0"/>
            <w:r w:rsidRPr="00457E0D">
              <w:t>2005/06</w:t>
            </w:r>
            <w:r w:rsidR="000C6E9C" w:rsidRPr="00457E0D">
              <w:t>:</w:t>
            </w:r>
            <w:r w:rsidRPr="00457E0D">
              <w:t>RRS26</w:t>
            </w:r>
          </w:p>
        </w:tc>
        <w:tc>
          <w:tcPr>
            <w:tcW w:w="1418" w:type="dxa"/>
            <w:tcBorders>
              <w:bottom w:val="nil"/>
            </w:tcBorders>
          </w:tcPr>
          <w:p w:rsidR="000C6E9C" w:rsidRPr="00457E0D" w:rsidRDefault="00457E0D">
            <w:pPr>
              <w:spacing w:line="230" w:lineRule="auto"/>
              <w:jc w:val="center"/>
            </w:pPr>
            <w:r w:rsidRPr="00457E0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457E0D" w:rsidRDefault="000C6E9C">
            <w:pPr>
              <w:pStyle w:val="Normaltindrag"/>
              <w:jc w:val="center"/>
            </w:pPr>
          </w:p>
          <w:p w:rsidR="000C6E9C" w:rsidRPr="00457E0D" w:rsidRDefault="000C6E9C">
            <w:pPr>
              <w:pStyle w:val="StatusSida1"/>
            </w:pPr>
          </w:p>
          <w:p w:rsidR="000C6E9C" w:rsidRPr="00457E0D" w:rsidRDefault="000C6E9C">
            <w:pPr>
              <w:pStyle w:val="UtskriftsdatumSida1"/>
              <w:framePr w:wrap="around"/>
            </w:pPr>
          </w:p>
        </w:tc>
      </w:tr>
      <w:tr w:rsidR="000C6E9C" w:rsidRPr="00457E0D">
        <w:tblPrEx>
          <w:tblCellMar>
            <w:top w:w="0" w:type="dxa"/>
            <w:bottom w:w="0" w:type="dxa"/>
          </w:tblCellMar>
        </w:tblPrEx>
        <w:trPr>
          <w:cantSplit/>
        </w:trPr>
        <w:tc>
          <w:tcPr>
            <w:tcW w:w="6024" w:type="dxa"/>
            <w:gridSpan w:val="2"/>
            <w:tcBorders>
              <w:bottom w:val="single" w:sz="4" w:space="0" w:color="auto"/>
            </w:tcBorders>
          </w:tcPr>
          <w:p w:rsidR="000C6E9C" w:rsidRPr="00457E0D" w:rsidRDefault="00CC2CA1">
            <w:pPr>
              <w:pStyle w:val="DokumentRubrik"/>
              <w:rPr>
                <w:noProof w:val="0"/>
              </w:rPr>
            </w:pPr>
            <w:bookmarkStart w:id="1" w:name="Huvudrubrik"/>
            <w:bookmarkEnd w:id="1"/>
            <w:r w:rsidRPr="00457E0D">
              <w:rPr>
                <w:noProof w:val="0"/>
              </w:rPr>
              <w:t>Riksrevisionens styrelses framställning angående länsstyrelsernas tillsyn av överförmyndare</w:t>
            </w:r>
          </w:p>
        </w:tc>
        <w:tc>
          <w:tcPr>
            <w:tcW w:w="1418" w:type="dxa"/>
            <w:tcBorders>
              <w:bottom w:val="nil"/>
            </w:tcBorders>
          </w:tcPr>
          <w:p w:rsidR="000C6E9C" w:rsidRPr="00457E0D" w:rsidRDefault="000C6E9C"/>
        </w:tc>
      </w:tr>
      <w:tr w:rsidR="000C6E9C" w:rsidRPr="00457E0D">
        <w:tblPrEx>
          <w:tblCellMar>
            <w:top w:w="0" w:type="dxa"/>
            <w:bottom w:w="0" w:type="dxa"/>
          </w:tblCellMar>
        </w:tblPrEx>
        <w:trPr>
          <w:cantSplit/>
          <w:trHeight w:hRule="exact" w:val="360"/>
        </w:trPr>
        <w:tc>
          <w:tcPr>
            <w:tcW w:w="3012" w:type="dxa"/>
          </w:tcPr>
          <w:p w:rsidR="000C6E9C" w:rsidRPr="00457E0D" w:rsidRDefault="000C6E9C"/>
        </w:tc>
        <w:tc>
          <w:tcPr>
            <w:tcW w:w="3012" w:type="dxa"/>
          </w:tcPr>
          <w:p w:rsidR="000C6E9C" w:rsidRPr="00457E0D" w:rsidRDefault="000C6E9C"/>
        </w:tc>
        <w:tc>
          <w:tcPr>
            <w:tcW w:w="1418" w:type="dxa"/>
          </w:tcPr>
          <w:p w:rsidR="000C6E9C" w:rsidRPr="00457E0D" w:rsidRDefault="000C6E9C"/>
        </w:tc>
      </w:tr>
    </w:tbl>
    <w:p w:rsidR="000C6E9C" w:rsidRPr="00457E0D" w:rsidRDefault="000C6E9C"/>
    <w:p w:rsidR="00CC2CA1" w:rsidRPr="00457E0D" w:rsidRDefault="00CC2CA1" w:rsidP="00CC2CA1">
      <w:pPr>
        <w:pStyle w:val="Rubrik1"/>
        <w:spacing w:after="180"/>
        <w:rPr>
          <w:noProof w:val="0"/>
        </w:rPr>
      </w:pPr>
      <w:bookmarkStart w:id="2" w:name="_Toc131310831"/>
      <w:r w:rsidRPr="00457E0D">
        <w:rPr>
          <w:noProof w:val="0"/>
        </w:rPr>
        <w:t>Sammanfattning</w:t>
      </w:r>
      <w:bookmarkEnd w:id="2"/>
    </w:p>
    <w:p w:rsidR="00CC2CA1" w:rsidRPr="00457E0D" w:rsidRDefault="006C6E29" w:rsidP="00CC2CA1">
      <w:bookmarkStart w:id="3" w:name="TextStart"/>
      <w:bookmarkEnd w:id="3"/>
      <w:r w:rsidRPr="00457E0D">
        <w:t>Riksrevisionen har granskat den statliga tillsynen av de kommunala överfö</w:t>
      </w:r>
      <w:r w:rsidRPr="00457E0D">
        <w:t>r</w:t>
      </w:r>
      <w:r w:rsidRPr="00457E0D">
        <w:t xml:space="preserve">myndarna. </w:t>
      </w:r>
      <w:r w:rsidR="00AD6C54" w:rsidRPr="00457E0D">
        <w:t xml:space="preserve">Resultatet av granskningen har redovisats i rapporten </w:t>
      </w:r>
      <w:r w:rsidR="00AD6C54" w:rsidRPr="00457E0D">
        <w:rPr>
          <w:i/>
        </w:rPr>
        <w:t>Länsstyre</w:t>
      </w:r>
      <w:r w:rsidR="00AD6C54" w:rsidRPr="00457E0D">
        <w:rPr>
          <w:i/>
        </w:rPr>
        <w:t>l</w:t>
      </w:r>
      <w:r w:rsidR="00AD6C54" w:rsidRPr="00457E0D">
        <w:rPr>
          <w:i/>
        </w:rPr>
        <w:t>sernas tillsyn av överförmyndare</w:t>
      </w:r>
      <w:r w:rsidR="00AD6C54" w:rsidRPr="00457E0D">
        <w:t xml:space="preserve"> (RiR 2006:5).</w:t>
      </w:r>
    </w:p>
    <w:p w:rsidR="00CC2CA1" w:rsidRPr="00457E0D" w:rsidRDefault="00AD6C54" w:rsidP="00CC2CA1">
      <w:pPr>
        <w:pStyle w:val="Normaltindrag"/>
      </w:pPr>
      <w:r w:rsidRPr="00457E0D">
        <w:t>Granskningen visar att</w:t>
      </w:r>
      <w:r w:rsidR="00BE46A2" w:rsidRPr="00457E0D">
        <w:t xml:space="preserve"> länsstyrelsernas tillsyn av överförmyndarna är </w:t>
      </w:r>
      <w:r w:rsidR="00DA6790" w:rsidRPr="00457E0D">
        <w:t xml:space="preserve"> mycket </w:t>
      </w:r>
      <w:r w:rsidR="00BE46A2" w:rsidRPr="00457E0D">
        <w:t>svag. Små resurser, glesa inspektioner och kvalitetsbrister präglar denna verksa</w:t>
      </w:r>
      <w:r w:rsidR="00BE46A2" w:rsidRPr="00457E0D">
        <w:t>m</w:t>
      </w:r>
      <w:r w:rsidR="00BE46A2" w:rsidRPr="00457E0D">
        <w:t xml:space="preserve">het. </w:t>
      </w:r>
      <w:r w:rsidR="006D18B6" w:rsidRPr="00457E0D">
        <w:t>Länsstyrelserna använder inte heller tillgängliga åtgärder för att korrigera de fel som uppdagas.</w:t>
      </w:r>
      <w:r w:rsidR="00BE46A2" w:rsidRPr="00457E0D">
        <w:t xml:space="preserve"> </w:t>
      </w:r>
      <w:r w:rsidR="0001276A" w:rsidRPr="00457E0D">
        <w:t xml:space="preserve">Granskningen tyder också på att det finns </w:t>
      </w:r>
      <w:r w:rsidR="006D18B6" w:rsidRPr="00457E0D">
        <w:t>omfattande brister i öve</w:t>
      </w:r>
      <w:r w:rsidR="006D18B6" w:rsidRPr="00457E0D">
        <w:t>r</w:t>
      </w:r>
      <w:r w:rsidR="006D18B6" w:rsidRPr="00457E0D">
        <w:t>förmyndarnas verksamhet. Liknande brister har under en följd av år påtalats av Rik</w:t>
      </w:r>
      <w:r w:rsidR="006D18B6" w:rsidRPr="00457E0D">
        <w:t>s</w:t>
      </w:r>
      <w:r w:rsidR="006D18B6" w:rsidRPr="00457E0D">
        <w:t xml:space="preserve">dagens ombudsmän. </w:t>
      </w:r>
    </w:p>
    <w:p w:rsidR="00DC009E" w:rsidRPr="00457E0D" w:rsidRDefault="00AD6C54" w:rsidP="00CC2CA1">
      <w:pPr>
        <w:pStyle w:val="Normaltindrag"/>
      </w:pPr>
      <w:r w:rsidRPr="00457E0D">
        <w:t>Styrelsen anser att bristerna i länsstyrelsernas tillsyn är anmärkningsvä</w:t>
      </w:r>
      <w:r w:rsidRPr="00457E0D">
        <w:t>r</w:t>
      </w:r>
      <w:r w:rsidRPr="00457E0D">
        <w:t>da och att de bör åtgärdas så snart som möjligt. Regeringen bör införa krav på årliga inspektioner av överförmyndarna</w:t>
      </w:r>
      <w:r w:rsidR="00DC009E" w:rsidRPr="00457E0D">
        <w:t xml:space="preserve"> från länsstyrelsernas sida</w:t>
      </w:r>
      <w:r w:rsidRPr="00457E0D">
        <w:t xml:space="preserve">, följa upp </w:t>
      </w:r>
      <w:r w:rsidR="00DC009E" w:rsidRPr="00457E0D">
        <w:t>t</w:t>
      </w:r>
      <w:r w:rsidRPr="00457E0D">
        <w:t>illsyn</w:t>
      </w:r>
      <w:r w:rsidR="00DC009E" w:rsidRPr="00457E0D">
        <w:t>en</w:t>
      </w:r>
      <w:r w:rsidRPr="00457E0D">
        <w:t xml:space="preserve"> och ta initiativ till en nationell samordning av </w:t>
      </w:r>
      <w:r w:rsidR="00DC009E" w:rsidRPr="00457E0D">
        <w:t xml:space="preserve">länsstyrelsernas </w:t>
      </w:r>
      <w:r w:rsidRPr="00457E0D">
        <w:t>til</w:t>
      </w:r>
      <w:r w:rsidRPr="00457E0D">
        <w:t>l</w:t>
      </w:r>
      <w:r w:rsidR="009E0F5D" w:rsidRPr="00457E0D">
        <w:t>syn. Styrelsen anser dessutom</w:t>
      </w:r>
      <w:r w:rsidRPr="00457E0D">
        <w:t xml:space="preserve"> att </w:t>
      </w:r>
      <w:r w:rsidR="00DA6790" w:rsidRPr="00457E0D">
        <w:t xml:space="preserve">systemet med </w:t>
      </w:r>
      <w:r w:rsidRPr="00457E0D">
        <w:t>överförmyndar</w:t>
      </w:r>
      <w:r w:rsidR="00DA6790" w:rsidRPr="00457E0D">
        <w:t xml:space="preserve">e bör </w:t>
      </w:r>
      <w:r w:rsidR="00B43821" w:rsidRPr="00457E0D">
        <w:t>utred</w:t>
      </w:r>
      <w:r w:rsidR="00B43821" w:rsidRPr="00457E0D">
        <w:t>a</w:t>
      </w:r>
      <w:r w:rsidR="00B43821" w:rsidRPr="00457E0D">
        <w:t>s</w:t>
      </w:r>
      <w:r w:rsidR="00DA6790" w:rsidRPr="00457E0D">
        <w:t>.</w:t>
      </w:r>
      <w:r w:rsidRPr="00457E0D">
        <w:t xml:space="preserve"> Dagens organisationsform för överförmyndarna kan enligt styre</w:t>
      </w:r>
      <w:r w:rsidRPr="00457E0D">
        <w:t>l</w:t>
      </w:r>
      <w:r w:rsidRPr="00457E0D">
        <w:t>sens mening vara svår att förena med de behov av juridisk kompetens som föreli</w:t>
      </w:r>
      <w:r w:rsidRPr="00457E0D">
        <w:t>g</w:t>
      </w:r>
      <w:r w:rsidRPr="00457E0D">
        <w:t>ger</w:t>
      </w:r>
      <w:r w:rsidR="00DA6790" w:rsidRPr="00457E0D">
        <w:t xml:space="preserve"> i </w:t>
      </w:r>
      <w:r w:rsidR="006A3F19" w:rsidRPr="00457E0D">
        <w:t xml:space="preserve">denna </w:t>
      </w:r>
      <w:r w:rsidR="00DA6790" w:rsidRPr="00457E0D">
        <w:t>verksamhet</w:t>
      </w:r>
      <w:r w:rsidRPr="00457E0D">
        <w:t xml:space="preserve">. </w:t>
      </w:r>
    </w:p>
    <w:p w:rsidR="00AD6C54" w:rsidRPr="00457E0D" w:rsidRDefault="00AD6C54" w:rsidP="00CC2CA1">
      <w:pPr>
        <w:pStyle w:val="Normaltindrag"/>
      </w:pPr>
      <w:r w:rsidRPr="00457E0D">
        <w:t>Styrelsen föreslår därför att riksdagen begär att regeringen dels vidtar å</w:t>
      </w:r>
      <w:r w:rsidRPr="00457E0D">
        <w:t>t</w:t>
      </w:r>
      <w:r w:rsidRPr="00457E0D">
        <w:t>gärder för att stärka länsstyrelsernas tillsyn av överförmy</w:t>
      </w:r>
      <w:r w:rsidRPr="00457E0D">
        <w:t>n</w:t>
      </w:r>
      <w:r w:rsidRPr="00457E0D">
        <w:t xml:space="preserve">darna, dels tar initiativ till en förutsättningslös utredning av överförmyndarnas </w:t>
      </w:r>
      <w:r w:rsidR="00B82135" w:rsidRPr="00457E0D">
        <w:t xml:space="preserve">organisation och </w:t>
      </w:r>
      <w:r w:rsidR="00301AB6" w:rsidRPr="00457E0D">
        <w:t>verksamhet</w:t>
      </w:r>
      <w:r w:rsidRPr="00457E0D">
        <w:t xml:space="preserve">. </w:t>
      </w:r>
    </w:p>
    <w:p w:rsidR="00DC009E" w:rsidRPr="00457E0D" w:rsidRDefault="00DC009E" w:rsidP="00CC2CA1">
      <w:pPr>
        <w:pStyle w:val="Normaltindrag"/>
      </w:pPr>
    </w:p>
    <w:p w:rsidR="00CC2CA1" w:rsidRPr="00457E0D" w:rsidRDefault="00CC2CA1" w:rsidP="00CC2CA1">
      <w:pPr>
        <w:pStyle w:val="Normaltindrag"/>
        <w:sectPr w:rsidR="00CC2CA1" w:rsidRPr="00457E0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C2CA1" w:rsidRPr="00457E0D" w:rsidRDefault="00CC2CA1" w:rsidP="00CC2CA1">
      <w:pPr>
        <w:pStyle w:val="Rubrik1"/>
        <w:rPr>
          <w:noProof w:val="0"/>
        </w:rPr>
      </w:pPr>
      <w:bookmarkStart w:id="4" w:name="_Toc131310832"/>
      <w:r w:rsidRPr="00457E0D">
        <w:rPr>
          <w:noProof w:val="0"/>
        </w:rPr>
        <w:lastRenderedPageBreak/>
        <w:t>Innehållsförteckning</w:t>
      </w:r>
      <w:bookmarkEnd w:id="4"/>
    </w:p>
    <w:p w:rsidR="00600AD8" w:rsidRPr="00457E0D" w:rsidRDefault="00600AD8">
      <w:pPr>
        <w:pStyle w:val="Innehll1"/>
        <w:rPr>
          <w:sz w:val="24"/>
          <w:szCs w:val="24"/>
        </w:rPr>
      </w:pPr>
      <w:r w:rsidRPr="00457E0D">
        <w:t>Sammanfattning</w:t>
      </w:r>
      <w:r w:rsidRPr="00457E0D">
        <w:tab/>
      </w:r>
      <w:r w:rsidR="007174F7" w:rsidRPr="00457E0D">
        <w:t>1</w:t>
      </w:r>
    </w:p>
    <w:p w:rsidR="00600AD8" w:rsidRPr="00457E0D" w:rsidRDefault="00600AD8">
      <w:pPr>
        <w:pStyle w:val="Innehll1"/>
        <w:rPr>
          <w:sz w:val="24"/>
          <w:szCs w:val="24"/>
        </w:rPr>
      </w:pPr>
      <w:r w:rsidRPr="00457E0D">
        <w:t>Innehållsförteckning</w:t>
      </w:r>
      <w:r w:rsidRPr="00457E0D">
        <w:tab/>
      </w:r>
      <w:r w:rsidR="007174F7" w:rsidRPr="00457E0D">
        <w:t>2</w:t>
      </w:r>
    </w:p>
    <w:p w:rsidR="00600AD8" w:rsidRPr="00457E0D" w:rsidRDefault="00600AD8">
      <w:pPr>
        <w:pStyle w:val="Innehll1"/>
        <w:rPr>
          <w:sz w:val="24"/>
          <w:szCs w:val="24"/>
        </w:rPr>
      </w:pPr>
      <w:r w:rsidRPr="00457E0D">
        <w:t>Styrelsens förslag</w:t>
      </w:r>
      <w:r w:rsidRPr="00457E0D">
        <w:tab/>
      </w:r>
      <w:r w:rsidR="007174F7" w:rsidRPr="00457E0D">
        <w:t>3</w:t>
      </w:r>
    </w:p>
    <w:p w:rsidR="00600AD8" w:rsidRPr="00457E0D" w:rsidRDefault="00600AD8">
      <w:pPr>
        <w:pStyle w:val="Innehll1"/>
        <w:rPr>
          <w:sz w:val="24"/>
          <w:szCs w:val="24"/>
        </w:rPr>
      </w:pPr>
      <w:r w:rsidRPr="00457E0D">
        <w:t>Riksrevisionens granskning</w:t>
      </w:r>
      <w:r w:rsidRPr="00457E0D">
        <w:tab/>
      </w:r>
      <w:r w:rsidR="007174F7" w:rsidRPr="00457E0D">
        <w:t>4</w:t>
      </w:r>
    </w:p>
    <w:p w:rsidR="00600AD8" w:rsidRPr="00457E0D" w:rsidRDefault="00600AD8">
      <w:pPr>
        <w:pStyle w:val="Innehll2"/>
        <w:rPr>
          <w:sz w:val="24"/>
          <w:szCs w:val="24"/>
        </w:rPr>
      </w:pPr>
      <w:r w:rsidRPr="00457E0D">
        <w:t>Överförmyndarsystemet</w:t>
      </w:r>
      <w:r w:rsidRPr="00457E0D">
        <w:tab/>
      </w:r>
      <w:r w:rsidR="007174F7" w:rsidRPr="00457E0D">
        <w:t>4</w:t>
      </w:r>
    </w:p>
    <w:p w:rsidR="00600AD8" w:rsidRPr="00457E0D" w:rsidRDefault="00600AD8">
      <w:pPr>
        <w:pStyle w:val="Innehll2"/>
        <w:rPr>
          <w:sz w:val="24"/>
          <w:szCs w:val="24"/>
        </w:rPr>
      </w:pPr>
      <w:r w:rsidRPr="00457E0D">
        <w:t>Granskningens motiv och inriktning</w:t>
      </w:r>
      <w:r w:rsidRPr="00457E0D">
        <w:tab/>
      </w:r>
      <w:r w:rsidR="007174F7" w:rsidRPr="00457E0D">
        <w:t>6</w:t>
      </w:r>
    </w:p>
    <w:p w:rsidR="00600AD8" w:rsidRPr="00457E0D" w:rsidRDefault="00600AD8">
      <w:pPr>
        <w:pStyle w:val="Innehll2"/>
        <w:rPr>
          <w:sz w:val="24"/>
          <w:szCs w:val="24"/>
        </w:rPr>
      </w:pPr>
      <w:r w:rsidRPr="00457E0D">
        <w:t>Iakttagelser och slutsatser</w:t>
      </w:r>
      <w:r w:rsidRPr="00457E0D">
        <w:tab/>
      </w:r>
      <w:r w:rsidR="007174F7" w:rsidRPr="00457E0D">
        <w:t>7</w:t>
      </w:r>
    </w:p>
    <w:p w:rsidR="00600AD8" w:rsidRPr="00457E0D" w:rsidRDefault="00600AD8">
      <w:pPr>
        <w:pStyle w:val="Innehll2"/>
        <w:rPr>
          <w:sz w:val="24"/>
          <w:szCs w:val="24"/>
        </w:rPr>
      </w:pPr>
      <w:r w:rsidRPr="00457E0D">
        <w:t>Riksrevisionens rekommendationer</w:t>
      </w:r>
      <w:r w:rsidRPr="00457E0D">
        <w:tab/>
      </w:r>
      <w:r w:rsidR="007174F7" w:rsidRPr="00457E0D">
        <w:t>11</w:t>
      </w:r>
    </w:p>
    <w:p w:rsidR="00600AD8" w:rsidRPr="00457E0D" w:rsidRDefault="00600AD8">
      <w:pPr>
        <w:pStyle w:val="Innehll1"/>
        <w:rPr>
          <w:sz w:val="24"/>
          <w:szCs w:val="24"/>
        </w:rPr>
      </w:pPr>
      <w:r w:rsidRPr="00457E0D">
        <w:t>Styrelsens överväganden</w:t>
      </w:r>
      <w:r w:rsidRPr="00457E0D">
        <w:tab/>
      </w:r>
      <w:r w:rsidR="007174F7" w:rsidRPr="00457E0D">
        <w:t>13</w:t>
      </w:r>
    </w:p>
    <w:p w:rsidR="00600AD8" w:rsidRPr="00457E0D" w:rsidRDefault="00600AD8">
      <w:pPr>
        <w:pStyle w:val="Innehll2"/>
        <w:rPr>
          <w:sz w:val="24"/>
          <w:szCs w:val="24"/>
        </w:rPr>
      </w:pPr>
      <w:r w:rsidRPr="00457E0D">
        <w:t>Länsstyrelsernas tillsyn av överförmyndarna</w:t>
      </w:r>
      <w:r w:rsidRPr="00457E0D">
        <w:tab/>
      </w:r>
      <w:r w:rsidR="007174F7" w:rsidRPr="00457E0D">
        <w:t>14</w:t>
      </w:r>
    </w:p>
    <w:p w:rsidR="00600AD8" w:rsidRPr="00457E0D" w:rsidRDefault="00600AD8">
      <w:pPr>
        <w:pStyle w:val="Innehll2"/>
        <w:rPr>
          <w:sz w:val="24"/>
          <w:szCs w:val="24"/>
        </w:rPr>
      </w:pPr>
      <w:r w:rsidRPr="00457E0D">
        <w:t>Överförmyndarnas organisation och verksamhet</w:t>
      </w:r>
      <w:r w:rsidRPr="00457E0D">
        <w:tab/>
      </w:r>
      <w:r w:rsidR="007174F7" w:rsidRPr="00457E0D">
        <w:t>14</w:t>
      </w:r>
    </w:p>
    <w:p w:rsidR="00600AD8" w:rsidRPr="00457E0D" w:rsidRDefault="00600AD8">
      <w:pPr>
        <w:pStyle w:val="Innehll2"/>
        <w:rPr>
          <w:sz w:val="24"/>
          <w:szCs w:val="24"/>
        </w:rPr>
      </w:pPr>
      <w:r w:rsidRPr="00457E0D">
        <w:t>Styrelsens förslag</w:t>
      </w:r>
      <w:r w:rsidRPr="00457E0D">
        <w:tab/>
      </w:r>
      <w:r w:rsidR="007174F7" w:rsidRPr="00457E0D">
        <w:t>16</w:t>
      </w:r>
    </w:p>
    <w:p w:rsidR="00CC2CA1" w:rsidRPr="00457E0D" w:rsidRDefault="00CC2CA1" w:rsidP="00CC2CA1"/>
    <w:p w:rsidR="00CC2CA1" w:rsidRPr="00457E0D" w:rsidRDefault="00CC2CA1" w:rsidP="00CC2CA1">
      <w:pPr>
        <w:pStyle w:val="Normaltindrag"/>
        <w:sectPr w:rsidR="00CC2CA1" w:rsidRPr="00457E0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C2CA1" w:rsidRPr="00457E0D" w:rsidRDefault="00CC2CA1" w:rsidP="00CC2CA1">
      <w:pPr>
        <w:pStyle w:val="Rubrik1"/>
        <w:rPr>
          <w:noProof w:val="0"/>
        </w:rPr>
      </w:pPr>
      <w:bookmarkStart w:id="5" w:name="_Toc131310833"/>
      <w:r w:rsidRPr="00457E0D">
        <w:rPr>
          <w:noProof w:val="0"/>
        </w:rPr>
        <w:t>Styrelsens förslag</w:t>
      </w:r>
      <w:bookmarkEnd w:id="5"/>
    </w:p>
    <w:p w:rsidR="00CC2CA1" w:rsidRPr="00457E0D" w:rsidRDefault="00CC2CA1" w:rsidP="00CC2CA1">
      <w:r w:rsidRPr="00457E0D">
        <w:t xml:space="preserve">Med hänvisning till de motiveringar som framförs under </w:t>
      </w:r>
      <w:r w:rsidR="0044229C" w:rsidRPr="00457E0D">
        <w:t>S</w:t>
      </w:r>
      <w:r w:rsidRPr="00457E0D">
        <w:t>tyrelse</w:t>
      </w:r>
      <w:r w:rsidR="0044229C" w:rsidRPr="00457E0D">
        <w:t>n</w:t>
      </w:r>
      <w:r w:rsidRPr="00457E0D">
        <w:t>s öve</w:t>
      </w:r>
      <w:r w:rsidRPr="00457E0D">
        <w:t>r</w:t>
      </w:r>
      <w:r w:rsidRPr="00457E0D">
        <w:t>väganden föreslår Riksrevisionens styrelse följande:</w:t>
      </w:r>
    </w:p>
    <w:p w:rsidR="00CC2CA1" w:rsidRPr="00457E0D" w:rsidRDefault="00CC2CA1" w:rsidP="00CC2CA1">
      <w:pPr>
        <w:pStyle w:val="Normaltindrag"/>
      </w:pPr>
    </w:p>
    <w:p w:rsidR="00F3218C" w:rsidRPr="00457E0D" w:rsidRDefault="00F3218C" w:rsidP="00F3218C">
      <w:pPr>
        <w:pStyle w:val="Frslagspunkt"/>
        <w:rPr>
          <w:noProof w:val="0"/>
        </w:rPr>
      </w:pPr>
      <w:r w:rsidRPr="00457E0D">
        <w:rPr>
          <w:noProof w:val="0"/>
        </w:rPr>
        <w:t>1.</w:t>
      </w:r>
      <w:r w:rsidRPr="00457E0D">
        <w:rPr>
          <w:noProof w:val="0"/>
        </w:rPr>
        <w:tab/>
        <w:t>Länsstyrelsernas tillsyn av överförmyndarna</w:t>
      </w:r>
    </w:p>
    <w:p w:rsidR="00F3218C" w:rsidRPr="00457E0D" w:rsidRDefault="00F3218C" w:rsidP="00F3218C">
      <w:pPr>
        <w:pStyle w:val="Frslagstext"/>
      </w:pPr>
      <w:r w:rsidRPr="00457E0D">
        <w:t>Riksdagen tillkännager för regeringen som sin mening vad styrelsen a</w:t>
      </w:r>
      <w:r w:rsidRPr="00457E0D">
        <w:t>n</w:t>
      </w:r>
      <w:r w:rsidRPr="00457E0D">
        <w:t>fört om att regeringen snarast vidtar åtgärder för att stärka länsstyrelse</w:t>
      </w:r>
      <w:r w:rsidRPr="00457E0D">
        <w:t>r</w:t>
      </w:r>
      <w:r w:rsidRPr="00457E0D">
        <w:t>nas tillsyn av kommun</w:t>
      </w:r>
      <w:r w:rsidR="00EE4F0F" w:rsidRPr="00457E0D">
        <w:t>ernas överförmyndare</w:t>
      </w:r>
      <w:r w:rsidRPr="00457E0D">
        <w:t xml:space="preserve">.        </w:t>
      </w:r>
      <w:bookmarkStart w:id="6" w:name="RESPARTI001"/>
      <w:bookmarkEnd w:id="6"/>
    </w:p>
    <w:p w:rsidR="00F3218C" w:rsidRPr="00457E0D" w:rsidRDefault="00380C8B" w:rsidP="00F3218C">
      <w:pPr>
        <w:pStyle w:val="Frslagspunkt"/>
        <w:rPr>
          <w:noProof w:val="0"/>
        </w:rPr>
      </w:pPr>
      <w:r w:rsidRPr="00457E0D">
        <w:rPr>
          <w:noProof w:val="0"/>
        </w:rPr>
        <w:t>2.</w:t>
      </w:r>
      <w:r w:rsidRPr="00457E0D">
        <w:rPr>
          <w:noProof w:val="0"/>
        </w:rPr>
        <w:tab/>
        <w:t>Ö</w:t>
      </w:r>
      <w:r w:rsidR="0094098F" w:rsidRPr="00457E0D">
        <w:rPr>
          <w:noProof w:val="0"/>
        </w:rPr>
        <w:t>verförmyndarnas</w:t>
      </w:r>
      <w:r w:rsidR="00F3218C" w:rsidRPr="00457E0D">
        <w:rPr>
          <w:noProof w:val="0"/>
        </w:rPr>
        <w:t xml:space="preserve"> </w:t>
      </w:r>
      <w:r w:rsidRPr="00457E0D">
        <w:rPr>
          <w:noProof w:val="0"/>
        </w:rPr>
        <w:t xml:space="preserve">organisation och </w:t>
      </w:r>
      <w:r w:rsidR="00F3218C" w:rsidRPr="00457E0D">
        <w:rPr>
          <w:noProof w:val="0"/>
        </w:rPr>
        <w:t>verksamhet</w:t>
      </w:r>
    </w:p>
    <w:p w:rsidR="00F3218C" w:rsidRPr="00457E0D" w:rsidRDefault="00F3218C" w:rsidP="00F3218C">
      <w:pPr>
        <w:pStyle w:val="Frslagstext"/>
      </w:pPr>
      <w:r w:rsidRPr="00457E0D">
        <w:t>Riksdagen tillkännager för regeringen som sin mening vad styrelsen a</w:t>
      </w:r>
      <w:r w:rsidRPr="00457E0D">
        <w:t>n</w:t>
      </w:r>
      <w:r w:rsidRPr="00457E0D">
        <w:t xml:space="preserve">fört om att regeringen tar initiativ till en förutsättningslös utredning av överförmyndarnas </w:t>
      </w:r>
      <w:r w:rsidR="00380C8B" w:rsidRPr="00457E0D">
        <w:t xml:space="preserve">organisation och </w:t>
      </w:r>
      <w:r w:rsidRPr="00457E0D">
        <w:t xml:space="preserve">verksamhet, inklusive behovet av </w:t>
      </w:r>
      <w:r w:rsidR="00217F69" w:rsidRPr="00457E0D">
        <w:t xml:space="preserve"> r</w:t>
      </w:r>
      <w:r w:rsidR="00217F69" w:rsidRPr="00457E0D">
        <w:t>e</w:t>
      </w:r>
      <w:r w:rsidR="00217F69" w:rsidRPr="00457E0D">
        <w:t xml:space="preserve">levant </w:t>
      </w:r>
      <w:r w:rsidRPr="00457E0D">
        <w:t xml:space="preserve">kompetens </w:t>
      </w:r>
      <w:r w:rsidR="00AB0AA7" w:rsidRPr="00457E0D">
        <w:t xml:space="preserve">hos </w:t>
      </w:r>
      <w:r w:rsidRPr="00457E0D">
        <w:t xml:space="preserve">överförmyndarna.        </w:t>
      </w:r>
      <w:bookmarkStart w:id="7" w:name="RESPARTI002"/>
      <w:bookmarkEnd w:id="7"/>
    </w:p>
    <w:p w:rsidR="00F3218C" w:rsidRPr="00457E0D" w:rsidRDefault="00F3218C" w:rsidP="00F3218C">
      <w:pPr>
        <w:pStyle w:val="Frslagstext"/>
      </w:pPr>
      <w:bookmarkStart w:id="8" w:name="Nästa_Hpunkt"/>
      <w:bookmarkEnd w:id="8"/>
    </w:p>
    <w:p w:rsidR="00CC2CA1" w:rsidRPr="00457E0D" w:rsidRDefault="00CC2CA1" w:rsidP="00CC2CA1">
      <w:pPr>
        <w:pStyle w:val="Normaltindrag"/>
      </w:pPr>
    </w:p>
    <w:p w:rsidR="00CC2CA1" w:rsidRPr="00457E0D" w:rsidRDefault="00CC2CA1" w:rsidP="00CC2CA1">
      <w:pPr>
        <w:pStyle w:val="Normaltindrag"/>
      </w:pPr>
    </w:p>
    <w:p w:rsidR="00CC2CA1" w:rsidRPr="00457E0D" w:rsidRDefault="00CC2CA1" w:rsidP="00CC2CA1">
      <w:pPr>
        <w:pStyle w:val="Utskriftsdatum"/>
      </w:pPr>
      <w:r w:rsidRPr="00457E0D">
        <w:t xml:space="preserve">Stockholm den </w:t>
      </w:r>
      <w:r w:rsidR="00C83113" w:rsidRPr="00457E0D">
        <w:t>19 april 2006</w:t>
      </w:r>
    </w:p>
    <w:p w:rsidR="00CC2CA1" w:rsidRPr="00457E0D" w:rsidRDefault="00CC2CA1" w:rsidP="00CC2CA1">
      <w:r w:rsidRPr="00457E0D">
        <w:t>På Riksrevisionens styrelses vägnar</w:t>
      </w:r>
    </w:p>
    <w:p w:rsidR="00CC2CA1" w:rsidRPr="00457E0D" w:rsidRDefault="00CC2CA1" w:rsidP="00CC2CA1">
      <w:pPr>
        <w:pStyle w:val="Normaltindrag"/>
      </w:pPr>
      <w:bookmarkStart w:id="9" w:name="Ordförande"/>
      <w:bookmarkEnd w:id="9"/>
    </w:p>
    <w:p w:rsidR="00F3218C" w:rsidRPr="00457E0D" w:rsidRDefault="00F3218C" w:rsidP="00CC2CA1">
      <w:pPr>
        <w:pStyle w:val="Normaltindrag"/>
      </w:pPr>
    </w:p>
    <w:p w:rsidR="00C83113" w:rsidRPr="00457E0D" w:rsidRDefault="00C83113" w:rsidP="00CC2CA1">
      <w:pPr>
        <w:pStyle w:val="Normaltindrag"/>
      </w:pPr>
    </w:p>
    <w:p w:rsidR="00C83113" w:rsidRPr="00457E0D" w:rsidRDefault="00C83113" w:rsidP="00CC2CA1">
      <w:pPr>
        <w:pStyle w:val="Normaltindrag"/>
      </w:pPr>
    </w:p>
    <w:p w:rsidR="00C83113" w:rsidRPr="00457E0D" w:rsidRDefault="00C83113" w:rsidP="00C83113">
      <w:pPr>
        <w:rPr>
          <w:i/>
        </w:rPr>
      </w:pPr>
      <w:r w:rsidRPr="00457E0D">
        <w:rPr>
          <w:i/>
        </w:rPr>
        <w:t>Sören Lekberg</w:t>
      </w:r>
    </w:p>
    <w:p w:rsidR="00C83113" w:rsidRPr="00457E0D" w:rsidRDefault="00C83113" w:rsidP="00CC2CA1">
      <w:pPr>
        <w:pStyle w:val="Normaltindrag"/>
      </w:pPr>
    </w:p>
    <w:p w:rsidR="00C83113" w:rsidRPr="00457E0D" w:rsidRDefault="00C83113" w:rsidP="00CC2CA1">
      <w:pPr>
        <w:pStyle w:val="Normaltindrag"/>
      </w:pPr>
    </w:p>
    <w:p w:rsidR="00C83113" w:rsidRPr="00457E0D" w:rsidRDefault="00C83113" w:rsidP="00CC2CA1">
      <w:pPr>
        <w:pStyle w:val="Normaltindrag"/>
        <w:rPr>
          <w:i/>
        </w:rPr>
      </w:pPr>
      <w:r w:rsidRPr="00457E0D">
        <w:tab/>
      </w:r>
      <w:r w:rsidRPr="00457E0D">
        <w:tab/>
      </w:r>
      <w:r w:rsidRPr="00457E0D">
        <w:tab/>
      </w:r>
      <w:r w:rsidRPr="00457E0D">
        <w:rPr>
          <w:i/>
        </w:rPr>
        <w:t>Karin Rudberg</w:t>
      </w:r>
    </w:p>
    <w:p w:rsidR="00C83113" w:rsidRPr="00457E0D" w:rsidRDefault="00C83113" w:rsidP="00CC2CA1">
      <w:pPr>
        <w:pStyle w:val="Normaltindrag"/>
      </w:pPr>
    </w:p>
    <w:p w:rsidR="00F3218C" w:rsidRPr="00457E0D" w:rsidRDefault="00C83113" w:rsidP="00C83113">
      <w:r w:rsidRPr="00457E0D">
        <w:t>Följande ledamöter har deltagit i beslutet: Sören Lekberg (s), Gunnar Axén (m), Eva Flyborg</w:t>
      </w:r>
      <w:r w:rsidR="00217F69" w:rsidRPr="00457E0D">
        <w:t xml:space="preserve"> (fp), </w:t>
      </w:r>
      <w:r w:rsidRPr="00457E0D">
        <w:t>Per Rosengren (v), Rolf Kenneryd (c), Per Lager (mp), Laila Bjurling (s), Per Erik Granström (s), Anne-Marie Pålsson (m)</w:t>
      </w:r>
      <w:r w:rsidR="00217F69" w:rsidRPr="00457E0D">
        <w:t>,</w:t>
      </w:r>
      <w:r w:rsidRPr="00457E0D">
        <w:t xml:space="preserve"> Gu</w:t>
      </w:r>
      <w:r w:rsidRPr="00457E0D">
        <w:t>n</w:t>
      </w:r>
      <w:r w:rsidRPr="00457E0D">
        <w:t>nar Andrén (fp)</w:t>
      </w:r>
      <w:r w:rsidR="00217F69" w:rsidRPr="00457E0D">
        <w:t xml:space="preserve"> och Tuve Skånberg (kd)</w:t>
      </w:r>
      <w:r w:rsidRPr="00457E0D">
        <w:t>.</w:t>
      </w:r>
    </w:p>
    <w:p w:rsidR="00F3218C" w:rsidRPr="00457E0D" w:rsidRDefault="00F3218C" w:rsidP="00CC2CA1">
      <w:pPr>
        <w:pStyle w:val="Normaltindrag"/>
      </w:pPr>
    </w:p>
    <w:p w:rsidR="00F3218C" w:rsidRPr="00457E0D" w:rsidRDefault="00F3218C" w:rsidP="00CC2CA1">
      <w:pPr>
        <w:pStyle w:val="Normaltindrag"/>
      </w:pPr>
    </w:p>
    <w:p w:rsidR="00CC2CA1" w:rsidRPr="00457E0D" w:rsidRDefault="00CC2CA1" w:rsidP="00CC2CA1">
      <w:pPr>
        <w:pStyle w:val="Normaltindrag"/>
      </w:pPr>
      <w:bookmarkStart w:id="10" w:name="Deltagare"/>
      <w:bookmarkEnd w:id="10"/>
    </w:p>
    <w:p w:rsidR="00CC2CA1" w:rsidRPr="00457E0D" w:rsidRDefault="00CC2CA1" w:rsidP="00CC2CA1">
      <w:pPr>
        <w:pStyle w:val="Normaltindrag"/>
      </w:pPr>
    </w:p>
    <w:p w:rsidR="00CC2CA1" w:rsidRPr="00457E0D" w:rsidRDefault="00CC2CA1" w:rsidP="00CC2CA1">
      <w:pPr>
        <w:pStyle w:val="Normaltindrag"/>
        <w:sectPr w:rsidR="00CC2CA1" w:rsidRPr="00457E0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C2CA1" w:rsidRPr="00457E0D" w:rsidRDefault="00CC2CA1" w:rsidP="00CC2CA1">
      <w:pPr>
        <w:pStyle w:val="Rubrik1"/>
        <w:rPr>
          <w:noProof w:val="0"/>
        </w:rPr>
      </w:pPr>
      <w:bookmarkStart w:id="11" w:name="_Toc131310834"/>
      <w:r w:rsidRPr="00457E0D">
        <w:rPr>
          <w:noProof w:val="0"/>
        </w:rPr>
        <w:t>Riksrevisionens granskning</w:t>
      </w:r>
      <w:bookmarkEnd w:id="11"/>
    </w:p>
    <w:p w:rsidR="002E7BB1" w:rsidRPr="00457E0D" w:rsidRDefault="002E7BB1" w:rsidP="002E7BB1">
      <w:r w:rsidRPr="00457E0D">
        <w:t>Riksrevisionen har granskat den statliga tillsynen av de kommunala överfö</w:t>
      </w:r>
      <w:r w:rsidRPr="00457E0D">
        <w:t>r</w:t>
      </w:r>
      <w:r w:rsidRPr="00457E0D">
        <w:t xml:space="preserve">myndarna. Resultatet av granskningen har presenterats i rapporten </w:t>
      </w:r>
      <w:r w:rsidRPr="00457E0D">
        <w:rPr>
          <w:i/>
        </w:rPr>
        <w:t>Länsstyre</w:t>
      </w:r>
      <w:r w:rsidRPr="00457E0D">
        <w:rPr>
          <w:i/>
        </w:rPr>
        <w:t>l</w:t>
      </w:r>
      <w:r w:rsidRPr="00457E0D">
        <w:rPr>
          <w:i/>
        </w:rPr>
        <w:t>sernas tillsyn av överförmyndarna</w:t>
      </w:r>
      <w:r w:rsidRPr="00457E0D">
        <w:t xml:space="preserve"> (RiR 2006:5). Rapporten publicerades </w:t>
      </w:r>
      <w:r w:rsidR="001A464E" w:rsidRPr="00457E0D">
        <w:t>i</w:t>
      </w:r>
      <w:r w:rsidRPr="00457E0D">
        <w:t xml:space="preserve"> mars 2006. </w:t>
      </w:r>
    </w:p>
    <w:p w:rsidR="002E7BB1" w:rsidRPr="00457E0D" w:rsidRDefault="002E7BB1" w:rsidP="001A464E">
      <w:pPr>
        <w:pStyle w:val="Rubrik2"/>
      </w:pPr>
      <w:bookmarkStart w:id="12" w:name="_Toc131310835"/>
      <w:r w:rsidRPr="00457E0D">
        <w:t>Överförmyndarsystemet</w:t>
      </w:r>
      <w:bookmarkEnd w:id="12"/>
      <w:r w:rsidRPr="00457E0D">
        <w:t xml:space="preserve"> </w:t>
      </w:r>
    </w:p>
    <w:p w:rsidR="002E7BB1" w:rsidRPr="00457E0D" w:rsidRDefault="00B76819" w:rsidP="002E7BB1">
      <w:r w:rsidRPr="00457E0D">
        <w:t xml:space="preserve">År 2004 fanns omkring </w:t>
      </w:r>
      <w:r w:rsidR="002E7BB1" w:rsidRPr="00457E0D">
        <w:t xml:space="preserve">88 000 personer </w:t>
      </w:r>
      <w:r w:rsidRPr="00457E0D">
        <w:t xml:space="preserve">som hade </w:t>
      </w:r>
      <w:r w:rsidR="002E7BB1" w:rsidRPr="00457E0D">
        <w:t xml:space="preserve">ställföreträdare </w:t>
      </w:r>
      <w:r w:rsidR="00633DC8" w:rsidRPr="00457E0D">
        <w:t xml:space="preserve">– dvs. </w:t>
      </w:r>
      <w:r w:rsidR="002E7BB1" w:rsidRPr="00457E0D">
        <w:t xml:space="preserve">god man, förvaltare eller förmyndare </w:t>
      </w:r>
      <w:r w:rsidR="00633DC8" w:rsidRPr="00457E0D">
        <w:t xml:space="preserve">– </w:t>
      </w:r>
      <w:r w:rsidR="002E7BB1" w:rsidRPr="00457E0D">
        <w:t>som hjälp med att bevaka sin rätt, för</w:t>
      </w:r>
      <w:r w:rsidR="002E7BB1" w:rsidRPr="00457E0D">
        <w:softHyphen/>
        <w:t>valta sin egendom eller sörja för sin person. De till</w:t>
      </w:r>
      <w:r w:rsidR="002E7BB1" w:rsidRPr="00457E0D">
        <w:softHyphen/>
        <w:t>gångar som för</w:t>
      </w:r>
      <w:r w:rsidR="002E7BB1" w:rsidRPr="00457E0D">
        <w:softHyphen/>
        <w:t>val</w:t>
      </w:r>
      <w:r w:rsidR="002E7BB1" w:rsidRPr="00457E0D">
        <w:softHyphen/>
        <w:t>ta</w:t>
      </w:r>
      <w:r w:rsidR="002E7BB1" w:rsidRPr="00457E0D">
        <w:softHyphen/>
        <w:t>des av stäl</w:t>
      </w:r>
      <w:r w:rsidR="002E7BB1" w:rsidRPr="00457E0D">
        <w:t>l</w:t>
      </w:r>
      <w:r w:rsidR="002E7BB1" w:rsidRPr="00457E0D">
        <w:t>företrädarna up</w:t>
      </w:r>
      <w:r w:rsidR="002E7BB1" w:rsidRPr="00457E0D">
        <w:t>p</w:t>
      </w:r>
      <w:r w:rsidR="002E7BB1" w:rsidRPr="00457E0D">
        <w:t xml:space="preserve">gick samma år till ca 17,5 miljarder kronor. </w:t>
      </w:r>
    </w:p>
    <w:p w:rsidR="002E7BB1" w:rsidRPr="00457E0D" w:rsidRDefault="002E7BB1" w:rsidP="001A464E">
      <w:pPr>
        <w:pStyle w:val="Normaltindrag"/>
      </w:pPr>
      <w:r w:rsidRPr="00457E0D">
        <w:t>Ställ</w:t>
      </w:r>
      <w:r w:rsidRPr="00457E0D">
        <w:softHyphen/>
        <w:t>företrädar</w:t>
      </w:r>
      <w:r w:rsidRPr="00457E0D">
        <w:softHyphen/>
        <w:t>skap för underåriga eller hjälp</w:t>
      </w:r>
      <w:r w:rsidRPr="00457E0D">
        <w:softHyphen/>
        <w:t>behö</w:t>
      </w:r>
      <w:r w:rsidRPr="00457E0D">
        <w:softHyphen/>
        <w:t>vande vuxna beslutas i de flesta fall av tings</w:t>
      </w:r>
      <w:r w:rsidRPr="00457E0D">
        <w:softHyphen/>
        <w:t>rätten. Över</w:t>
      </w:r>
      <w:r w:rsidRPr="00457E0D">
        <w:softHyphen/>
        <w:t>för</w:t>
      </w:r>
      <w:r w:rsidRPr="00457E0D">
        <w:softHyphen/>
        <w:t>myn</w:t>
      </w:r>
      <w:r w:rsidRPr="00457E0D">
        <w:softHyphen/>
        <w:t>daren är en kommunal myndighet som bl.a. ansvarar för till</w:t>
      </w:r>
      <w:r w:rsidRPr="00457E0D">
        <w:softHyphen/>
        <w:t>sy</w:t>
      </w:r>
      <w:r w:rsidRPr="00457E0D">
        <w:softHyphen/>
        <w:t>nen av ställföreträdarna. Beslut om vem som ska för</w:t>
      </w:r>
      <w:r w:rsidRPr="00457E0D">
        <w:softHyphen/>
        <w:t>ordnas som ställ</w:t>
      </w:r>
      <w:r w:rsidRPr="00457E0D">
        <w:softHyphen/>
        <w:t>företrädare för en viss person fattas antingen av tings</w:t>
      </w:r>
      <w:r w:rsidRPr="00457E0D">
        <w:softHyphen/>
        <w:t xml:space="preserve">rätten eller </w:t>
      </w:r>
      <w:r w:rsidR="00B76819" w:rsidRPr="00457E0D">
        <w:t xml:space="preserve">av </w:t>
      </w:r>
      <w:r w:rsidRPr="00457E0D">
        <w:t>över</w:t>
      </w:r>
      <w:r w:rsidRPr="00457E0D">
        <w:softHyphen/>
        <w:t>förmyndaren.</w:t>
      </w:r>
      <w:r w:rsidRPr="00457E0D">
        <w:rPr>
          <w:rStyle w:val="Fotnotsreferens"/>
        </w:rPr>
        <w:footnoteReference w:id="1"/>
      </w:r>
      <w:r w:rsidRPr="00457E0D">
        <w:t xml:space="preserve"> </w:t>
      </w:r>
    </w:p>
    <w:p w:rsidR="002E7BB1" w:rsidRPr="00457E0D" w:rsidRDefault="002E7BB1" w:rsidP="001A464E">
      <w:pPr>
        <w:pStyle w:val="Rubrik3"/>
        <w:rPr>
          <w:noProof w:val="0"/>
        </w:rPr>
      </w:pPr>
      <w:bookmarkStart w:id="13" w:name="_Toc131310836"/>
      <w:r w:rsidRPr="00457E0D">
        <w:rPr>
          <w:noProof w:val="0"/>
        </w:rPr>
        <w:t>Tre slag av ställföreträdare: god man, förvaltare och förmyndare</w:t>
      </w:r>
      <w:bookmarkEnd w:id="13"/>
    </w:p>
    <w:p w:rsidR="002E7BB1" w:rsidRPr="00457E0D" w:rsidRDefault="002E7BB1" w:rsidP="002E7BB1">
      <w:r w:rsidRPr="00457E0D">
        <w:t>En person i vuxen ålder kan ha</w:t>
      </w:r>
      <w:r w:rsidRPr="00457E0D">
        <w:rPr>
          <w:i/>
        </w:rPr>
        <w:t xml:space="preserve"> god man</w:t>
      </w:r>
      <w:r w:rsidRPr="00457E0D">
        <w:t xml:space="preserve"> på grund av sjukdom, psykisk stö</w:t>
      </w:r>
      <w:r w:rsidRPr="00457E0D">
        <w:t>r</w:t>
      </w:r>
      <w:r w:rsidRPr="00457E0D">
        <w:t>ning eller liknan</w:t>
      </w:r>
      <w:r w:rsidRPr="00457E0D">
        <w:softHyphen/>
        <w:t>de förhållanden. Den som har god man av hälsoskäl behåller hela sin rätts</w:t>
      </w:r>
      <w:r w:rsidRPr="00457E0D">
        <w:softHyphen/>
        <w:t xml:space="preserve">kapacitet och måste därför godkänna de åtgärder som företas av den gode mannen. </w:t>
      </w:r>
    </w:p>
    <w:p w:rsidR="002E7BB1" w:rsidRPr="00457E0D" w:rsidRDefault="002E7BB1" w:rsidP="001A464E">
      <w:pPr>
        <w:pStyle w:val="Normaltindrag"/>
      </w:pPr>
      <w:r w:rsidRPr="00457E0D">
        <w:t xml:space="preserve">En </w:t>
      </w:r>
      <w:r w:rsidRPr="00457E0D">
        <w:rPr>
          <w:i/>
        </w:rPr>
        <w:t>förvaltare</w:t>
      </w:r>
      <w:r w:rsidRPr="00457E0D">
        <w:t xml:space="preserve"> har större befogenheter än en god man. Förvaltaren kan ag</w:t>
      </w:r>
      <w:r w:rsidRPr="00457E0D">
        <w:t>e</w:t>
      </w:r>
      <w:r w:rsidRPr="00457E0D">
        <w:t>ra på sin huvudmans vägnar utan att beakta hans eller hennes uppfattning. För</w:t>
      </w:r>
      <w:r w:rsidRPr="00457E0D">
        <w:softHyphen/>
        <w:t>valtarskap kan bli aktuellt om en person lider av sjukdom, psykisk stö</w:t>
      </w:r>
      <w:r w:rsidRPr="00457E0D">
        <w:t>r</w:t>
      </w:r>
      <w:r w:rsidRPr="00457E0D">
        <w:t>ning eller försvagat hälsotillstånd och är ur stånd att vårda sig eller sin ege</w:t>
      </w:r>
      <w:r w:rsidRPr="00457E0D">
        <w:t>n</w:t>
      </w:r>
      <w:r w:rsidRPr="00457E0D">
        <w:t>dom. Förvaltarskap kan beslutas av tingsrätten om den bedömer att ett go</w:t>
      </w:r>
      <w:r w:rsidRPr="00457E0D">
        <w:t>d</w:t>
      </w:r>
      <w:r w:rsidRPr="00457E0D">
        <w:t>man</w:t>
      </w:r>
      <w:r w:rsidRPr="00457E0D">
        <w:softHyphen/>
        <w:t xml:space="preserve">skap inte är tillräckligt och om huvudmannen inte kan få hjälp på något annat, mindre ingripande sätt. </w:t>
      </w:r>
    </w:p>
    <w:p w:rsidR="002E7BB1" w:rsidRPr="00457E0D" w:rsidRDefault="002E7BB1" w:rsidP="001A464E">
      <w:pPr>
        <w:pStyle w:val="Normaltindrag"/>
      </w:pPr>
      <w:r w:rsidRPr="00457E0D">
        <w:t xml:space="preserve">Barn under 18 år ska ha </w:t>
      </w:r>
      <w:r w:rsidRPr="00457E0D">
        <w:rPr>
          <w:i/>
        </w:rPr>
        <w:t>förmyndare</w:t>
      </w:r>
      <w:r w:rsidRPr="00457E0D">
        <w:t>. Normalt är det föräldrarna som är för</w:t>
      </w:r>
      <w:r w:rsidRPr="00457E0D">
        <w:softHyphen/>
      </w:r>
      <w:r w:rsidRPr="00457E0D">
        <w:softHyphen/>
        <w:t>myndare och har rätt att bestämma över barnets tillgångar. (Om till</w:t>
      </w:r>
      <w:r w:rsidRPr="00457E0D">
        <w:softHyphen/>
        <w:t>gång</w:t>
      </w:r>
      <w:r w:rsidRPr="00457E0D">
        <w:softHyphen/>
        <w:t>ar</w:t>
      </w:r>
      <w:r w:rsidRPr="00457E0D">
        <w:softHyphen/>
        <w:t>nas värde överstiger ett visst belopp ska dock även föräldrar varje år lämna en eko</w:t>
      </w:r>
      <w:r w:rsidRPr="00457E0D">
        <w:softHyphen/>
        <w:t>no</w:t>
      </w:r>
      <w:r w:rsidRPr="00457E0D">
        <w:softHyphen/>
        <w:t>misk redovisning till överförmyndaren.) Om barnet saknar för</w:t>
      </w:r>
      <w:r w:rsidRPr="00457E0D">
        <w:softHyphen/>
        <w:t>myn</w:t>
      </w:r>
      <w:r w:rsidRPr="00457E0D">
        <w:softHyphen/>
        <w:t xml:space="preserve">dare ska tingsrätten förordna en sådan. </w:t>
      </w:r>
    </w:p>
    <w:p w:rsidR="0006277A" w:rsidRPr="00457E0D" w:rsidRDefault="002E7BB1" w:rsidP="0006277A">
      <w:pPr>
        <w:pStyle w:val="Normaltindrag"/>
      </w:pPr>
      <w:r w:rsidRPr="00457E0D">
        <w:t xml:space="preserve">Begreppet </w:t>
      </w:r>
      <w:r w:rsidRPr="00457E0D">
        <w:rPr>
          <w:i/>
        </w:rPr>
        <w:t>ställföreträdare</w:t>
      </w:r>
      <w:r w:rsidRPr="00457E0D">
        <w:t xml:space="preserve"> är en sammanfattande benämning för gode män, förvaltare och förmyndare som förordnats av tingsrätten eller över</w:t>
      </w:r>
      <w:r w:rsidRPr="00457E0D">
        <w:softHyphen/>
        <w:t>förmyn</w:t>
      </w:r>
      <w:r w:rsidRPr="00457E0D">
        <w:softHyphen/>
        <w:t>da</w:t>
      </w:r>
      <w:r w:rsidRPr="00457E0D">
        <w:softHyphen/>
        <w:t xml:space="preserve">ren. </w:t>
      </w:r>
    </w:p>
    <w:p w:rsidR="002E7BB1" w:rsidRPr="00457E0D" w:rsidRDefault="002E7BB1" w:rsidP="0006277A">
      <w:pPr>
        <w:pStyle w:val="Normaltindrag"/>
      </w:pPr>
      <w:r w:rsidRPr="00457E0D">
        <w:t xml:space="preserve">Ställföreträdarnas uppgift är att ta till vara sina huvudmäns intressen. </w:t>
      </w:r>
      <w:r w:rsidR="00AB0AA7" w:rsidRPr="00457E0D">
        <w:t xml:space="preserve"> U</w:t>
      </w:r>
      <w:r w:rsidRPr="00457E0D">
        <w:t>pp</w:t>
      </w:r>
      <w:r w:rsidR="0006277A" w:rsidRPr="00457E0D">
        <w:softHyphen/>
      </w:r>
      <w:r w:rsidRPr="00457E0D">
        <w:softHyphen/>
        <w:t xml:space="preserve">draget </w:t>
      </w:r>
      <w:r w:rsidR="00AB0AA7" w:rsidRPr="00457E0D">
        <w:t xml:space="preserve">som ställföreträdare kan omfatta </w:t>
      </w:r>
      <w:r w:rsidRPr="00457E0D">
        <w:t>att bevaka huvudma</w:t>
      </w:r>
      <w:r w:rsidRPr="00457E0D">
        <w:t>n</w:t>
      </w:r>
      <w:r w:rsidRPr="00457E0D">
        <w:t>nens rätt, att förvalta huvud</w:t>
      </w:r>
      <w:r w:rsidRPr="00457E0D">
        <w:softHyphen/>
        <w:t>man</w:t>
      </w:r>
      <w:r w:rsidRPr="00457E0D">
        <w:softHyphen/>
        <w:t xml:space="preserve">nens egendom samt att sörja för hans eller hennes person. </w:t>
      </w:r>
      <w:r w:rsidR="00AB0AA7" w:rsidRPr="00457E0D">
        <w:t>O</w:t>
      </w:r>
      <w:r w:rsidR="00AB0AA7" w:rsidRPr="00457E0D">
        <w:t>m</w:t>
      </w:r>
      <w:r w:rsidR="00AB0AA7" w:rsidRPr="00457E0D">
        <w:t>fattningen av uppdraget kan variera beroende på vad som beslutats i det enskilda fallet.</w:t>
      </w:r>
    </w:p>
    <w:p w:rsidR="002E7BB1" w:rsidRPr="00457E0D" w:rsidRDefault="002E7BB1" w:rsidP="001A464E">
      <w:pPr>
        <w:pStyle w:val="Rubrik3"/>
        <w:rPr>
          <w:noProof w:val="0"/>
        </w:rPr>
      </w:pPr>
      <w:bookmarkStart w:id="14" w:name="_Toc131310837"/>
      <w:r w:rsidRPr="00457E0D">
        <w:rPr>
          <w:noProof w:val="0"/>
        </w:rPr>
        <w:t>Överförmyndarna ska utöva tillsyn över ställföreträdarna</w:t>
      </w:r>
      <w:bookmarkEnd w:id="14"/>
    </w:p>
    <w:p w:rsidR="002E7BB1" w:rsidRPr="00457E0D" w:rsidRDefault="002E7BB1" w:rsidP="002E7BB1">
      <w:r w:rsidRPr="00457E0D">
        <w:t>Överförmyndarna ska utöva tillsyn över förmyndarnas, de gode männens och förvaltarnas verksamhet. I tillsynsansvaret ingår en skyldighet att kon</w:t>
      </w:r>
      <w:r w:rsidRPr="00457E0D">
        <w:softHyphen/>
        <w:t>trollera att huvudmannens tillgångar i skälig omfattning används för huvud</w:t>
      </w:r>
      <w:r w:rsidRPr="00457E0D">
        <w:softHyphen/>
        <w:t>mannens nytta. Överförmyndaren har vissa sanktionsmöjligheter gentemot en ställför</w:t>
      </w:r>
      <w:r w:rsidRPr="00457E0D">
        <w:t>e</w:t>
      </w:r>
      <w:r w:rsidRPr="00457E0D">
        <w:t>trädare om denne inte lämnar de uppgifter som överförmyndaren behöver för sin tillsyn. Överförmyndaren har också möjlighet att ent</w:t>
      </w:r>
      <w:r w:rsidRPr="00457E0D">
        <w:softHyphen/>
        <w:t>le</w:t>
      </w:r>
      <w:r w:rsidRPr="00457E0D">
        <w:softHyphen/>
        <w:t>diga en god man eller förvaltare som har utfört sitt uppdrag på ett felaktigt sätt eller som har visat sig vara olämplig för sitt uppdrag.</w:t>
      </w:r>
    </w:p>
    <w:p w:rsidR="002E7BB1" w:rsidRPr="00457E0D" w:rsidRDefault="002E7BB1" w:rsidP="001A464E">
      <w:pPr>
        <w:pStyle w:val="Rubrik3"/>
        <w:rPr>
          <w:noProof w:val="0"/>
        </w:rPr>
      </w:pPr>
      <w:bookmarkStart w:id="15" w:name="_Toc131310838"/>
      <w:r w:rsidRPr="00457E0D">
        <w:rPr>
          <w:noProof w:val="0"/>
        </w:rPr>
        <w:t>En kommunal verksamhet baserad på förtroendevalda</w:t>
      </w:r>
      <w:bookmarkEnd w:id="15"/>
      <w:r w:rsidRPr="00457E0D">
        <w:rPr>
          <w:noProof w:val="0"/>
        </w:rPr>
        <w:t xml:space="preserve"> </w:t>
      </w:r>
    </w:p>
    <w:p w:rsidR="002E7BB1" w:rsidRPr="00457E0D" w:rsidRDefault="002E7BB1" w:rsidP="002E7BB1">
      <w:r w:rsidRPr="00457E0D">
        <w:t>Överförmyndarfunktionen utförs av kommunerna och är statligt reglerad genom föräldrabalken</w:t>
      </w:r>
      <w:r w:rsidR="0006277A" w:rsidRPr="00457E0D">
        <w:t>.</w:t>
      </w:r>
      <w:r w:rsidRPr="00457E0D">
        <w:rPr>
          <w:rStyle w:val="Fotnotsreferens"/>
        </w:rPr>
        <w:footnoteReference w:id="2"/>
      </w:r>
      <w:r w:rsidRPr="00457E0D">
        <w:t xml:space="preserve"> I varje kommun ska det finnas en överförmyndare eller en överförmyndarnämnd samt ersättare. Samt</w:t>
      </w:r>
      <w:r w:rsidRPr="00457E0D">
        <w:softHyphen/>
        <w:t>liga väljs av kommun</w:t>
      </w:r>
      <w:r w:rsidRPr="00457E0D">
        <w:softHyphen/>
        <w:t>fullmäktige på fyra år. Uppdraget som överför</w:t>
      </w:r>
      <w:r w:rsidRPr="00457E0D">
        <w:softHyphen/>
        <w:t>myndare eller som ledamot i en överförmyndar</w:t>
      </w:r>
      <w:r w:rsidRPr="00457E0D">
        <w:softHyphen/>
        <w:t>nämnd är således ett för</w:t>
      </w:r>
      <w:r w:rsidRPr="00457E0D">
        <w:softHyphen/>
        <w:t>tro</w:t>
      </w:r>
      <w:r w:rsidRPr="00457E0D">
        <w:softHyphen/>
        <w:t>en</w:t>
      </w:r>
      <w:r w:rsidRPr="00457E0D">
        <w:softHyphen/>
        <w:t>deuppdrag.</w:t>
      </w:r>
      <w:r w:rsidRPr="00457E0D">
        <w:rPr>
          <w:rStyle w:val="Fotnotsreferens"/>
        </w:rPr>
        <w:footnoteReference w:id="3"/>
      </w:r>
      <w:r w:rsidRPr="00457E0D">
        <w:t xml:space="preserve"> Uppdraget inne</w:t>
      </w:r>
      <w:r w:rsidRPr="00457E0D">
        <w:softHyphen/>
        <w:t>bär sam</w:t>
      </w:r>
      <w:r w:rsidR="0006277A" w:rsidRPr="00457E0D">
        <w:softHyphen/>
      </w:r>
      <w:r w:rsidRPr="00457E0D">
        <w:t>tidigt att den förtroendevalda ansvarar för myndighetsutövning mot e</w:t>
      </w:r>
      <w:r w:rsidRPr="00457E0D">
        <w:t>n</w:t>
      </w:r>
      <w:r w:rsidRPr="00457E0D">
        <w:t>skilda.</w:t>
      </w:r>
      <w:r w:rsidRPr="00457E0D">
        <w:rPr>
          <w:rStyle w:val="Fotnotsreferens"/>
        </w:rPr>
        <w:footnoteReference w:id="4"/>
      </w:r>
      <w:r w:rsidRPr="00457E0D">
        <w:t xml:space="preserve"> Några </w:t>
      </w:r>
      <w:r w:rsidR="003745A9" w:rsidRPr="00457E0D">
        <w:t xml:space="preserve">krav på </w:t>
      </w:r>
      <w:r w:rsidRPr="00457E0D">
        <w:t>formell kompetens ställs inte på den som väljs till över</w:t>
      </w:r>
      <w:r w:rsidR="003745A9" w:rsidRPr="00457E0D">
        <w:softHyphen/>
      </w:r>
      <w:r w:rsidRPr="00457E0D">
        <w:t>förmyndare. De tjänste</w:t>
      </w:r>
      <w:r w:rsidRPr="00457E0D">
        <w:softHyphen/>
        <w:t>män som öve</w:t>
      </w:r>
      <w:r w:rsidRPr="00457E0D">
        <w:t>r</w:t>
      </w:r>
      <w:r w:rsidRPr="00457E0D">
        <w:t>förmyndaren anlitar i verksam</w:t>
      </w:r>
      <w:r w:rsidRPr="00457E0D">
        <w:softHyphen/>
        <w:t>heten ska dock enligt lagen ha erfor</w:t>
      </w:r>
      <w:r w:rsidRPr="00457E0D">
        <w:softHyphen/>
        <w:t>derlig kompe</w:t>
      </w:r>
      <w:r w:rsidRPr="00457E0D">
        <w:softHyphen/>
        <w:t>tens för sina uppgi</w:t>
      </w:r>
      <w:r w:rsidRPr="00457E0D">
        <w:t>f</w:t>
      </w:r>
      <w:r w:rsidRPr="00457E0D">
        <w:t>ter.</w:t>
      </w:r>
    </w:p>
    <w:p w:rsidR="002E7BB1" w:rsidRPr="00457E0D" w:rsidRDefault="002E7BB1" w:rsidP="001A464E">
      <w:pPr>
        <w:pStyle w:val="Rubrik3"/>
        <w:rPr>
          <w:noProof w:val="0"/>
        </w:rPr>
      </w:pPr>
      <w:bookmarkStart w:id="16" w:name="_Toc131310839"/>
      <w:r w:rsidRPr="00457E0D">
        <w:rPr>
          <w:noProof w:val="0"/>
        </w:rPr>
        <w:t xml:space="preserve">Länsstyrelserna har tillsynsansvar </w:t>
      </w:r>
      <w:r w:rsidR="0006277A" w:rsidRPr="00457E0D">
        <w:rPr>
          <w:noProof w:val="0"/>
        </w:rPr>
        <w:t xml:space="preserve">för </w:t>
      </w:r>
      <w:r w:rsidRPr="00457E0D">
        <w:rPr>
          <w:noProof w:val="0"/>
        </w:rPr>
        <w:t>överförmyndarna</w:t>
      </w:r>
      <w:bookmarkEnd w:id="16"/>
    </w:p>
    <w:p w:rsidR="002E7BB1" w:rsidRPr="00457E0D" w:rsidRDefault="002E7BB1" w:rsidP="002E7BB1">
      <w:r w:rsidRPr="00457E0D">
        <w:t>Enligt föräldrabalken ska länsstyrelserna utöva tillsyn över över</w:t>
      </w:r>
      <w:r w:rsidRPr="00457E0D">
        <w:softHyphen/>
        <w:t>förmyn</w:t>
      </w:r>
      <w:r w:rsidRPr="00457E0D">
        <w:softHyphen/>
        <w:t>da</w:t>
      </w:r>
      <w:r w:rsidRPr="00457E0D">
        <w:softHyphen/>
        <w:t>re. Regeringen har preciserat detta tillsynsansvar i förmynderskapsförordning</w:t>
      </w:r>
      <w:r w:rsidRPr="00457E0D">
        <w:softHyphen/>
        <w:t>en.</w:t>
      </w:r>
      <w:r w:rsidRPr="00457E0D">
        <w:rPr>
          <w:rStyle w:val="Fotnotsreferens"/>
        </w:rPr>
        <w:footnoteReference w:id="5"/>
      </w:r>
      <w:r w:rsidRPr="00457E0D">
        <w:t xml:space="preserve"> Enligt denna ska länsstyrelserna inspektera överförmyndarna med lämp</w:t>
      </w:r>
      <w:r w:rsidRPr="00457E0D">
        <w:softHyphen/>
      </w:r>
      <w:r w:rsidRPr="00457E0D">
        <w:softHyphen/>
        <w:t>liga tids</w:t>
      </w:r>
      <w:r w:rsidRPr="00457E0D">
        <w:softHyphen/>
        <w:t>mellan</w:t>
      </w:r>
      <w:r w:rsidRPr="00457E0D">
        <w:softHyphen/>
        <w:t>rum. Vid inspektionen ska länsstyrelsen granska dels överförmyn</w:t>
      </w:r>
      <w:r w:rsidRPr="00457E0D">
        <w:softHyphen/>
        <w:t>darens regis</w:t>
      </w:r>
      <w:r w:rsidRPr="00457E0D">
        <w:softHyphen/>
        <w:t>ter, dels stickprovsvis utvalda akter. Vidare ska läns</w:t>
      </w:r>
      <w:r w:rsidRPr="00457E0D">
        <w:softHyphen/>
        <w:t>styrelsen handlägga klagomål och anmälningar beträffande överförmyn</w:t>
      </w:r>
      <w:r w:rsidRPr="00457E0D">
        <w:softHyphen/>
        <w:t>dar</w:t>
      </w:r>
      <w:r w:rsidRPr="00457E0D">
        <w:softHyphen/>
        <w:t>nas verk</w:t>
      </w:r>
      <w:r w:rsidRPr="00457E0D">
        <w:softHyphen/>
        <w:t>samhet. I läns</w:t>
      </w:r>
      <w:r w:rsidRPr="00457E0D">
        <w:softHyphen/>
        <w:t>styrelsernas tillsynsuppgift ingår även att ta initiativ till entled</w:t>
      </w:r>
      <w:r w:rsidRPr="00457E0D">
        <w:t>i</w:t>
      </w:r>
      <w:r w:rsidRPr="00457E0D">
        <w:t>gan</w:t>
      </w:r>
      <w:r w:rsidRPr="00457E0D">
        <w:softHyphen/>
        <w:t xml:space="preserve">den av överförmyndare som bedöms vara olämpliga. </w:t>
      </w:r>
    </w:p>
    <w:p w:rsidR="002E7BB1" w:rsidRPr="00457E0D" w:rsidRDefault="002E7BB1" w:rsidP="001A464E">
      <w:pPr>
        <w:pStyle w:val="Rubrik3"/>
        <w:rPr>
          <w:noProof w:val="0"/>
        </w:rPr>
      </w:pPr>
      <w:bookmarkStart w:id="17" w:name="_Toc131310840"/>
      <w:r w:rsidRPr="00457E0D">
        <w:rPr>
          <w:noProof w:val="0"/>
        </w:rPr>
        <w:t>1995 års förmynderskapsreform</w:t>
      </w:r>
      <w:bookmarkEnd w:id="17"/>
    </w:p>
    <w:p w:rsidR="002E7BB1" w:rsidRPr="00457E0D" w:rsidRDefault="002E7BB1" w:rsidP="002E7BB1">
      <w:r w:rsidRPr="00457E0D">
        <w:t>Vissa förändringar av reglerna kring förmynderskap trädde i kraft den 1 juli 1995.</w:t>
      </w:r>
      <w:r w:rsidRPr="00457E0D">
        <w:rPr>
          <w:rStyle w:val="Fotnotsreferens"/>
        </w:rPr>
        <w:footnoteReference w:id="6"/>
      </w:r>
      <w:r w:rsidRPr="00457E0D">
        <w:t xml:space="preserve"> Ansvaret för tillsyn av överförmyndarna överfördes då från tings</w:t>
      </w:r>
      <w:r w:rsidRPr="00457E0D">
        <w:softHyphen/>
        <w:t>rät</w:t>
      </w:r>
      <w:r w:rsidRPr="00457E0D">
        <w:softHyphen/>
        <w:t xml:space="preserve">terna till länsstyrelserna. Överföringen gjordes inom ramen för befintliga resurser och nivån på tillsynen </w:t>
      </w:r>
      <w:r w:rsidR="003745A9" w:rsidRPr="00457E0D">
        <w:t xml:space="preserve">skulle enligt propositionen </w:t>
      </w:r>
      <w:r w:rsidRPr="00457E0D">
        <w:t>vara oförän</w:t>
      </w:r>
      <w:r w:rsidRPr="00457E0D">
        <w:t>d</w:t>
      </w:r>
      <w:r w:rsidRPr="00457E0D">
        <w:t>rad. Före 1995 gällde ett krav på årliga inspektioner av överförmy</w:t>
      </w:r>
      <w:r w:rsidRPr="00457E0D">
        <w:t>n</w:t>
      </w:r>
      <w:r w:rsidRPr="00457E0D">
        <w:t>darna. Detta krav ändr</w:t>
      </w:r>
      <w:r w:rsidRPr="00457E0D">
        <w:t>a</w:t>
      </w:r>
      <w:r w:rsidRPr="00457E0D">
        <w:t>des av regeringen i förmynderskapsförordningen till ett krav på tillsyn med lämp</w:t>
      </w:r>
      <w:r w:rsidRPr="00457E0D">
        <w:softHyphen/>
        <w:t>liga tidsmellanrum. I samband med beslutet om 1995 års reform framhöll riksdagen det väsentliga i att reformen relativt snart skulle utvärd</w:t>
      </w:r>
      <w:r w:rsidRPr="00457E0D">
        <w:t>e</w:t>
      </w:r>
      <w:r w:rsidRPr="00457E0D">
        <w:t xml:space="preserve">ras. </w:t>
      </w:r>
    </w:p>
    <w:p w:rsidR="00E06FB4" w:rsidRPr="00457E0D" w:rsidRDefault="003745A9" w:rsidP="00E06FB4">
      <w:pPr>
        <w:pStyle w:val="Normaltindrag"/>
      </w:pPr>
      <w:r w:rsidRPr="00457E0D">
        <w:t>Hela 1995 års förmynderskapsr</w:t>
      </w:r>
      <w:r w:rsidR="00E06FB4" w:rsidRPr="00457E0D">
        <w:t>eform har utvärderats av en särskild utred</w:t>
      </w:r>
      <w:r w:rsidR="00E06FB4" w:rsidRPr="00457E0D">
        <w:t>a</w:t>
      </w:r>
      <w:r w:rsidR="00E06FB4" w:rsidRPr="00457E0D">
        <w:t xml:space="preserve">re som publicerade sitt </w:t>
      </w:r>
      <w:r w:rsidRPr="00457E0D">
        <w:t>slut</w:t>
      </w:r>
      <w:r w:rsidR="00E06FB4" w:rsidRPr="00457E0D">
        <w:t>betänkande år 2004 (SOU 2004:112). En propos</w:t>
      </w:r>
      <w:r w:rsidR="00E06FB4" w:rsidRPr="00457E0D">
        <w:t>i</w:t>
      </w:r>
      <w:r w:rsidR="00E06FB4" w:rsidRPr="00457E0D">
        <w:t xml:space="preserve">tion med anledning av </w:t>
      </w:r>
      <w:r w:rsidR="002D2DC2" w:rsidRPr="00457E0D">
        <w:t xml:space="preserve">den del av </w:t>
      </w:r>
      <w:r w:rsidR="005526FD" w:rsidRPr="00457E0D">
        <w:t xml:space="preserve">utredningen </w:t>
      </w:r>
      <w:r w:rsidR="002D2DC2" w:rsidRPr="00457E0D">
        <w:t xml:space="preserve">som rör tillsynen </w:t>
      </w:r>
      <w:r w:rsidR="005526FD" w:rsidRPr="00457E0D">
        <w:t>ä</w:t>
      </w:r>
      <w:r w:rsidR="00E06FB4" w:rsidRPr="00457E0D">
        <w:t>r pl</w:t>
      </w:r>
      <w:r w:rsidR="00E06FB4" w:rsidRPr="00457E0D">
        <w:t>a</w:t>
      </w:r>
      <w:r w:rsidR="00E06FB4" w:rsidRPr="00457E0D">
        <w:t xml:space="preserve">nerad till </w:t>
      </w:r>
      <w:r w:rsidR="0006277A" w:rsidRPr="00457E0D">
        <w:t xml:space="preserve">hösten </w:t>
      </w:r>
      <w:r w:rsidR="00E06FB4" w:rsidRPr="00457E0D">
        <w:t>2007.</w:t>
      </w:r>
    </w:p>
    <w:p w:rsidR="006E37F0" w:rsidRPr="00457E0D" w:rsidRDefault="006E37F0" w:rsidP="00E06FB4">
      <w:pPr>
        <w:pStyle w:val="Normaltindrag"/>
        <w:rPr>
          <w:shd w:val="clear" w:color="auto" w:fill="CCCCCC"/>
        </w:rPr>
      </w:pPr>
      <w:r w:rsidRPr="00457E0D">
        <w:t>Inom Regeringskansliet ansvarar Finansdepartementets länsstyrelseenhet för länsstyrelserna som myndigheter. Justitiedepartementets enhet  för  fami</w:t>
      </w:r>
      <w:r w:rsidRPr="00457E0D">
        <w:t>l</w:t>
      </w:r>
      <w:r w:rsidRPr="00457E0D">
        <w:t xml:space="preserve">jerätt och allmän förmögenhetsrätt ansvarar för de sakpolitiska frågor som rör regleringen av överförmyndarnas verksamhet. </w:t>
      </w:r>
    </w:p>
    <w:p w:rsidR="002E7BB1" w:rsidRPr="00457E0D" w:rsidRDefault="002E7BB1" w:rsidP="001A464E">
      <w:pPr>
        <w:pStyle w:val="Rubrik2"/>
      </w:pPr>
      <w:bookmarkStart w:id="18" w:name="_Toc131310841"/>
      <w:r w:rsidRPr="00457E0D">
        <w:t>Granskningens motiv och inriktning</w:t>
      </w:r>
      <w:bookmarkEnd w:id="18"/>
    </w:p>
    <w:p w:rsidR="001C3FBC" w:rsidRPr="00457E0D" w:rsidRDefault="001C3FBC" w:rsidP="001C3FBC">
      <w:pPr>
        <w:pStyle w:val="Rubrik3"/>
        <w:rPr>
          <w:noProof w:val="0"/>
        </w:rPr>
      </w:pPr>
      <w:bookmarkStart w:id="19" w:name="_Toc131310842"/>
      <w:r w:rsidRPr="00457E0D">
        <w:rPr>
          <w:noProof w:val="0"/>
        </w:rPr>
        <w:t>Kritik från JO</w:t>
      </w:r>
      <w:bookmarkEnd w:id="19"/>
    </w:p>
    <w:p w:rsidR="00B45703" w:rsidRPr="00457E0D" w:rsidRDefault="00B45703" w:rsidP="00B45703">
      <w:r w:rsidRPr="00457E0D">
        <w:t>Riksda</w:t>
      </w:r>
      <w:r w:rsidRPr="00457E0D">
        <w:softHyphen/>
        <w:t>gens ombudsmän (JO) har under en följd av år ägnat särskilt intresse åt överförmyndarna. Enligt JO är överförmyndarnas verksamhet relativt sett behäftad med fler och allvarligare problem än annan offentlig verk</w:t>
      </w:r>
      <w:r w:rsidRPr="00457E0D">
        <w:softHyphen/>
        <w:t>sam</w:t>
      </w:r>
      <w:r w:rsidRPr="00457E0D">
        <w:softHyphen/>
        <w:t>het. JO:s granskningar av överförmyndarna leder till kritik mer än dubbelt så ofta som granskningar av andra ärendegrupper hos JO. JO anser dessutom att kritiken mot överförmyndarna är av allvarligare slag än den kritik som vanl</w:t>
      </w:r>
      <w:r w:rsidRPr="00457E0D">
        <w:t>i</w:t>
      </w:r>
      <w:r w:rsidRPr="00457E0D">
        <w:t>gen riktas mot andra myndigheter, detta eftersom kritiken mot överförmy</w:t>
      </w:r>
      <w:r w:rsidRPr="00457E0D">
        <w:t>n</w:t>
      </w:r>
      <w:r w:rsidRPr="00457E0D">
        <w:t xml:space="preserve">darna i hög grad handlar om myndighetsutövning mot enskilda. </w:t>
      </w:r>
    </w:p>
    <w:p w:rsidR="001C3FBC" w:rsidRPr="00457E0D" w:rsidRDefault="001C3FBC" w:rsidP="001C3FBC">
      <w:pPr>
        <w:pStyle w:val="Rubrik3"/>
        <w:rPr>
          <w:noProof w:val="0"/>
        </w:rPr>
      </w:pPr>
      <w:bookmarkStart w:id="20" w:name="_Toc131310843"/>
      <w:r w:rsidRPr="00457E0D">
        <w:rPr>
          <w:noProof w:val="0"/>
        </w:rPr>
        <w:t>Tillsynens betydelse</w:t>
      </w:r>
      <w:bookmarkEnd w:id="20"/>
    </w:p>
    <w:p w:rsidR="002E7BB1" w:rsidRPr="00457E0D" w:rsidRDefault="002E7BB1" w:rsidP="001C3FBC">
      <w:r w:rsidRPr="00457E0D">
        <w:t>Överförmyndarnas verksamhet har stor betydelse för att säkerställa rätts</w:t>
      </w:r>
      <w:r w:rsidRPr="00457E0D">
        <w:softHyphen/>
        <w:t>säkerhet för och likabehandling av personer med begränsade möjlig</w:t>
      </w:r>
      <w:r w:rsidRPr="00457E0D">
        <w:softHyphen/>
        <w:t>he</w:t>
      </w:r>
      <w:r w:rsidRPr="00457E0D">
        <w:softHyphen/>
        <w:t>ter att bevaka sina egna intressen. Detta ger också särskild vikt åt den stat</w:t>
      </w:r>
      <w:r w:rsidRPr="00457E0D">
        <w:softHyphen/>
        <w:t>liga till</w:t>
      </w:r>
      <w:r w:rsidRPr="00457E0D">
        <w:softHyphen/>
        <w:t>synen av överförmyndarnas verksamhet. Den statliga tillsynen är emellertid fördelad på många utövare – de 21 läns</w:t>
      </w:r>
      <w:r w:rsidRPr="00457E0D">
        <w:softHyphen/>
        <w:t>styrelserna – vilket enligt Riksrevi</w:t>
      </w:r>
      <w:r w:rsidRPr="00457E0D">
        <w:softHyphen/>
        <w:t>sionen gör det be</w:t>
      </w:r>
      <w:r w:rsidRPr="00457E0D">
        <w:softHyphen/>
        <w:t>fo</w:t>
      </w:r>
      <w:r w:rsidRPr="00457E0D">
        <w:softHyphen/>
        <w:t>gat att ställa frågan om tillsynen är sam</w:t>
      </w:r>
      <w:r w:rsidRPr="00457E0D">
        <w:softHyphen/>
        <w:t>ord</w:t>
      </w:r>
      <w:r w:rsidRPr="00457E0D">
        <w:softHyphen/>
        <w:t>nad och om den säker</w:t>
      </w:r>
      <w:r w:rsidRPr="00457E0D">
        <w:softHyphen/>
        <w:t>ställer regeringsformens krav på rättssäkerhet och lika</w:t>
      </w:r>
      <w:r w:rsidRPr="00457E0D">
        <w:softHyphen/>
        <w:t>behand</w:t>
      </w:r>
      <w:r w:rsidRPr="00457E0D">
        <w:softHyphen/>
        <w:t>ling. Inför granskningen visade det sig också att det fanns en brist på kun</w:t>
      </w:r>
      <w:r w:rsidRPr="00457E0D">
        <w:softHyphen/>
        <w:t>skap och öve</w:t>
      </w:r>
      <w:r w:rsidRPr="00457E0D">
        <w:t>r</w:t>
      </w:r>
      <w:r w:rsidRPr="00457E0D">
        <w:t>blick, både av överförmyndar</w:t>
      </w:r>
      <w:r w:rsidRPr="00457E0D">
        <w:softHyphen/>
        <w:t xml:space="preserve">nas verksamhet och av länsstyrelsernas tillsyn. </w:t>
      </w:r>
    </w:p>
    <w:p w:rsidR="001C3FBC" w:rsidRPr="00457E0D" w:rsidRDefault="001C3FBC" w:rsidP="001C3FBC">
      <w:pPr>
        <w:pStyle w:val="Rubrik3"/>
        <w:rPr>
          <w:noProof w:val="0"/>
        </w:rPr>
      </w:pPr>
      <w:bookmarkStart w:id="21" w:name="_Toc131310844"/>
      <w:r w:rsidRPr="00457E0D">
        <w:rPr>
          <w:noProof w:val="0"/>
        </w:rPr>
        <w:t>Granskningen</w:t>
      </w:r>
      <w:bookmarkEnd w:id="21"/>
    </w:p>
    <w:p w:rsidR="002E7BB1" w:rsidRPr="00457E0D" w:rsidRDefault="002E7BB1" w:rsidP="001C3FBC">
      <w:r w:rsidRPr="00457E0D">
        <w:t>Riksrevisionen har mot denna bakgrund granskat länsstyrelsernas tillsyn av de kommunala överförmyndarna. Samtliga länsstyrelser ingår i gransk</w:t>
      </w:r>
      <w:r w:rsidRPr="00457E0D">
        <w:softHyphen/>
        <w:t>ning</w:t>
      </w:r>
      <w:r w:rsidRPr="00457E0D">
        <w:softHyphen/>
        <w:t>en. Granskningen omfattar också regeringens styrning och uppföljning samt återrapporteringen till riksdagen av verksamhetens resultat. Syftet har varit att besvara följande två revisionsfrågor:</w:t>
      </w:r>
    </w:p>
    <w:p w:rsidR="002E7BB1" w:rsidRPr="00457E0D" w:rsidRDefault="002E7BB1" w:rsidP="001C3FBC">
      <w:pPr>
        <w:numPr>
          <w:ilvl w:val="0"/>
          <w:numId w:val="5"/>
        </w:numPr>
        <w:tabs>
          <w:tab w:val="clear" w:pos="720"/>
          <w:tab w:val="num" w:pos="360"/>
        </w:tabs>
        <w:spacing w:before="125" w:line="240" w:lineRule="auto"/>
        <w:ind w:left="360"/>
      </w:pPr>
      <w:r w:rsidRPr="00457E0D">
        <w:t>I vilken utsträckning har länsstyrelserna fullgjort sin tillsynsuppgift och därigenom säkerställt att huvudmännens intressen tas till</w:t>
      </w:r>
      <w:r w:rsidR="0006277A" w:rsidRPr="00457E0D">
        <w:t xml:space="preserve"> </w:t>
      </w:r>
      <w:r w:rsidRPr="00457E0D">
        <w:t>vara?</w:t>
      </w:r>
    </w:p>
    <w:p w:rsidR="002E7BB1" w:rsidRPr="00457E0D" w:rsidRDefault="002E7BB1" w:rsidP="001C3FBC">
      <w:pPr>
        <w:numPr>
          <w:ilvl w:val="0"/>
          <w:numId w:val="5"/>
        </w:numPr>
        <w:tabs>
          <w:tab w:val="clear" w:pos="720"/>
          <w:tab w:val="num" w:pos="360"/>
        </w:tabs>
        <w:spacing w:before="125" w:line="240" w:lineRule="auto"/>
        <w:ind w:left="360"/>
      </w:pPr>
      <w:r w:rsidRPr="00457E0D">
        <w:t>I vilken utsträckning har regeringen fullgjort sin uppgift att styra läns</w:t>
      </w:r>
      <w:r w:rsidRPr="00457E0D">
        <w:softHyphen/>
        <w:t>sty</w:t>
      </w:r>
      <w:r w:rsidR="001C3FBC" w:rsidRPr="00457E0D">
        <w:softHyphen/>
      </w:r>
      <w:r w:rsidRPr="00457E0D">
        <w:t>relsernas tillsyn samt att följa upp och återrapportera tillsynens resu</w:t>
      </w:r>
      <w:r w:rsidRPr="00457E0D">
        <w:t>l</w:t>
      </w:r>
      <w:r w:rsidRPr="00457E0D">
        <w:t>tat till riksdagen?</w:t>
      </w:r>
    </w:p>
    <w:p w:rsidR="002E7BB1" w:rsidRPr="00457E0D" w:rsidRDefault="002E7BB1" w:rsidP="001A464E">
      <w:pPr>
        <w:pStyle w:val="Rubrik3"/>
        <w:rPr>
          <w:noProof w:val="0"/>
        </w:rPr>
      </w:pPr>
      <w:bookmarkStart w:id="22" w:name="_Toc131310845"/>
      <w:r w:rsidRPr="00457E0D">
        <w:rPr>
          <w:noProof w:val="0"/>
        </w:rPr>
        <w:t>Underlaget för granskningen</w:t>
      </w:r>
      <w:bookmarkEnd w:id="22"/>
    </w:p>
    <w:p w:rsidR="002E7BB1" w:rsidRPr="00457E0D" w:rsidRDefault="002E7BB1" w:rsidP="002E7BB1">
      <w:r w:rsidRPr="00457E0D">
        <w:t>Riksrevisionen har inventerat drygt 400 olika dokument som länsstyrelserna har upprättat i samband med sin tillsyn över överförmyndarna. Intervjuer har gjorts med representanter för samtliga landets länsstyrelser samt repre</w:t>
      </w:r>
      <w:r w:rsidRPr="00457E0D">
        <w:softHyphen/>
        <w:t>sentanter för bl.a. JO och Rege</w:t>
      </w:r>
      <w:r w:rsidRPr="00457E0D">
        <w:softHyphen/>
        <w:t>rings</w:t>
      </w:r>
      <w:r w:rsidRPr="00457E0D">
        <w:softHyphen/>
        <w:t>kansliet</w:t>
      </w:r>
      <w:r w:rsidR="00EE582C" w:rsidRPr="00457E0D">
        <w:t xml:space="preserve"> (Finansdepartementet och Just</w:t>
      </w:r>
      <w:r w:rsidR="00EE582C" w:rsidRPr="00457E0D">
        <w:t>i</w:t>
      </w:r>
      <w:r w:rsidR="00EE582C" w:rsidRPr="00457E0D">
        <w:t>tie</w:t>
      </w:r>
      <w:r w:rsidR="00EE582C" w:rsidRPr="00457E0D">
        <w:softHyphen/>
        <w:t>departementet)</w:t>
      </w:r>
      <w:r w:rsidRPr="00457E0D">
        <w:t>. Ett viktigt underlag för gransk</w:t>
      </w:r>
      <w:r w:rsidRPr="00457E0D">
        <w:softHyphen/>
        <w:t>ningen är också två enkätu</w:t>
      </w:r>
      <w:r w:rsidRPr="00457E0D">
        <w:t>n</w:t>
      </w:r>
      <w:r w:rsidRPr="00457E0D">
        <w:t>dersökningar som genomförts med hjälp av sta</w:t>
      </w:r>
      <w:r w:rsidRPr="00457E0D">
        <w:softHyphen/>
        <w:t>tistisk expertis. Den ena enk</w:t>
      </w:r>
      <w:r w:rsidRPr="00457E0D">
        <w:t>ä</w:t>
      </w:r>
      <w:r w:rsidRPr="00457E0D">
        <w:t>ten riktades till de kommunala över</w:t>
      </w:r>
      <w:r w:rsidRPr="00457E0D">
        <w:softHyphen/>
        <w:t>för</w:t>
      </w:r>
      <w:r w:rsidRPr="00457E0D">
        <w:softHyphen/>
        <w:t>myn</w:t>
      </w:r>
      <w:r w:rsidRPr="00457E0D">
        <w:softHyphen/>
        <w:t>dar</w:t>
      </w:r>
      <w:r w:rsidRPr="00457E0D">
        <w:softHyphen/>
        <w:t>na och den andra till länsstyre</w:t>
      </w:r>
      <w:r w:rsidRPr="00457E0D">
        <w:t>l</w:t>
      </w:r>
      <w:r w:rsidRPr="00457E0D">
        <w:t>serna. En referensgrupp med sa</w:t>
      </w:r>
      <w:r w:rsidRPr="00457E0D">
        <w:t>k</w:t>
      </w:r>
      <w:r w:rsidRPr="00457E0D">
        <w:t xml:space="preserve">kunniga har följt arbetet med granskningen.   </w:t>
      </w:r>
    </w:p>
    <w:p w:rsidR="002E7BB1" w:rsidRPr="00457E0D" w:rsidRDefault="002E7BB1" w:rsidP="001A464E">
      <w:pPr>
        <w:pStyle w:val="Rubrik2"/>
      </w:pPr>
      <w:bookmarkStart w:id="23" w:name="_Toc131310846"/>
      <w:r w:rsidRPr="00457E0D">
        <w:t>Iakttagelser och slutsatser</w:t>
      </w:r>
      <w:bookmarkEnd w:id="23"/>
      <w:r w:rsidRPr="00457E0D">
        <w:t xml:space="preserve"> </w:t>
      </w:r>
    </w:p>
    <w:p w:rsidR="002E7BB1" w:rsidRPr="00457E0D" w:rsidRDefault="002E7BB1" w:rsidP="001A464E">
      <w:pPr>
        <w:pStyle w:val="Rubrik3"/>
        <w:rPr>
          <w:noProof w:val="0"/>
        </w:rPr>
      </w:pPr>
      <w:bookmarkStart w:id="24" w:name="_Toc131310847"/>
      <w:r w:rsidRPr="00457E0D">
        <w:rPr>
          <w:noProof w:val="0"/>
        </w:rPr>
        <w:t>Allt fler personer har ställföreträdare</w:t>
      </w:r>
      <w:bookmarkEnd w:id="24"/>
    </w:p>
    <w:p w:rsidR="002E7BB1" w:rsidRPr="00457E0D" w:rsidRDefault="002E7BB1" w:rsidP="002E7BB1">
      <w:r w:rsidRPr="00457E0D">
        <w:t>Antalet ställföreträdarskap har ökat under perioden 2000</w:t>
      </w:r>
      <w:r w:rsidR="003745A9" w:rsidRPr="00457E0D">
        <w:t>–</w:t>
      </w:r>
      <w:r w:rsidRPr="00457E0D">
        <w:t>2004. I slutet</w:t>
      </w:r>
      <w:r w:rsidR="00A047E9" w:rsidRPr="00457E0D">
        <w:t xml:space="preserve"> </w:t>
      </w:r>
      <w:r w:rsidRPr="00457E0D">
        <w:t>av 2004 fanns drygt 88 100 beslut om ställföreträdar</w:t>
      </w:r>
      <w:r w:rsidRPr="00457E0D">
        <w:softHyphen/>
        <w:t>skap i Sverige, varav de flesta (ca 56 100) avsåg godmanskap på grund av hälsoskäl. Antalet förval</w:t>
      </w:r>
      <w:r w:rsidRPr="00457E0D">
        <w:softHyphen/>
        <w:t>tarskap var drygt 6 200. Antalet god</w:t>
      </w:r>
      <w:r w:rsidRPr="00457E0D">
        <w:softHyphen/>
        <w:t>man</w:t>
      </w:r>
      <w:r w:rsidRPr="00457E0D">
        <w:softHyphen/>
        <w:t>skap av hälsoskäl har ökat med drygt 9 % under perioden 2000</w:t>
      </w:r>
      <w:r w:rsidR="003745A9" w:rsidRPr="00457E0D">
        <w:t>–</w:t>
      </w:r>
      <w:r w:rsidRPr="00457E0D">
        <w:t>2004 samtidigt som antalet förvaltarskap ökat bety</w:t>
      </w:r>
      <w:r w:rsidRPr="00457E0D">
        <w:t>d</w:t>
      </w:r>
      <w:r w:rsidRPr="00457E0D">
        <w:t xml:space="preserve">ligt mer, med över 30 %. </w:t>
      </w:r>
    </w:p>
    <w:p w:rsidR="002E7BB1" w:rsidRPr="00457E0D" w:rsidRDefault="002E7BB1" w:rsidP="001A464E">
      <w:pPr>
        <w:pStyle w:val="Normaltindrag"/>
      </w:pPr>
      <w:r w:rsidRPr="00457E0D">
        <w:t>Denna ökning har enligt Riksrevisionen flera förklaringar, bl.a. den demo</w:t>
      </w:r>
      <w:r w:rsidRPr="00457E0D">
        <w:softHyphen/>
        <w:t>grafiska utvecklingen med allt</w:t>
      </w:r>
      <w:r w:rsidR="00A047E9" w:rsidRPr="00457E0D">
        <w:t xml:space="preserve"> </w:t>
      </w:r>
      <w:r w:rsidRPr="00457E0D">
        <w:t>fler äldre i befolkningen. En annan för</w:t>
      </w:r>
      <w:r w:rsidRPr="00457E0D">
        <w:softHyphen/>
        <w:t>kla</w:t>
      </w:r>
      <w:r w:rsidRPr="00457E0D">
        <w:softHyphen/>
        <w:t>ring är en lägre grad av institutionsboende till följd av den s.k. ädel</w:t>
      </w:r>
      <w:r w:rsidRPr="00457E0D">
        <w:softHyphen/>
        <w:t xml:space="preserve">reformen samt psykiatrireformen. Hjälpinsatser som tidigare kunde skötas inom ramen för institutionerna läggs nu allt oftare på </w:t>
      </w:r>
      <w:r w:rsidR="003745A9" w:rsidRPr="00457E0D">
        <w:t xml:space="preserve">frivilliga, </w:t>
      </w:r>
      <w:r w:rsidR="002D2DC2" w:rsidRPr="00457E0D">
        <w:t xml:space="preserve">i form av </w:t>
      </w:r>
      <w:r w:rsidRPr="00457E0D">
        <w:t>förordnade ställ</w:t>
      </w:r>
      <w:r w:rsidRPr="00457E0D">
        <w:softHyphen/>
        <w:t>före</w:t>
      </w:r>
      <w:r w:rsidRPr="00457E0D">
        <w:softHyphen/>
        <w:t>trädare.</w:t>
      </w:r>
    </w:p>
    <w:p w:rsidR="002E7BB1" w:rsidRPr="00457E0D" w:rsidRDefault="002E7BB1" w:rsidP="001A464E">
      <w:pPr>
        <w:pStyle w:val="Rubrik3"/>
        <w:rPr>
          <w:noProof w:val="0"/>
        </w:rPr>
      </w:pPr>
      <w:bookmarkStart w:id="25" w:name="_Toc131310848"/>
      <w:r w:rsidRPr="00457E0D">
        <w:rPr>
          <w:noProof w:val="0"/>
        </w:rPr>
        <w:t>Överförmyndarnas verksamhet har ökat och blivit mer kompli</w:t>
      </w:r>
      <w:r w:rsidR="001A464E" w:rsidRPr="00457E0D">
        <w:rPr>
          <w:noProof w:val="0"/>
        </w:rPr>
        <w:softHyphen/>
      </w:r>
      <w:r w:rsidRPr="00457E0D">
        <w:rPr>
          <w:noProof w:val="0"/>
        </w:rPr>
        <w:t>ce</w:t>
      </w:r>
      <w:r w:rsidR="001A464E" w:rsidRPr="00457E0D">
        <w:rPr>
          <w:noProof w:val="0"/>
        </w:rPr>
        <w:softHyphen/>
      </w:r>
      <w:r w:rsidRPr="00457E0D">
        <w:rPr>
          <w:noProof w:val="0"/>
        </w:rPr>
        <w:t>rad</w:t>
      </w:r>
      <w:bookmarkEnd w:id="25"/>
    </w:p>
    <w:p w:rsidR="002E7BB1" w:rsidRPr="00457E0D" w:rsidRDefault="002E7BB1" w:rsidP="002E7BB1">
      <w:r w:rsidRPr="00457E0D">
        <w:t xml:space="preserve">Överförmyndarnas verksamhet har blivit mer omfattande under de senaste åren </w:t>
      </w:r>
      <w:r w:rsidR="00065599" w:rsidRPr="00457E0D">
        <w:t>i takt med att antalet ställföreträdarskap har ökat.</w:t>
      </w:r>
      <w:r w:rsidRPr="00457E0D">
        <w:t xml:space="preserve"> </w:t>
      </w:r>
      <w:r w:rsidR="00065599" w:rsidRPr="00457E0D">
        <w:t>Enligt granskningen finns också flera omständigheter – bl.a. det ökade antalet  förvaltarskap – som tyder på a</w:t>
      </w:r>
      <w:r w:rsidRPr="00457E0D">
        <w:t>tt över</w:t>
      </w:r>
      <w:r w:rsidRPr="00457E0D">
        <w:softHyphen/>
        <w:t>förmyndarnas ärenden har blivit mera ko</w:t>
      </w:r>
      <w:r w:rsidRPr="00457E0D">
        <w:t>m</w:t>
      </w:r>
      <w:r w:rsidRPr="00457E0D">
        <w:t>p</w:t>
      </w:r>
      <w:r w:rsidRPr="00457E0D">
        <w:softHyphen/>
        <w:t>li</w:t>
      </w:r>
      <w:r w:rsidRPr="00457E0D">
        <w:softHyphen/>
        <w:t xml:space="preserve">cerade. </w:t>
      </w:r>
    </w:p>
    <w:p w:rsidR="002E7BB1" w:rsidRPr="00457E0D" w:rsidRDefault="002E7BB1" w:rsidP="001A464E">
      <w:pPr>
        <w:pStyle w:val="Normaltindrag"/>
      </w:pPr>
      <w:r w:rsidRPr="00457E0D">
        <w:t xml:space="preserve">De samlade resurserna för överförmyndarnas verksamhet </w:t>
      </w:r>
      <w:r w:rsidR="004E2419" w:rsidRPr="00457E0D">
        <w:t xml:space="preserve">har ökat något sedan år 2000 och uppgick år 2004 till </w:t>
      </w:r>
      <w:r w:rsidRPr="00457E0D">
        <w:t>386 årsarbetskrafter. Andelen tjänst</w:t>
      </w:r>
      <w:r w:rsidRPr="00457E0D">
        <w:t>e</w:t>
      </w:r>
      <w:r w:rsidRPr="00457E0D">
        <w:t xml:space="preserve">män ökade samtidigt från 64 till 67 %. </w:t>
      </w:r>
      <w:r w:rsidR="0014365B" w:rsidRPr="00457E0D">
        <w:t>De överförmyndare som har tjänst</w:t>
      </w:r>
      <w:r w:rsidR="0014365B" w:rsidRPr="00457E0D">
        <w:t>e</w:t>
      </w:r>
      <w:r w:rsidR="0014365B" w:rsidRPr="00457E0D">
        <w:t>män till sin hjälp är dock i klar minoritet. Närmare två tredj</w:t>
      </w:r>
      <w:r w:rsidR="0014365B" w:rsidRPr="00457E0D">
        <w:t>e</w:t>
      </w:r>
      <w:r w:rsidR="0014365B" w:rsidRPr="00457E0D">
        <w:t xml:space="preserve">delar, ca 61 %, av landets överförmyndarmyndigheter bestod </w:t>
      </w:r>
      <w:r w:rsidR="004E2419" w:rsidRPr="00457E0D">
        <w:t xml:space="preserve">år 2004 </w:t>
      </w:r>
      <w:r w:rsidR="0014365B" w:rsidRPr="00457E0D">
        <w:t>enbart av förtroend</w:t>
      </w:r>
      <w:r w:rsidR="0014365B" w:rsidRPr="00457E0D">
        <w:t>e</w:t>
      </w:r>
      <w:r w:rsidR="0014365B" w:rsidRPr="00457E0D">
        <w:t>valda.</w:t>
      </w:r>
      <w:r w:rsidR="004E2419" w:rsidRPr="00457E0D">
        <w:t xml:space="preserve"> D</w:t>
      </w:r>
      <w:r w:rsidRPr="00457E0D">
        <w:t>en vanligaste organisationsformen är ensamma överförmyndare. Överförmyndarnämnder förekom i en dryg tredje</w:t>
      </w:r>
      <w:r w:rsidRPr="00457E0D">
        <w:softHyphen/>
        <w:t>del av lan</w:t>
      </w:r>
      <w:r w:rsidRPr="00457E0D">
        <w:softHyphen/>
        <w:t>dets komm</w:t>
      </w:r>
      <w:r w:rsidRPr="00457E0D">
        <w:t>u</w:t>
      </w:r>
      <w:r w:rsidRPr="00457E0D">
        <w:t xml:space="preserve">ner år 2004. </w:t>
      </w:r>
    </w:p>
    <w:p w:rsidR="00065599" w:rsidRPr="00457E0D" w:rsidRDefault="00065599" w:rsidP="00065599">
      <w:pPr>
        <w:pStyle w:val="Rubrik3"/>
        <w:rPr>
          <w:noProof w:val="0"/>
        </w:rPr>
      </w:pPr>
      <w:r w:rsidRPr="00457E0D">
        <w:rPr>
          <w:noProof w:val="0"/>
        </w:rPr>
        <w:t xml:space="preserve">JO </w:t>
      </w:r>
      <w:r w:rsidR="00020D14" w:rsidRPr="00457E0D">
        <w:rPr>
          <w:noProof w:val="0"/>
        </w:rPr>
        <w:t xml:space="preserve">är kritisk mot många överförmyndare </w:t>
      </w:r>
    </w:p>
    <w:p w:rsidR="00761631" w:rsidRPr="00457E0D" w:rsidRDefault="00065599" w:rsidP="00065599">
      <w:r w:rsidRPr="00457E0D">
        <w:t>I Riksrevisionens rapport återges även erfarenheter från  Riksdagens o</w:t>
      </w:r>
      <w:r w:rsidRPr="00457E0D">
        <w:t>m</w:t>
      </w:r>
      <w:r w:rsidRPr="00457E0D">
        <w:t xml:space="preserve">budsmän (JO), i vars uppdrag ingår att granska </w:t>
      </w:r>
      <w:r w:rsidR="002D2DC2" w:rsidRPr="00457E0D">
        <w:t xml:space="preserve">såväl statlig som </w:t>
      </w:r>
      <w:r w:rsidRPr="00457E0D">
        <w:t>kommunal ver</w:t>
      </w:r>
      <w:r w:rsidRPr="00457E0D">
        <w:t>k</w:t>
      </w:r>
      <w:r w:rsidRPr="00457E0D">
        <w:t xml:space="preserve">samhet. </w:t>
      </w:r>
      <w:r w:rsidR="00761631" w:rsidRPr="00457E0D">
        <w:t>JO:s granskningar av överförmyndarna leder ofta till kritik – frekve</w:t>
      </w:r>
      <w:r w:rsidR="00761631" w:rsidRPr="00457E0D">
        <w:t>n</w:t>
      </w:r>
      <w:r w:rsidR="00761631" w:rsidRPr="00457E0D">
        <w:t>sen kritik varierar mellan 20 och 30 %, jämfört med 10 % för andra ärendegrupper inom JO. JO framhåller också de stora skillnaderna i komp</w:t>
      </w:r>
      <w:r w:rsidR="00761631" w:rsidRPr="00457E0D">
        <w:t>e</w:t>
      </w:r>
      <w:r w:rsidR="00761631" w:rsidRPr="00457E0D">
        <w:t xml:space="preserve">tens mellan olika </w:t>
      </w:r>
      <w:r w:rsidRPr="00457E0D">
        <w:t>överförmyndarmyndigheter</w:t>
      </w:r>
      <w:r w:rsidR="00761631" w:rsidRPr="00457E0D">
        <w:t>. Hur väl överförmyndaren utövar sitt uppdrag beror till stor del på vilken person som innehar posten som överfö</w:t>
      </w:r>
      <w:r w:rsidR="00761631" w:rsidRPr="00457E0D">
        <w:t>r</w:t>
      </w:r>
      <w:r w:rsidR="00761631" w:rsidRPr="00457E0D">
        <w:t>myndare. Vidare noterar JO att varken stora kommuner eller en nämndorgan</w:t>
      </w:r>
      <w:r w:rsidR="00761631" w:rsidRPr="00457E0D">
        <w:t>i</w:t>
      </w:r>
      <w:r w:rsidR="00761631" w:rsidRPr="00457E0D">
        <w:t>sation garanterar en</w:t>
      </w:r>
      <w:r w:rsidRPr="00457E0D">
        <w:t xml:space="preserve"> </w:t>
      </w:r>
      <w:r w:rsidR="00761631" w:rsidRPr="00457E0D">
        <w:t xml:space="preserve">bredare kompetens i överförmyndarnas verksamhet. </w:t>
      </w:r>
      <w:r w:rsidR="00020D14" w:rsidRPr="00457E0D">
        <w:t>Ö</w:t>
      </w:r>
      <w:r w:rsidR="00761631" w:rsidRPr="00457E0D">
        <w:t>verförmyndare med nämn</w:t>
      </w:r>
      <w:r w:rsidR="008469F0" w:rsidRPr="00457E0D">
        <w:t>d</w:t>
      </w:r>
      <w:r w:rsidR="00761631" w:rsidRPr="00457E0D">
        <w:t xml:space="preserve">organisation </w:t>
      </w:r>
      <w:r w:rsidR="00020D14" w:rsidRPr="00457E0D">
        <w:t xml:space="preserve">delar </w:t>
      </w:r>
      <w:r w:rsidR="00761631" w:rsidRPr="00457E0D">
        <w:t>i många fall upp ansvaret mellan ledamöterna. Enligt JO bygger man därmed in sam</w:t>
      </w:r>
      <w:r w:rsidRPr="00457E0D">
        <w:softHyphen/>
      </w:r>
      <w:r w:rsidR="00761631" w:rsidRPr="00457E0D">
        <w:t>ma så</w:t>
      </w:r>
      <w:r w:rsidR="00761631" w:rsidRPr="00457E0D">
        <w:t>r</w:t>
      </w:r>
      <w:r w:rsidR="00761631" w:rsidRPr="00457E0D">
        <w:t>barhet i verksamheten som i de fall över</w:t>
      </w:r>
      <w:r w:rsidR="00020D14" w:rsidRPr="00457E0D">
        <w:softHyphen/>
      </w:r>
      <w:r w:rsidR="00761631" w:rsidRPr="00457E0D">
        <w:t>förmyndaren företräds av en e</w:t>
      </w:r>
      <w:r w:rsidR="00761631" w:rsidRPr="00457E0D">
        <w:t>n</w:t>
      </w:r>
      <w:r w:rsidR="00761631" w:rsidRPr="00457E0D">
        <w:t xml:space="preserve">sam person. </w:t>
      </w:r>
    </w:p>
    <w:p w:rsidR="002E7BB1" w:rsidRPr="00457E0D" w:rsidRDefault="002E7BB1" w:rsidP="001A464E">
      <w:pPr>
        <w:pStyle w:val="Rubrik3"/>
        <w:rPr>
          <w:noProof w:val="0"/>
        </w:rPr>
      </w:pPr>
      <w:bookmarkStart w:id="26" w:name="_Toc131310849"/>
      <w:r w:rsidRPr="00457E0D">
        <w:rPr>
          <w:noProof w:val="0"/>
        </w:rPr>
        <w:t>Små resurser, glesa inspektioner och kvalitetsbrister i läns</w:t>
      </w:r>
      <w:r w:rsidR="001A464E" w:rsidRPr="00457E0D">
        <w:rPr>
          <w:noProof w:val="0"/>
        </w:rPr>
        <w:softHyphen/>
      </w:r>
      <w:r w:rsidRPr="00457E0D">
        <w:rPr>
          <w:noProof w:val="0"/>
        </w:rPr>
        <w:t>sty</w:t>
      </w:r>
      <w:r w:rsidR="001A464E" w:rsidRPr="00457E0D">
        <w:rPr>
          <w:noProof w:val="0"/>
        </w:rPr>
        <w:softHyphen/>
      </w:r>
      <w:r w:rsidRPr="00457E0D">
        <w:rPr>
          <w:noProof w:val="0"/>
        </w:rPr>
        <w:t>rel</w:t>
      </w:r>
      <w:r w:rsidR="001A464E" w:rsidRPr="00457E0D">
        <w:rPr>
          <w:noProof w:val="0"/>
        </w:rPr>
        <w:softHyphen/>
      </w:r>
      <w:r w:rsidRPr="00457E0D">
        <w:rPr>
          <w:noProof w:val="0"/>
        </w:rPr>
        <w:t>ser</w:t>
      </w:r>
      <w:r w:rsidR="001A464E" w:rsidRPr="00457E0D">
        <w:rPr>
          <w:noProof w:val="0"/>
        </w:rPr>
        <w:softHyphen/>
      </w:r>
      <w:r w:rsidRPr="00457E0D">
        <w:rPr>
          <w:noProof w:val="0"/>
        </w:rPr>
        <w:t>nas tillsyn</w:t>
      </w:r>
      <w:bookmarkEnd w:id="26"/>
      <w:r w:rsidRPr="00457E0D">
        <w:rPr>
          <w:noProof w:val="0"/>
        </w:rPr>
        <w:t xml:space="preserve"> </w:t>
      </w:r>
    </w:p>
    <w:p w:rsidR="002E7BB1" w:rsidRPr="00457E0D" w:rsidRDefault="00020D14" w:rsidP="002E7BB1">
      <w:r w:rsidRPr="00457E0D">
        <w:t>Riksrevisionens granskning visar att l</w:t>
      </w:r>
      <w:r w:rsidR="002E7BB1" w:rsidRPr="00457E0D">
        <w:t xml:space="preserve">änsstyrelserna använder en mycket liten del av sina resurser åt tillsyn av överförmyndare. Sammanlagt var det år 2004 mindre än </w:t>
      </w:r>
      <w:r w:rsidR="008469F0" w:rsidRPr="00457E0D">
        <w:t xml:space="preserve">5 </w:t>
      </w:r>
      <w:r w:rsidR="002E7BB1" w:rsidRPr="00457E0D">
        <w:t>årsarbets</w:t>
      </w:r>
      <w:r w:rsidR="002E7BB1" w:rsidRPr="00457E0D">
        <w:softHyphen/>
        <w:t>krafter i hela landet som ägnades åt denna tillsyn. De tjän</w:t>
      </w:r>
      <w:r w:rsidR="002E7BB1" w:rsidRPr="00457E0D">
        <w:t>s</w:t>
      </w:r>
      <w:r w:rsidR="002E7BB1" w:rsidRPr="00457E0D">
        <w:t>temän som arbe</w:t>
      </w:r>
      <w:r w:rsidR="002E7BB1" w:rsidRPr="00457E0D">
        <w:softHyphen/>
        <w:t>tar med sådan tillsyn ägnar således en mycket liten del av sin totala a</w:t>
      </w:r>
      <w:r w:rsidR="002E7BB1" w:rsidRPr="00457E0D">
        <w:t>r</w:t>
      </w:r>
      <w:r w:rsidR="002E7BB1" w:rsidRPr="00457E0D">
        <w:t>betstid åt uppgiften. Omfattningen av tillsynsarbetet varierade mellan 0 och 1,22 årsarbet</w:t>
      </w:r>
      <w:r w:rsidR="002E7BB1" w:rsidRPr="00457E0D">
        <w:t>s</w:t>
      </w:r>
      <w:r w:rsidR="002E7BB1" w:rsidRPr="00457E0D">
        <w:t>krafter per länsstyrelse.</w:t>
      </w:r>
    </w:p>
    <w:p w:rsidR="002E7BB1" w:rsidRPr="00457E0D" w:rsidRDefault="002E7BB1" w:rsidP="001A464E">
      <w:pPr>
        <w:pStyle w:val="Normaltindrag"/>
      </w:pPr>
      <w:r w:rsidRPr="00457E0D">
        <w:t>Före 1995 fanns ett krav på årliga inspek</w:t>
      </w:r>
      <w:r w:rsidRPr="00457E0D">
        <w:softHyphen/>
        <w:t>tio</w:t>
      </w:r>
      <w:r w:rsidRPr="00457E0D">
        <w:softHyphen/>
        <w:t>ner. Då riksdagen fattade beslut om 1995 års förmynderskapsreform för</w:t>
      </w:r>
      <w:r w:rsidRPr="00457E0D">
        <w:softHyphen/>
        <w:t>väntade</w:t>
      </w:r>
      <w:r w:rsidR="00020D14" w:rsidRPr="00457E0D">
        <w:t>s</w:t>
      </w:r>
      <w:r w:rsidRPr="00457E0D">
        <w:t xml:space="preserve"> att tillsynen skulle bedr</w:t>
      </w:r>
      <w:r w:rsidRPr="00457E0D">
        <w:t>i</w:t>
      </w:r>
      <w:r w:rsidRPr="00457E0D">
        <w:t>vas på oförändrad nivå. Enligt nu gällande regler ska länsstyrelserna  inspe</w:t>
      </w:r>
      <w:r w:rsidRPr="00457E0D">
        <w:t>k</w:t>
      </w:r>
      <w:r w:rsidRPr="00457E0D">
        <w:t>tera överförmyndarna med lämpliga tidsmellanrum. Riks</w:t>
      </w:r>
      <w:r w:rsidRPr="00457E0D">
        <w:softHyphen/>
        <w:t>revi</w:t>
      </w:r>
      <w:r w:rsidRPr="00457E0D">
        <w:softHyphen/>
        <w:t>sionens grans</w:t>
      </w:r>
      <w:r w:rsidRPr="00457E0D">
        <w:t>k</w:t>
      </w:r>
      <w:r w:rsidRPr="00457E0D">
        <w:t>ning visar att länsstyrelserna gör olika bedöm</w:t>
      </w:r>
      <w:r w:rsidRPr="00457E0D">
        <w:softHyphen/>
        <w:t>ningar av vad de</w:t>
      </w:r>
      <w:r w:rsidR="00020D14" w:rsidRPr="00457E0D">
        <w:t>tta</w:t>
      </w:r>
      <w:r w:rsidRPr="00457E0D">
        <w:t xml:space="preserve"> krav inn</w:t>
      </w:r>
      <w:r w:rsidRPr="00457E0D">
        <w:t>e</w:t>
      </w:r>
      <w:r w:rsidRPr="00457E0D">
        <w:t>bär. Resultatet är att nästan var femte av landets över</w:t>
      </w:r>
      <w:r w:rsidRPr="00457E0D">
        <w:softHyphen/>
        <w:t>för</w:t>
      </w:r>
      <w:r w:rsidRPr="00457E0D">
        <w:softHyphen/>
        <w:t>myndare i maj 2005 inte hade inspekterats på tre och ett halvt år eller mer.</w:t>
      </w:r>
      <w:r w:rsidR="007B2480" w:rsidRPr="00457E0D">
        <w:t xml:space="preserve"> </w:t>
      </w:r>
      <w:r w:rsidR="002D2DC2" w:rsidRPr="00457E0D">
        <w:t xml:space="preserve">En </w:t>
      </w:r>
      <w:r w:rsidR="007B2480" w:rsidRPr="00457E0D">
        <w:t>överfö</w:t>
      </w:r>
      <w:r w:rsidR="007B2480" w:rsidRPr="00457E0D">
        <w:t>r</w:t>
      </w:r>
      <w:r w:rsidR="004E2419" w:rsidRPr="00457E0D">
        <w:t xml:space="preserve">myndare har </w:t>
      </w:r>
      <w:r w:rsidR="007B2480" w:rsidRPr="00457E0D">
        <w:t>aldrig inspekterats.</w:t>
      </w:r>
      <w:r w:rsidRPr="00457E0D">
        <w:t xml:space="preserve"> </w:t>
      </w:r>
    </w:p>
    <w:p w:rsidR="007B2480" w:rsidRPr="00457E0D" w:rsidRDefault="007B2480" w:rsidP="007B2480">
      <w:pPr>
        <w:pStyle w:val="Normaltindrag"/>
        <w:rPr>
          <w:shd w:val="clear" w:color="auto" w:fill="CCCCCC"/>
        </w:rPr>
      </w:pPr>
      <w:r w:rsidRPr="00457E0D">
        <w:t>För att få kännedom om olämpliga överförmyndare anser sig länsstyrelse</w:t>
      </w:r>
      <w:r w:rsidRPr="00457E0D">
        <w:t>r</w:t>
      </w:r>
      <w:r w:rsidRPr="00457E0D">
        <w:t>na främst vara beroende av signaler utifrån, dvs. av anmälningar från allmä</w:t>
      </w:r>
      <w:r w:rsidRPr="00457E0D">
        <w:t>n</w:t>
      </w:r>
      <w:r w:rsidRPr="00457E0D">
        <w:t xml:space="preserve">heten. </w:t>
      </w:r>
      <w:r w:rsidR="005B2E96" w:rsidRPr="00457E0D">
        <w:t xml:space="preserve">Enligt </w:t>
      </w:r>
      <w:r w:rsidRPr="00457E0D">
        <w:t xml:space="preserve">Riksrevisionen ligger </w:t>
      </w:r>
      <w:r w:rsidR="005B2E96" w:rsidRPr="00457E0D">
        <w:t xml:space="preserve">det dock </w:t>
      </w:r>
      <w:r w:rsidRPr="00457E0D">
        <w:t>i sakens natur att h</w:t>
      </w:r>
      <w:r w:rsidRPr="00457E0D">
        <w:t>u</w:t>
      </w:r>
      <w:r w:rsidRPr="00457E0D">
        <w:t>vudmännen inte är någon resursstark grupp som lätt kan upptäcka och anmäla missförhå</w:t>
      </w:r>
      <w:r w:rsidRPr="00457E0D">
        <w:t>l</w:t>
      </w:r>
      <w:r w:rsidRPr="00457E0D">
        <w:t>landen till länsstyrelsen. Anmä</w:t>
      </w:r>
      <w:r w:rsidRPr="00457E0D">
        <w:t>l</w:t>
      </w:r>
      <w:r w:rsidRPr="00457E0D">
        <w:t>ningar är därför inte en tillräcklig grund för att få kännedom om olämpliga överförmyndare. Liknande synpunkter har fra</w:t>
      </w:r>
      <w:r w:rsidRPr="00457E0D">
        <w:t>m</w:t>
      </w:r>
      <w:r w:rsidRPr="00457E0D">
        <w:t>förts av JO.</w:t>
      </w:r>
    </w:p>
    <w:p w:rsidR="00FC489C" w:rsidRPr="00457E0D" w:rsidRDefault="007B2480" w:rsidP="001A464E">
      <w:pPr>
        <w:pStyle w:val="Normaltindrag"/>
      </w:pPr>
      <w:r w:rsidRPr="00457E0D">
        <w:t>Det finns enligt Riksrevisionen kvalitetsbrister i länsstyrelsernas inspektio</w:t>
      </w:r>
      <w:r w:rsidRPr="00457E0D">
        <w:softHyphen/>
        <w:t>ner. Inspektionerna genomförs ofta på ett sådant sätt att de inte kan använ</w:t>
      </w:r>
      <w:r w:rsidRPr="00457E0D">
        <w:softHyphen/>
        <w:t>das för att upptäcka olämpliga överför</w:t>
      </w:r>
      <w:r w:rsidRPr="00457E0D">
        <w:softHyphen/>
        <w:t>myn</w:t>
      </w:r>
      <w:r w:rsidRPr="00457E0D">
        <w:softHyphen/>
        <w:t xml:space="preserve">dare. </w:t>
      </w:r>
      <w:r w:rsidR="002E7BB1" w:rsidRPr="00457E0D">
        <w:t>Kravet på att läns</w:t>
      </w:r>
      <w:r w:rsidR="002E7BB1" w:rsidRPr="00457E0D">
        <w:softHyphen/>
        <w:t>sty</w:t>
      </w:r>
      <w:r w:rsidR="002E7BB1" w:rsidRPr="00457E0D">
        <w:softHyphen/>
        <w:t>rels</w:t>
      </w:r>
      <w:r w:rsidR="004E2419" w:rsidRPr="00457E0D">
        <w:t>en ska granska ett stickprovsur</w:t>
      </w:r>
      <w:r w:rsidR="002E7BB1" w:rsidRPr="00457E0D">
        <w:t>val av överfö</w:t>
      </w:r>
      <w:r w:rsidR="002E7BB1" w:rsidRPr="00457E0D">
        <w:t>r</w:t>
      </w:r>
      <w:r w:rsidR="002E7BB1" w:rsidRPr="00457E0D">
        <w:t>myndarens akter uppfylls inte av alla länsstyrelser. De bris</w:t>
      </w:r>
      <w:r w:rsidR="002E7BB1" w:rsidRPr="00457E0D">
        <w:softHyphen/>
        <w:t>ter som behöver åtgärdas beskrivs i många fall på ett alltför otydligt sätt i de protokoll som upprättas efter länsstyrelsens in</w:t>
      </w:r>
      <w:r w:rsidR="002E7BB1" w:rsidRPr="00457E0D">
        <w:softHyphen/>
        <w:t>spek</w:t>
      </w:r>
      <w:r w:rsidR="002E7BB1" w:rsidRPr="00457E0D">
        <w:softHyphen/>
        <w:t xml:space="preserve">tion. </w:t>
      </w:r>
      <w:r w:rsidR="00FC489C" w:rsidRPr="00457E0D">
        <w:t>Tydliga protokoll har enligt Rik</w:t>
      </w:r>
      <w:r w:rsidR="00FC489C" w:rsidRPr="00457E0D">
        <w:t>s</w:t>
      </w:r>
      <w:r w:rsidR="00FC489C" w:rsidRPr="00457E0D">
        <w:t>revisionen avgörande betydelse för att tillsynen ska fylla sin funktion att undanröja risker och att åstadkomma korr</w:t>
      </w:r>
      <w:r w:rsidR="00FC489C" w:rsidRPr="00457E0D">
        <w:t>i</w:t>
      </w:r>
      <w:r w:rsidR="00FC489C" w:rsidRPr="00457E0D">
        <w:t>gering av de brister som har uppmärksammats i verksamh</w:t>
      </w:r>
      <w:r w:rsidR="00FC489C" w:rsidRPr="00457E0D">
        <w:t>e</w:t>
      </w:r>
      <w:r w:rsidR="00FC489C" w:rsidRPr="00457E0D">
        <w:t xml:space="preserve">ten. </w:t>
      </w:r>
    </w:p>
    <w:p w:rsidR="002E7BB1" w:rsidRPr="00457E0D" w:rsidRDefault="002E7BB1" w:rsidP="001A464E">
      <w:pPr>
        <w:pStyle w:val="Rubrik3"/>
        <w:rPr>
          <w:noProof w:val="0"/>
        </w:rPr>
      </w:pPr>
      <w:bookmarkStart w:id="27" w:name="_Toc131310850"/>
      <w:r w:rsidRPr="00457E0D">
        <w:rPr>
          <w:noProof w:val="0"/>
        </w:rPr>
        <w:t>Vad inspektionerna visar</w:t>
      </w:r>
      <w:bookmarkEnd w:id="27"/>
      <w:r w:rsidRPr="00457E0D">
        <w:rPr>
          <w:noProof w:val="0"/>
        </w:rPr>
        <w:t xml:space="preserve"> </w:t>
      </w:r>
    </w:p>
    <w:p w:rsidR="002E7BB1" w:rsidRPr="00457E0D" w:rsidRDefault="002E7BB1" w:rsidP="002E7BB1">
      <w:r w:rsidRPr="00457E0D">
        <w:t>De inspektioner som genomförts av länsstyrelserna visar enligt Riks</w:t>
      </w:r>
      <w:r w:rsidRPr="00457E0D">
        <w:softHyphen/>
        <w:t>revi</w:t>
      </w:r>
      <w:r w:rsidRPr="00457E0D">
        <w:softHyphen/>
        <w:t>sio</w:t>
      </w:r>
      <w:r w:rsidRPr="00457E0D">
        <w:softHyphen/>
        <w:t>nen att det är vanligt att överförmyndaren inte har levt upp till lagens krav. Sådana brister förekom i mer än en tredje</w:t>
      </w:r>
      <w:r w:rsidRPr="00457E0D">
        <w:softHyphen/>
        <w:t xml:space="preserve">del </w:t>
      </w:r>
      <w:r w:rsidR="007E28B8" w:rsidRPr="00457E0D">
        <w:t xml:space="preserve">(38 %) </w:t>
      </w:r>
      <w:r w:rsidRPr="00457E0D">
        <w:t>av de akter som gran</w:t>
      </w:r>
      <w:r w:rsidRPr="00457E0D">
        <w:t>s</w:t>
      </w:r>
      <w:r w:rsidRPr="00457E0D">
        <w:t xml:space="preserve">kats av länsstyrelserna.    </w:t>
      </w:r>
    </w:p>
    <w:p w:rsidR="00696514" w:rsidRPr="00457E0D" w:rsidRDefault="002E7BB1" w:rsidP="001A464E">
      <w:pPr>
        <w:pStyle w:val="Normaltindrag"/>
      </w:pPr>
      <w:r w:rsidRPr="00457E0D">
        <w:t>Länsstyrelsernas anmärkningar handlar om att överförmyndarna inte har följt lagstiftningens krav på verksamheten när det gäller kontroll av ställ</w:t>
      </w:r>
      <w:r w:rsidRPr="00457E0D">
        <w:softHyphen/>
        <w:t>företrädarnas eko</w:t>
      </w:r>
      <w:r w:rsidRPr="00457E0D">
        <w:softHyphen/>
        <w:t>no</w:t>
      </w:r>
      <w:r w:rsidRPr="00457E0D">
        <w:softHyphen/>
        <w:t>miska redovisning samt doku</w:t>
      </w:r>
      <w:r w:rsidRPr="00457E0D">
        <w:softHyphen/>
        <w:t>mentation och hantering av allmänna handlingar. Den ekonomiska redovisningen kritiseras nästan alltid i de fall läns</w:t>
      </w:r>
      <w:r w:rsidRPr="00457E0D">
        <w:softHyphen/>
        <w:t>sty</w:t>
      </w:r>
      <w:r w:rsidRPr="00457E0D">
        <w:softHyphen/>
        <w:t>rel</w:t>
      </w:r>
      <w:r w:rsidRPr="00457E0D">
        <w:softHyphen/>
        <w:t>ser</w:t>
      </w:r>
      <w:r w:rsidRPr="00457E0D">
        <w:softHyphen/>
        <w:t>na anmärker på akterna. De brister som länsstyrelserna anmärkte på år 2004 handlade t.ex. om att ställföreträdare tagit ut stora kon</w:t>
      </w:r>
      <w:r w:rsidRPr="00457E0D">
        <w:softHyphen/>
        <w:t>tantbelopp från huvud</w:t>
      </w:r>
      <w:r w:rsidRPr="00457E0D">
        <w:softHyphen/>
      </w:r>
      <w:r w:rsidRPr="00457E0D">
        <w:softHyphen/>
      </w:r>
      <w:r w:rsidRPr="00457E0D">
        <w:softHyphen/>
        <w:t>m</w:t>
      </w:r>
      <w:r w:rsidR="00020D14" w:rsidRPr="00457E0D">
        <w:t>ä</w:t>
      </w:r>
      <w:r w:rsidRPr="00457E0D">
        <w:t>nnens bankkonton, utan att i årsräkningen redovisa vad pengarna hade använts till. Brister av detta slag innebär enligt Riks</w:t>
      </w:r>
      <w:r w:rsidRPr="00457E0D">
        <w:softHyphen/>
        <w:t>revi</w:t>
      </w:r>
      <w:r w:rsidRPr="00457E0D">
        <w:softHyphen/>
        <w:t>sionen ökade risker för att ställ</w:t>
      </w:r>
      <w:r w:rsidRPr="00457E0D">
        <w:softHyphen/>
        <w:t>företrädarna kan missköta eller t.o.m. miss</w:t>
      </w:r>
      <w:r w:rsidRPr="00457E0D">
        <w:softHyphen/>
        <w:t>bru</w:t>
      </w:r>
      <w:r w:rsidRPr="00457E0D">
        <w:softHyphen/>
        <w:t>ka huvud</w:t>
      </w:r>
      <w:r w:rsidRPr="00457E0D">
        <w:softHyphen/>
        <w:t>männens tillgångar.</w:t>
      </w:r>
    </w:p>
    <w:p w:rsidR="002E7BB1" w:rsidRPr="00457E0D" w:rsidRDefault="002E7BB1" w:rsidP="001A464E">
      <w:pPr>
        <w:pStyle w:val="Rubrik3"/>
        <w:rPr>
          <w:noProof w:val="0"/>
        </w:rPr>
      </w:pPr>
      <w:bookmarkStart w:id="28" w:name="_Toc131310851"/>
      <w:r w:rsidRPr="00457E0D">
        <w:rPr>
          <w:noProof w:val="0"/>
        </w:rPr>
        <w:t>Länsstyrelserna använder inte tillgängliga åtgärder</w:t>
      </w:r>
      <w:bookmarkEnd w:id="28"/>
    </w:p>
    <w:p w:rsidR="002E7BB1" w:rsidRPr="00457E0D" w:rsidRDefault="002E7BB1" w:rsidP="002E7BB1">
      <w:r w:rsidRPr="00457E0D">
        <w:t>Länsstyrelserna har i mycket liten grad använt tillgängliga åtgärder för att korrigera de fel som har upp</w:t>
      </w:r>
      <w:r w:rsidRPr="00457E0D">
        <w:softHyphen/>
        <w:t>da</w:t>
      </w:r>
      <w:r w:rsidRPr="00457E0D">
        <w:softHyphen/>
        <w:t>gats. Bland annat framför Riksrevisionen fö</w:t>
      </w:r>
      <w:r w:rsidRPr="00457E0D">
        <w:t>l</w:t>
      </w:r>
      <w:r w:rsidRPr="00457E0D">
        <w:t xml:space="preserve">jande. </w:t>
      </w:r>
    </w:p>
    <w:p w:rsidR="002E7BB1" w:rsidRPr="00457E0D" w:rsidRDefault="002E7BB1" w:rsidP="001A464E">
      <w:pPr>
        <w:numPr>
          <w:ilvl w:val="0"/>
          <w:numId w:val="8"/>
        </w:numPr>
        <w:spacing w:before="0"/>
      </w:pPr>
      <w:r w:rsidRPr="00457E0D">
        <w:t>Överförmyndare som bedöms vara olämpliga kan entledigas av tingsrätten på initiativ av  länsstyrelsen. I länsstyrelsens tillsynsansvar ingår att ta s</w:t>
      </w:r>
      <w:r w:rsidRPr="00457E0D">
        <w:t>å</w:t>
      </w:r>
      <w:r w:rsidRPr="00457E0D">
        <w:t>da</w:t>
      </w:r>
      <w:r w:rsidRPr="00457E0D">
        <w:softHyphen/>
        <w:t>na initiativ vid behov. I praktiken har detta dock endast förekommit vid ett til</w:t>
      </w:r>
      <w:r w:rsidRPr="00457E0D">
        <w:t>l</w:t>
      </w:r>
      <w:r w:rsidRPr="00457E0D">
        <w:t>fälle sedan 1995. Mot bakgrund av omfattningen av upptäckta brister anser Riks</w:t>
      </w:r>
      <w:r w:rsidRPr="00457E0D">
        <w:softHyphen/>
        <w:t>revisi</w:t>
      </w:r>
      <w:r w:rsidRPr="00457E0D">
        <w:softHyphen/>
        <w:t>onen att länsstyrelserna har brustit i sitt ansvar att initiera entled</w:t>
      </w:r>
      <w:r w:rsidRPr="00457E0D">
        <w:t>i</w:t>
      </w:r>
      <w:r w:rsidRPr="00457E0D">
        <w:t>gan</w:t>
      </w:r>
      <w:r w:rsidRPr="00457E0D">
        <w:softHyphen/>
        <w:t>den av olämp</w:t>
      </w:r>
      <w:r w:rsidRPr="00457E0D">
        <w:softHyphen/>
        <w:t>li</w:t>
      </w:r>
      <w:r w:rsidRPr="00457E0D">
        <w:softHyphen/>
        <w:t>ga överförmyndare. Det har även medfört att det inte rätt</w:t>
      </w:r>
      <w:r w:rsidRPr="00457E0D">
        <w:t>s</w:t>
      </w:r>
      <w:r w:rsidRPr="00457E0D">
        <w:t>ligt har prövats var gränsen går för att överförmyndare ska betrak</w:t>
      </w:r>
      <w:r w:rsidRPr="00457E0D">
        <w:softHyphen/>
        <w:t>tas som olämpliga och därför måste bytas ut.</w:t>
      </w:r>
    </w:p>
    <w:p w:rsidR="002E7BB1" w:rsidRPr="00457E0D" w:rsidRDefault="002E7BB1" w:rsidP="001A464E">
      <w:pPr>
        <w:numPr>
          <w:ilvl w:val="0"/>
          <w:numId w:val="8"/>
        </w:numPr>
      </w:pPr>
      <w:r w:rsidRPr="00457E0D">
        <w:t>Uppföljning av brister i överförmyndarnas verksamhet är en annan möjlig åtgärd som länsstyrelserna skulle kunna använda för att snabbt råda bot på kon</w:t>
      </w:r>
      <w:r w:rsidRPr="00457E0D">
        <w:softHyphen/>
        <w:t>sta</w:t>
      </w:r>
      <w:r w:rsidRPr="00457E0D">
        <w:softHyphen/>
        <w:t>terade brister. Enligt Riksrevisionen är det viktigt att brister följs upp i nära anslutning till att de har uppmärksammats. Detta sker dock inte i prak</w:t>
      </w:r>
      <w:r w:rsidRPr="00457E0D">
        <w:softHyphen/>
      </w:r>
      <w:r w:rsidRPr="00457E0D">
        <w:softHyphen/>
      </w:r>
      <w:r w:rsidRPr="00457E0D">
        <w:softHyphen/>
        <w:t>tiken – konstaterade brister följs vanligen upp först vid nästa inspe</w:t>
      </w:r>
      <w:r w:rsidRPr="00457E0D">
        <w:t>k</w:t>
      </w:r>
      <w:r w:rsidRPr="00457E0D">
        <w:t>tion. Eftersom inspektioner görs så sällan kan detta dröja flera år.</w:t>
      </w:r>
    </w:p>
    <w:p w:rsidR="002E7BB1" w:rsidRPr="00457E0D" w:rsidRDefault="002E7BB1" w:rsidP="001A464E">
      <w:pPr>
        <w:numPr>
          <w:ilvl w:val="0"/>
          <w:numId w:val="8"/>
        </w:numPr>
      </w:pPr>
      <w:r w:rsidRPr="00457E0D">
        <w:t>Information om resultatet av tillsynen har inte heller vidarebefordrats till de ansvariga i kommunen. Kommunfullmäktige som väljer – och kan av</w:t>
      </w:r>
      <w:r w:rsidRPr="00457E0D">
        <w:softHyphen/>
        <w:t>sät</w:t>
      </w:r>
      <w:r w:rsidRPr="00457E0D">
        <w:softHyphen/>
        <w:t>ta – överförmyndare har endast vid ett fåtal tillfällen inform</w:t>
      </w:r>
      <w:r w:rsidRPr="00457E0D">
        <w:t>e</w:t>
      </w:r>
      <w:r w:rsidRPr="00457E0D">
        <w:t>rats om till</w:t>
      </w:r>
      <w:r w:rsidRPr="00457E0D">
        <w:softHyphen/>
        <w:t>sy</w:t>
      </w:r>
      <w:r w:rsidRPr="00457E0D">
        <w:softHyphen/>
        <w:t>nens resultat. Enligt Riksrevisionens mening bör inspektions</w:t>
      </w:r>
      <w:r w:rsidRPr="00457E0D">
        <w:softHyphen/>
        <w:t>proto</w:t>
      </w:r>
      <w:r w:rsidRPr="00457E0D">
        <w:softHyphen/>
        <w:t>koll och beslut i anmälningsärenden regelmässigt delges både kommunfull</w:t>
      </w:r>
      <w:r w:rsidRPr="00457E0D">
        <w:softHyphen/>
        <w:t xml:space="preserve">mäktige och kommunstyrelsen. </w:t>
      </w:r>
    </w:p>
    <w:p w:rsidR="002E7BB1" w:rsidRPr="00457E0D" w:rsidRDefault="002E7BB1" w:rsidP="002E7BB1">
      <w:r w:rsidRPr="00457E0D">
        <w:t>Riksrevisionens sammantagna bedömning är att länsstyrelserna låter allvar</w:t>
      </w:r>
      <w:r w:rsidRPr="00457E0D">
        <w:softHyphen/>
        <w:t>liga brister passera genom att inte använda de åtgärder som står till deras förfo</w:t>
      </w:r>
      <w:r w:rsidRPr="00457E0D">
        <w:softHyphen/>
        <w:t>gande för att råda bot på bristerna.</w:t>
      </w:r>
    </w:p>
    <w:p w:rsidR="002E7BB1" w:rsidRPr="00457E0D" w:rsidRDefault="002E7BB1" w:rsidP="001A464E">
      <w:pPr>
        <w:pStyle w:val="Rubrik3"/>
        <w:rPr>
          <w:noProof w:val="0"/>
        </w:rPr>
      </w:pPr>
      <w:bookmarkStart w:id="29" w:name="_Toc131310852"/>
      <w:r w:rsidRPr="00457E0D">
        <w:rPr>
          <w:noProof w:val="0"/>
        </w:rPr>
        <w:t>Tillsynen följs inte upp av regeringen</w:t>
      </w:r>
      <w:bookmarkEnd w:id="29"/>
    </w:p>
    <w:p w:rsidR="002E7BB1" w:rsidRPr="00457E0D" w:rsidRDefault="002E7BB1" w:rsidP="002E7BB1">
      <w:r w:rsidRPr="00457E0D">
        <w:t>Riksrevisionen konstaterar att regeringen inte har använt länsstyrelsernas tillsyn för att få information vare sig om tillsynen eller om överförmyndar</w:t>
      </w:r>
      <w:r w:rsidRPr="00457E0D">
        <w:softHyphen/>
        <w:t>nas verksamhet. Regeringen har därför inte fångat upp och åtgärdat de problem som finns i dessa verksamheter.</w:t>
      </w:r>
    </w:p>
    <w:p w:rsidR="002E7BB1" w:rsidRPr="00457E0D" w:rsidRDefault="002E7BB1" w:rsidP="001A464E">
      <w:pPr>
        <w:pStyle w:val="Normaltindrag"/>
      </w:pPr>
      <w:r w:rsidRPr="00457E0D">
        <w:t>Regeringen har enligt Riksrevisionen inte ägnat överförmyndartillsynen till</w:t>
      </w:r>
      <w:r w:rsidRPr="00457E0D">
        <w:softHyphen/>
        <w:t>räckligt intresse. Detta visar sig också genom att regeringen inte har givit länsstyrelserna något uppdrag att samordna tillsynen. Frånvaron av samord</w:t>
      </w:r>
      <w:r w:rsidRPr="00457E0D">
        <w:softHyphen/>
        <w:t>ning har bidragit till att länsstyrelserna gör olika bedöm</w:t>
      </w:r>
      <w:r w:rsidRPr="00457E0D">
        <w:softHyphen/>
        <w:t>ningar av hur ofta in</w:t>
      </w:r>
      <w:r w:rsidR="009A7E99" w:rsidRPr="00457E0D">
        <w:softHyphen/>
      </w:r>
      <w:r w:rsidRPr="00457E0D">
        <w:t>spek</w:t>
      </w:r>
      <w:r w:rsidR="009A7E99" w:rsidRPr="00457E0D">
        <w:softHyphen/>
      </w:r>
      <w:r w:rsidRPr="00457E0D">
        <w:t>tioner ska genomföras samt vilka åtgärder som ska vidtas med anled</w:t>
      </w:r>
      <w:r w:rsidRPr="00457E0D">
        <w:softHyphen/>
        <w:t xml:space="preserve">ning av </w:t>
      </w:r>
      <w:r w:rsidR="009A7E99" w:rsidRPr="00457E0D">
        <w:t xml:space="preserve">de brister som upptäcks i samband med </w:t>
      </w:r>
      <w:r w:rsidRPr="00457E0D">
        <w:t>tillsynen. Bristen på samor</w:t>
      </w:r>
      <w:r w:rsidRPr="00457E0D">
        <w:t>d</w:t>
      </w:r>
      <w:r w:rsidRPr="00457E0D">
        <w:t>ning har enligt Riksrevi</w:t>
      </w:r>
      <w:r w:rsidRPr="00457E0D">
        <w:softHyphen/>
        <w:t>sionen även bidragit till en ojämn kvalitet i tills</w:t>
      </w:r>
      <w:r w:rsidRPr="00457E0D">
        <w:t>y</w:t>
      </w:r>
      <w:r w:rsidRPr="00457E0D">
        <w:t xml:space="preserve">nen. </w:t>
      </w:r>
    </w:p>
    <w:p w:rsidR="002E7BB1" w:rsidRPr="00457E0D" w:rsidRDefault="002E7BB1" w:rsidP="001A464E">
      <w:pPr>
        <w:pStyle w:val="Normaltindrag"/>
      </w:pPr>
      <w:r w:rsidRPr="00457E0D">
        <w:t xml:space="preserve"> </w:t>
      </w:r>
      <w:r w:rsidR="000C0FDE" w:rsidRPr="00457E0D">
        <w:t>Drygt e</w:t>
      </w:r>
      <w:r w:rsidRPr="00457E0D">
        <w:t>lva år efter sitt beslut om 1995 års förmynderskapsreform har rik</w:t>
      </w:r>
      <w:r w:rsidRPr="00457E0D">
        <w:t>s</w:t>
      </w:r>
      <w:r w:rsidRPr="00457E0D">
        <w:t>dagen ännu inte fått någon återrapportering om hur länsstyrelserna har axlat sitt tillsynsansvar.</w:t>
      </w:r>
    </w:p>
    <w:p w:rsidR="002E7BB1" w:rsidRPr="00457E0D" w:rsidRDefault="002E7BB1" w:rsidP="001A464E">
      <w:pPr>
        <w:pStyle w:val="Rubrik3"/>
        <w:rPr>
          <w:noProof w:val="0"/>
        </w:rPr>
      </w:pPr>
      <w:bookmarkStart w:id="30" w:name="_Toc131310853"/>
      <w:r w:rsidRPr="00457E0D">
        <w:rPr>
          <w:noProof w:val="0"/>
        </w:rPr>
        <w:t>Otillräcklig kompetens hos överförmyndarna</w:t>
      </w:r>
      <w:bookmarkEnd w:id="30"/>
    </w:p>
    <w:p w:rsidR="000636BD" w:rsidRPr="00457E0D" w:rsidRDefault="002E7BB1" w:rsidP="002E7BB1">
      <w:r w:rsidRPr="00457E0D">
        <w:t>Riksrevisionens granskning visar inte bara på brister i länsstyrelsernas till</w:t>
      </w:r>
      <w:r w:rsidRPr="00457E0D">
        <w:softHyphen/>
        <w:t>syn utan tyder också på omfattande problem i överförmyndarnas verk</w:t>
      </w:r>
      <w:r w:rsidRPr="00457E0D">
        <w:softHyphen/>
        <w:t>sam</w:t>
      </w:r>
      <w:r w:rsidRPr="00457E0D">
        <w:softHyphen/>
        <w:t xml:space="preserve">het. </w:t>
      </w:r>
    </w:p>
    <w:p w:rsidR="00696514" w:rsidRPr="00457E0D" w:rsidRDefault="002E7BB1" w:rsidP="00696514">
      <w:pPr>
        <w:pStyle w:val="Normaltindrag"/>
      </w:pPr>
      <w:r w:rsidRPr="00457E0D">
        <w:t xml:space="preserve">Mer än en tredjedel av de akter som länsstyrelserna granskade </w:t>
      </w:r>
      <w:r w:rsidR="004D0DF9" w:rsidRPr="00457E0D">
        <w:t xml:space="preserve">(38 %) </w:t>
      </w:r>
      <w:r w:rsidRPr="00457E0D">
        <w:t xml:space="preserve">har brister som kan hänföras till att överförmyndaren inte följer gällande regler. </w:t>
      </w:r>
      <w:r w:rsidR="000636BD" w:rsidRPr="00457E0D">
        <w:t xml:space="preserve">Flera länsstyrelser vittnar om att det ibland har varit svårt </w:t>
      </w:r>
      <w:r w:rsidR="00696514" w:rsidRPr="00457E0D">
        <w:t>att få överförmy</w:t>
      </w:r>
      <w:r w:rsidR="00696514" w:rsidRPr="00457E0D">
        <w:t>n</w:t>
      </w:r>
      <w:r w:rsidR="00696514" w:rsidRPr="00457E0D">
        <w:t>dare och kommunens politiska ledning att förstå allvaret i länsstyrelse</w:t>
      </w:r>
      <w:r w:rsidR="00696514" w:rsidRPr="00457E0D">
        <w:t>r</w:t>
      </w:r>
      <w:r w:rsidR="00696514" w:rsidRPr="00457E0D">
        <w:t>nas kritik. Över hälften av länsstyrelserna uppger också att de får uppr</w:t>
      </w:r>
      <w:r w:rsidR="00696514" w:rsidRPr="00457E0D">
        <w:t>e</w:t>
      </w:r>
      <w:r w:rsidR="00696514" w:rsidRPr="00457E0D">
        <w:t>pa sin kri</w:t>
      </w:r>
      <w:r w:rsidR="000636BD" w:rsidRPr="00457E0D">
        <w:softHyphen/>
      </w:r>
      <w:r w:rsidR="00696514" w:rsidRPr="00457E0D">
        <w:t xml:space="preserve">tik mot överförmyndarna. </w:t>
      </w:r>
      <w:r w:rsidR="000636BD" w:rsidRPr="00457E0D">
        <w:t xml:space="preserve">Riksrevisionen noterar också att det </w:t>
      </w:r>
      <w:r w:rsidR="00696514" w:rsidRPr="00457E0D">
        <w:t xml:space="preserve">förekommer </w:t>
      </w:r>
      <w:r w:rsidR="000636BD" w:rsidRPr="00457E0D">
        <w:t>a</w:t>
      </w:r>
      <w:r w:rsidR="00696514" w:rsidRPr="00457E0D">
        <w:t>tt överförmyndaren är kommunstyrelsens ordf</w:t>
      </w:r>
      <w:r w:rsidR="00696514" w:rsidRPr="00457E0D">
        <w:t>ö</w:t>
      </w:r>
      <w:r w:rsidR="00696514" w:rsidRPr="00457E0D">
        <w:t xml:space="preserve">rande. </w:t>
      </w:r>
    </w:p>
    <w:p w:rsidR="002E7BB1" w:rsidRPr="00457E0D" w:rsidRDefault="002E7BB1" w:rsidP="00696514">
      <w:pPr>
        <w:pStyle w:val="Normaltindrag"/>
      </w:pPr>
      <w:r w:rsidRPr="00457E0D">
        <w:t>Även JO har under en följd av år konstaterat stora brister i många öve</w:t>
      </w:r>
      <w:r w:rsidRPr="00457E0D">
        <w:t>r</w:t>
      </w:r>
      <w:r w:rsidRPr="00457E0D">
        <w:t>förmyn</w:t>
      </w:r>
      <w:r w:rsidRPr="00457E0D">
        <w:softHyphen/>
        <w:t>da</w:t>
      </w:r>
      <w:r w:rsidRPr="00457E0D">
        <w:softHyphen/>
        <w:t>res ver</w:t>
      </w:r>
      <w:r w:rsidRPr="00457E0D">
        <w:t>k</w:t>
      </w:r>
      <w:r w:rsidRPr="00457E0D">
        <w:t>samhet. JO framhåller också att kvaliteten i över</w:t>
      </w:r>
      <w:r w:rsidR="00696514" w:rsidRPr="00457E0D">
        <w:softHyphen/>
      </w:r>
      <w:r w:rsidRPr="00457E0D">
        <w:t>för</w:t>
      </w:r>
      <w:r w:rsidR="00696514" w:rsidRPr="00457E0D">
        <w:softHyphen/>
      </w:r>
      <w:r w:rsidRPr="00457E0D">
        <w:t>myn</w:t>
      </w:r>
      <w:r w:rsidR="00696514" w:rsidRPr="00457E0D">
        <w:softHyphen/>
      </w:r>
      <w:r w:rsidRPr="00457E0D">
        <w:t>darnas verk</w:t>
      </w:r>
      <w:r w:rsidRPr="00457E0D">
        <w:softHyphen/>
        <w:t xml:space="preserve">samhet är mycket skiftande. JO känner inte till någon annan </w:t>
      </w:r>
      <w:r w:rsidR="00020D14" w:rsidRPr="00457E0D">
        <w:t>o</w:t>
      </w:r>
      <w:r w:rsidR="00020D14" w:rsidRPr="00457E0D">
        <w:t>f</w:t>
      </w:r>
      <w:r w:rsidR="00020D14" w:rsidRPr="00457E0D">
        <w:t xml:space="preserve">fentlig </w:t>
      </w:r>
      <w:r w:rsidRPr="00457E0D">
        <w:t>verksamhet där det är så stora skillnader i kompetens mellan olika u</w:t>
      </w:r>
      <w:r w:rsidRPr="00457E0D">
        <w:t>t</w:t>
      </w:r>
      <w:r w:rsidRPr="00457E0D">
        <w:t xml:space="preserve">övare.   </w:t>
      </w:r>
    </w:p>
    <w:p w:rsidR="002E7BB1" w:rsidRPr="00457E0D" w:rsidRDefault="002E7BB1" w:rsidP="001A464E">
      <w:pPr>
        <w:pStyle w:val="Normaltindrag"/>
      </w:pPr>
      <w:r w:rsidRPr="00457E0D">
        <w:t>Sammantaget visar detta, enligt Riks</w:t>
      </w:r>
      <w:r w:rsidRPr="00457E0D">
        <w:softHyphen/>
        <w:t>revi</w:t>
      </w:r>
      <w:r w:rsidRPr="00457E0D">
        <w:softHyphen/>
        <w:t>sio</w:t>
      </w:r>
      <w:r w:rsidRPr="00457E0D">
        <w:softHyphen/>
        <w:t>nen, på en anmärk</w:t>
      </w:r>
      <w:r w:rsidRPr="00457E0D">
        <w:softHyphen/>
        <w:t>ningsvärd omfattning av allvarliga brister i överför</w:t>
      </w:r>
      <w:r w:rsidRPr="00457E0D">
        <w:softHyphen/>
        <w:t>myn</w:t>
      </w:r>
      <w:r w:rsidRPr="00457E0D">
        <w:softHyphen/>
        <w:t>dar</w:t>
      </w:r>
      <w:r w:rsidRPr="00457E0D">
        <w:softHyphen/>
        <w:t>nas verksam</w:t>
      </w:r>
      <w:r w:rsidRPr="00457E0D">
        <w:softHyphen/>
        <w:t xml:space="preserve">het. </w:t>
      </w:r>
      <w:r w:rsidR="009A7E99" w:rsidRPr="00457E0D">
        <w:t xml:space="preserve">Bristerna </w:t>
      </w:r>
      <w:r w:rsidRPr="00457E0D">
        <w:t xml:space="preserve">leder </w:t>
      </w:r>
      <w:r w:rsidR="009A7E99" w:rsidRPr="00457E0D">
        <w:t>t</w:t>
      </w:r>
      <w:r w:rsidRPr="00457E0D">
        <w:t>ill rättsförluster för de personer (huvud</w:t>
      </w:r>
      <w:r w:rsidRPr="00457E0D">
        <w:softHyphen/>
        <w:t>män</w:t>
      </w:r>
      <w:r w:rsidRPr="00457E0D">
        <w:softHyphen/>
        <w:t>nen) som samhä</w:t>
      </w:r>
      <w:r w:rsidRPr="00457E0D">
        <w:t>l</w:t>
      </w:r>
      <w:r w:rsidRPr="00457E0D">
        <w:t>let har åta</w:t>
      </w:r>
      <w:r w:rsidR="009A7E99" w:rsidRPr="00457E0D">
        <w:softHyphen/>
      </w:r>
      <w:r w:rsidRPr="00457E0D">
        <w:t>git sig att skydda.</w:t>
      </w:r>
    </w:p>
    <w:p w:rsidR="002E7BB1" w:rsidRPr="00457E0D" w:rsidRDefault="002E7BB1" w:rsidP="00577E45">
      <w:pPr>
        <w:pStyle w:val="Normaltindrag"/>
      </w:pPr>
      <w:r w:rsidRPr="00457E0D">
        <w:t>De stora bristerna i överförmyndarnas verksamhet kan enligt Riksrevisi</w:t>
      </w:r>
      <w:r w:rsidRPr="00457E0D">
        <w:t>o</w:t>
      </w:r>
      <w:r w:rsidRPr="00457E0D">
        <w:t>nen delvis förklaras av att länsstyrelsernas tillsyn är otillräcklig och inte håller tillräcklig kvalitet. Ytterligare en förklaring kan vara att överförmyndarna saknar erforderlig kompetens.</w:t>
      </w:r>
      <w:r w:rsidR="004D0DF9" w:rsidRPr="00457E0D">
        <w:t xml:space="preserve"> </w:t>
      </w:r>
      <w:r w:rsidRPr="00457E0D">
        <w:t xml:space="preserve">Lagen ställer inga </w:t>
      </w:r>
      <w:r w:rsidR="009A7E99" w:rsidRPr="00457E0D">
        <w:t xml:space="preserve">krav på </w:t>
      </w:r>
      <w:r w:rsidRPr="00457E0D">
        <w:t>formell komp</w:t>
      </w:r>
      <w:r w:rsidRPr="00457E0D">
        <w:t>e</w:t>
      </w:r>
      <w:r w:rsidRPr="00457E0D">
        <w:t>tens</w:t>
      </w:r>
      <w:r w:rsidR="009A7E99" w:rsidRPr="00457E0D">
        <w:t xml:space="preserve"> </w:t>
      </w:r>
      <w:r w:rsidRPr="00457E0D">
        <w:t>på över</w:t>
      </w:r>
      <w:r w:rsidR="00C02F80" w:rsidRPr="00457E0D">
        <w:softHyphen/>
      </w:r>
      <w:r w:rsidRPr="00457E0D">
        <w:t xml:space="preserve">förmyndarna, trots att </w:t>
      </w:r>
      <w:r w:rsidR="00C02F80" w:rsidRPr="00457E0D">
        <w:t xml:space="preserve">deras uppgift </w:t>
      </w:r>
      <w:r w:rsidR="000B1D05" w:rsidRPr="00457E0D">
        <w:t xml:space="preserve">består i </w:t>
      </w:r>
      <w:r w:rsidR="00C02F80" w:rsidRPr="00457E0D">
        <w:t xml:space="preserve">att </w:t>
      </w:r>
      <w:r w:rsidRPr="00457E0D">
        <w:t>tolka och tillämpa omfa</w:t>
      </w:r>
      <w:r w:rsidRPr="00457E0D">
        <w:t>t</w:t>
      </w:r>
      <w:r w:rsidRPr="00457E0D">
        <w:t>tande lagstift</w:t>
      </w:r>
      <w:r w:rsidRPr="00457E0D">
        <w:softHyphen/>
        <w:t xml:space="preserve">ning.   </w:t>
      </w:r>
    </w:p>
    <w:p w:rsidR="002E7BB1" w:rsidRPr="00457E0D" w:rsidRDefault="002E7BB1" w:rsidP="001A464E">
      <w:pPr>
        <w:pStyle w:val="Rubrik2"/>
      </w:pPr>
      <w:bookmarkStart w:id="31" w:name="_Toc131310854"/>
      <w:r w:rsidRPr="00457E0D">
        <w:t>Riksrevisionens rekommendationer</w:t>
      </w:r>
      <w:bookmarkEnd w:id="31"/>
    </w:p>
    <w:p w:rsidR="002E7BB1" w:rsidRPr="00457E0D" w:rsidRDefault="002E7BB1" w:rsidP="002E7BB1">
      <w:r w:rsidRPr="00457E0D">
        <w:t>Granskningen visar enligt Riksrevisionen att det finns behov av åtgärder från såväl regeringen som länsstyrelserna för att skydda rättssäkerheten för de personer som har god man, förvaltare eller förmyn</w:t>
      </w:r>
      <w:r w:rsidRPr="00457E0D">
        <w:softHyphen/>
        <w:t xml:space="preserve">dare.   </w:t>
      </w:r>
    </w:p>
    <w:p w:rsidR="002E7BB1" w:rsidRPr="00457E0D" w:rsidRDefault="002E7BB1" w:rsidP="001A464E">
      <w:pPr>
        <w:pStyle w:val="Rubrik3"/>
        <w:rPr>
          <w:noProof w:val="0"/>
        </w:rPr>
      </w:pPr>
      <w:bookmarkStart w:id="32" w:name="_Toc131310855"/>
      <w:r w:rsidRPr="00457E0D">
        <w:rPr>
          <w:noProof w:val="0"/>
        </w:rPr>
        <w:t>Rekommendationer riktade till regeringen</w:t>
      </w:r>
      <w:bookmarkEnd w:id="32"/>
      <w:r w:rsidRPr="00457E0D">
        <w:rPr>
          <w:noProof w:val="0"/>
        </w:rPr>
        <w:t xml:space="preserve"> </w:t>
      </w:r>
    </w:p>
    <w:p w:rsidR="002E7BB1" w:rsidRPr="00457E0D" w:rsidRDefault="002E7BB1" w:rsidP="002E7BB1">
      <w:r w:rsidRPr="00457E0D">
        <w:t>Riksrevisionen anser att regeringen måste se till att länsstyrelsernas tillsyn av överförmyndarna har en sådan omfattning och kvalitet att rätts</w:t>
      </w:r>
      <w:r w:rsidRPr="00457E0D">
        <w:softHyphen/>
        <w:t>säkerhet och likabehandling för huvudmännen säkerställs. Följande åtgärder rekommend</w:t>
      </w:r>
      <w:r w:rsidRPr="00457E0D">
        <w:t>e</w:t>
      </w:r>
      <w:r w:rsidRPr="00457E0D">
        <w:t xml:space="preserve">ras av Riksrevisionen: </w:t>
      </w:r>
    </w:p>
    <w:p w:rsidR="002E7BB1" w:rsidRPr="00457E0D" w:rsidRDefault="002E7BB1" w:rsidP="008D48B3">
      <w:pPr>
        <w:numPr>
          <w:ilvl w:val="0"/>
          <w:numId w:val="6"/>
        </w:numPr>
        <w:tabs>
          <w:tab w:val="clear" w:pos="720"/>
          <w:tab w:val="num" w:pos="360"/>
        </w:tabs>
        <w:spacing w:before="125" w:line="240" w:lineRule="auto"/>
        <w:ind w:left="360"/>
      </w:pPr>
      <w:r w:rsidRPr="00457E0D">
        <w:t xml:space="preserve">Regeringen bör återinföra ett tydligt </w:t>
      </w:r>
      <w:r w:rsidRPr="00457E0D">
        <w:rPr>
          <w:i/>
        </w:rPr>
        <w:t>krav på årliga inspektioner</w:t>
      </w:r>
      <w:r w:rsidR="009A7E99" w:rsidRPr="00457E0D">
        <w:t xml:space="preserve"> av öve</w:t>
      </w:r>
      <w:r w:rsidR="009A7E99" w:rsidRPr="00457E0D">
        <w:t>r</w:t>
      </w:r>
      <w:r w:rsidR="009A7E99" w:rsidRPr="00457E0D">
        <w:t>förmyndarna i fö</w:t>
      </w:r>
      <w:r w:rsidR="009A7E99" w:rsidRPr="00457E0D">
        <w:t>r</w:t>
      </w:r>
      <w:r w:rsidR="009A7E99" w:rsidRPr="00457E0D">
        <w:t>mynderskap</w:t>
      </w:r>
      <w:r w:rsidRPr="00457E0D">
        <w:t xml:space="preserve">sförordningen. </w:t>
      </w:r>
    </w:p>
    <w:p w:rsidR="002E7BB1" w:rsidRPr="00457E0D" w:rsidRDefault="002E7BB1" w:rsidP="008D48B3">
      <w:pPr>
        <w:numPr>
          <w:ilvl w:val="0"/>
          <w:numId w:val="6"/>
        </w:numPr>
        <w:tabs>
          <w:tab w:val="clear" w:pos="720"/>
          <w:tab w:val="num" w:pos="360"/>
        </w:tabs>
        <w:spacing w:before="125" w:line="240" w:lineRule="auto"/>
        <w:ind w:left="360"/>
      </w:pPr>
      <w:r w:rsidRPr="00457E0D">
        <w:t xml:space="preserve">Regeringen bör </w:t>
      </w:r>
      <w:r w:rsidRPr="00457E0D">
        <w:rPr>
          <w:i/>
        </w:rPr>
        <w:t>följa upp resultatet av länsstyrelsernas tillsyn</w:t>
      </w:r>
      <w:r w:rsidRPr="00457E0D">
        <w:t xml:space="preserve"> av över</w:t>
      </w:r>
      <w:r w:rsidRPr="00457E0D">
        <w:softHyphen/>
        <w:t>för</w:t>
      </w:r>
      <w:r w:rsidRPr="00457E0D">
        <w:softHyphen/>
        <w:t xml:space="preserve">myndarna. Uppföljningen bör avse såväl de enskilda länsstyrelserna som landet som helhet. </w:t>
      </w:r>
    </w:p>
    <w:p w:rsidR="002E7BB1" w:rsidRPr="00457E0D" w:rsidRDefault="002E7BB1" w:rsidP="008D48B3">
      <w:pPr>
        <w:numPr>
          <w:ilvl w:val="0"/>
          <w:numId w:val="6"/>
        </w:numPr>
        <w:tabs>
          <w:tab w:val="clear" w:pos="720"/>
          <w:tab w:val="num" w:pos="360"/>
        </w:tabs>
        <w:spacing w:before="125" w:line="240" w:lineRule="auto"/>
        <w:ind w:left="360"/>
      </w:pPr>
      <w:r w:rsidRPr="00457E0D">
        <w:t xml:space="preserve">Regeringen bör också ta initiativ till en </w:t>
      </w:r>
      <w:r w:rsidRPr="00457E0D">
        <w:rPr>
          <w:i/>
        </w:rPr>
        <w:t>nationell samordning av läns</w:t>
      </w:r>
      <w:r w:rsidRPr="00457E0D">
        <w:rPr>
          <w:i/>
        </w:rPr>
        <w:softHyphen/>
        <w:t>styrelsernas tillsyn</w:t>
      </w:r>
      <w:r w:rsidR="009A7E99" w:rsidRPr="00457E0D">
        <w:t xml:space="preserve"> av överförmyndarna</w:t>
      </w:r>
      <w:r w:rsidRPr="00457E0D">
        <w:t>. Resultatet av dessa samor</w:t>
      </w:r>
      <w:r w:rsidRPr="00457E0D">
        <w:t>d</w:t>
      </w:r>
      <w:r w:rsidRPr="00457E0D">
        <w:t xml:space="preserve">ningsinsatser bör följas upp av regeringen. </w:t>
      </w:r>
    </w:p>
    <w:p w:rsidR="002E7BB1" w:rsidRPr="00457E0D" w:rsidRDefault="002E7BB1" w:rsidP="002E7BB1">
      <w:r w:rsidRPr="00457E0D">
        <w:t>På grund av problemen i överförmyndarnas verksamhet har Riksrevisionen även formulerat följande rekommendation:</w:t>
      </w:r>
    </w:p>
    <w:p w:rsidR="002E7BB1" w:rsidRPr="00457E0D" w:rsidRDefault="002E7BB1" w:rsidP="008D48B3">
      <w:pPr>
        <w:numPr>
          <w:ilvl w:val="0"/>
          <w:numId w:val="7"/>
        </w:numPr>
        <w:tabs>
          <w:tab w:val="clear" w:pos="720"/>
          <w:tab w:val="num" w:pos="360"/>
        </w:tabs>
        <w:spacing w:before="125" w:line="240" w:lineRule="auto"/>
        <w:ind w:left="360"/>
      </w:pPr>
      <w:r w:rsidRPr="00457E0D">
        <w:t xml:space="preserve">Regeringen bör överväga ett förslag till riksdagen om att införa lagkrav på </w:t>
      </w:r>
      <w:r w:rsidRPr="00457E0D">
        <w:rPr>
          <w:i/>
        </w:rPr>
        <w:t>formell kompetens för dem som väljs till överförmyndare</w:t>
      </w:r>
      <w:r w:rsidRPr="00457E0D">
        <w:t>.</w:t>
      </w:r>
    </w:p>
    <w:p w:rsidR="002E7BB1" w:rsidRPr="00457E0D" w:rsidRDefault="002E7BB1" w:rsidP="001A464E">
      <w:pPr>
        <w:pStyle w:val="Rubrik3"/>
        <w:rPr>
          <w:noProof w:val="0"/>
        </w:rPr>
      </w:pPr>
      <w:bookmarkStart w:id="33" w:name="_Toc131310856"/>
      <w:r w:rsidRPr="00457E0D">
        <w:rPr>
          <w:noProof w:val="0"/>
        </w:rPr>
        <w:t>Rekommendationer riktade till länsstyrelserna</w:t>
      </w:r>
      <w:bookmarkEnd w:id="33"/>
    </w:p>
    <w:p w:rsidR="002E7BB1" w:rsidRPr="00457E0D" w:rsidRDefault="002E7BB1" w:rsidP="002E7BB1">
      <w:r w:rsidRPr="00457E0D">
        <w:t>Länsstyrelsernas tillsyn av kommunernas överförmyndare måste enligt Rik</w:t>
      </w:r>
      <w:r w:rsidRPr="00457E0D">
        <w:t>s</w:t>
      </w:r>
      <w:r w:rsidRPr="00457E0D">
        <w:t>revisionen genomföras så att tillsynen svarar mot de krav på kontroll och korrigering av fel i verksamheten som finns i lagar och förordningar. Länsst</w:t>
      </w:r>
      <w:r w:rsidRPr="00457E0D">
        <w:t>y</w:t>
      </w:r>
      <w:r w:rsidRPr="00457E0D">
        <w:t>relsernas prioritering av insatser måste utgå ifrån att överförmyn</w:t>
      </w:r>
      <w:r w:rsidRPr="00457E0D">
        <w:softHyphen/>
        <w:t>darnas ver</w:t>
      </w:r>
      <w:r w:rsidRPr="00457E0D">
        <w:t>k</w:t>
      </w:r>
      <w:r w:rsidRPr="00457E0D">
        <w:t>samhet handlar om myndighetsutövning mot enskilda som är i stort behov av samhällets skydd. Mot denna bakgrund rekommenderar Riksrevisionen fö</w:t>
      </w:r>
      <w:r w:rsidRPr="00457E0D">
        <w:t>l</w:t>
      </w:r>
      <w:r w:rsidRPr="00457E0D">
        <w:t>jan</w:t>
      </w:r>
      <w:r w:rsidR="00011DFD" w:rsidRPr="00457E0D">
        <w:softHyphen/>
      </w:r>
      <w:r w:rsidRPr="00457E0D">
        <w:t xml:space="preserve">de förändringar. </w:t>
      </w:r>
    </w:p>
    <w:p w:rsidR="002E7BB1" w:rsidRPr="00457E0D" w:rsidRDefault="002E7BB1" w:rsidP="008D48B3">
      <w:pPr>
        <w:numPr>
          <w:ilvl w:val="0"/>
          <w:numId w:val="7"/>
        </w:numPr>
        <w:tabs>
          <w:tab w:val="clear" w:pos="720"/>
          <w:tab w:val="num" w:pos="360"/>
        </w:tabs>
        <w:spacing w:before="125" w:line="240" w:lineRule="auto"/>
        <w:ind w:left="360"/>
      </w:pPr>
      <w:r w:rsidRPr="00457E0D">
        <w:t xml:space="preserve">Länsstyrelserna bör </w:t>
      </w:r>
      <w:r w:rsidRPr="00457E0D">
        <w:rPr>
          <w:i/>
        </w:rPr>
        <w:t>inspektera överförmyndarna årligen</w:t>
      </w:r>
      <w:r w:rsidRPr="00457E0D">
        <w:t>. Inspektionerna bör också genomföras på ett sådant sätt att länsstyrelserna upptäcker om överförmyndare är olämp</w:t>
      </w:r>
      <w:r w:rsidRPr="00457E0D">
        <w:softHyphen/>
        <w:t>liga. Vid inspektionerna ska länsstyrelserna även följa förmynderskaps</w:t>
      </w:r>
      <w:r w:rsidRPr="00457E0D">
        <w:softHyphen/>
        <w:t>för</w:t>
      </w:r>
      <w:r w:rsidRPr="00457E0D">
        <w:softHyphen/>
        <w:t>ord</w:t>
      </w:r>
      <w:r w:rsidRPr="00457E0D">
        <w:softHyphen/>
        <w:t>ningens krav på att granska ett stick</w:t>
      </w:r>
      <w:r w:rsidRPr="00457E0D">
        <w:softHyphen/>
        <w:t>provs</w:t>
      </w:r>
      <w:r w:rsidRPr="00457E0D">
        <w:softHyphen/>
        <w:t>urval av akter. Vidare bör länsstyrelsernas inspektions</w:t>
      </w:r>
      <w:r w:rsidRPr="00457E0D">
        <w:softHyphen/>
        <w:t>protokoll förbättras. De brister som behöver åtgärdas bör tydligt framgå av proto</w:t>
      </w:r>
      <w:r w:rsidRPr="00457E0D">
        <w:softHyphen/>
        <w:t>kollen.</w:t>
      </w:r>
    </w:p>
    <w:p w:rsidR="002E7BB1" w:rsidRPr="00457E0D" w:rsidRDefault="002E7BB1" w:rsidP="008D48B3">
      <w:pPr>
        <w:numPr>
          <w:ilvl w:val="0"/>
          <w:numId w:val="7"/>
        </w:numPr>
        <w:tabs>
          <w:tab w:val="clear" w:pos="720"/>
          <w:tab w:val="num" w:pos="360"/>
        </w:tabs>
        <w:spacing w:before="125" w:line="240" w:lineRule="auto"/>
        <w:ind w:left="360"/>
      </w:pPr>
      <w:r w:rsidRPr="00457E0D">
        <w:t xml:space="preserve">Länsstyrelserna bör i avsevärt högre grad än hittills </w:t>
      </w:r>
      <w:r w:rsidRPr="00457E0D">
        <w:rPr>
          <w:i/>
        </w:rPr>
        <w:t>använda tillgäng</w:t>
      </w:r>
      <w:r w:rsidRPr="00457E0D">
        <w:rPr>
          <w:i/>
        </w:rPr>
        <w:softHyphen/>
        <w:t>liga åtgärder för att korrigera och förebygga fel</w:t>
      </w:r>
      <w:r w:rsidRPr="00457E0D">
        <w:t xml:space="preserve"> i överförmyndarnas verk</w:t>
      </w:r>
      <w:r w:rsidRPr="00457E0D">
        <w:softHyphen/>
        <w:t>samhet. Det innebär bl.a. följande:</w:t>
      </w:r>
    </w:p>
    <w:p w:rsidR="002E7BB1" w:rsidRPr="00457E0D" w:rsidRDefault="002E7BB1" w:rsidP="008D48B3">
      <w:pPr>
        <w:numPr>
          <w:ilvl w:val="0"/>
          <w:numId w:val="12"/>
        </w:numPr>
        <w:spacing w:before="125"/>
        <w:ind w:left="530"/>
      </w:pPr>
      <w:r w:rsidRPr="00457E0D">
        <w:t>Länsstyrelserna bör använda sig av sin möjlighet att hos tingsrätten begära att olämpliga överförmyndare entledigas i de fall överför</w:t>
      </w:r>
      <w:r w:rsidRPr="00457E0D">
        <w:softHyphen/>
        <w:t>myn</w:t>
      </w:r>
      <w:r w:rsidRPr="00457E0D">
        <w:softHyphen/>
      </w:r>
      <w:r w:rsidRPr="00457E0D">
        <w:softHyphen/>
        <w:t>dare gör sig skyldiga till upprepade eller allvarliga avvikelser från l</w:t>
      </w:r>
      <w:r w:rsidRPr="00457E0D">
        <w:t>a</w:t>
      </w:r>
      <w:r w:rsidRPr="00457E0D">
        <w:t xml:space="preserve">gens krav. </w:t>
      </w:r>
    </w:p>
    <w:p w:rsidR="002E7BB1" w:rsidRPr="00457E0D" w:rsidRDefault="002E7BB1" w:rsidP="001A464E">
      <w:pPr>
        <w:numPr>
          <w:ilvl w:val="0"/>
          <w:numId w:val="10"/>
        </w:numPr>
        <w:spacing w:before="187"/>
        <w:ind w:left="530"/>
      </w:pPr>
      <w:r w:rsidRPr="00457E0D">
        <w:t>Både inspektions</w:t>
      </w:r>
      <w:r w:rsidRPr="00457E0D">
        <w:softHyphen/>
        <w:t>pro</w:t>
      </w:r>
      <w:r w:rsidRPr="00457E0D">
        <w:softHyphen/>
        <w:t>to</w:t>
      </w:r>
      <w:r w:rsidRPr="00457E0D">
        <w:softHyphen/>
        <w:t>koll och beslut i anmälningsärenden bör rege</w:t>
      </w:r>
      <w:r w:rsidRPr="00457E0D">
        <w:t>l</w:t>
      </w:r>
      <w:r w:rsidRPr="00457E0D">
        <w:t>mässigt delges kommunfullmäktige och kommun</w:t>
      </w:r>
      <w:r w:rsidRPr="00457E0D">
        <w:softHyphen/>
        <w:t xml:space="preserve">styrelsen. </w:t>
      </w:r>
    </w:p>
    <w:p w:rsidR="002E7BB1" w:rsidRPr="00457E0D" w:rsidRDefault="002E7BB1" w:rsidP="001A464E">
      <w:pPr>
        <w:numPr>
          <w:ilvl w:val="0"/>
          <w:numId w:val="10"/>
        </w:numPr>
        <w:spacing w:before="187"/>
        <w:ind w:left="530"/>
      </w:pPr>
      <w:r w:rsidRPr="00457E0D">
        <w:t>Brister i överförmyndarnas verksamhet bör följas upp i nära anslu</w:t>
      </w:r>
      <w:r w:rsidRPr="00457E0D">
        <w:t>t</w:t>
      </w:r>
      <w:r w:rsidRPr="00457E0D">
        <w:t xml:space="preserve">ning till att de har uppmärksammats. </w:t>
      </w:r>
    </w:p>
    <w:p w:rsidR="002E7BB1" w:rsidRPr="00457E0D" w:rsidRDefault="002E7BB1" w:rsidP="001A464E">
      <w:pPr>
        <w:numPr>
          <w:ilvl w:val="0"/>
          <w:numId w:val="10"/>
        </w:numPr>
        <w:spacing w:before="187"/>
        <w:ind w:left="530"/>
      </w:pPr>
      <w:r w:rsidRPr="00457E0D">
        <w:t xml:space="preserve">Misstankar om brott bör alltid anmälas till polis och åklagare. </w:t>
      </w:r>
    </w:p>
    <w:p w:rsidR="00CC2CA1" w:rsidRPr="00457E0D" w:rsidRDefault="00CC2CA1" w:rsidP="00CC2CA1"/>
    <w:p w:rsidR="00CC2CA1" w:rsidRPr="00457E0D" w:rsidRDefault="00CC2CA1" w:rsidP="00CC2CA1">
      <w:pPr>
        <w:pStyle w:val="Normaltindrag"/>
        <w:sectPr w:rsidR="00CC2CA1" w:rsidRPr="00457E0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C2CA1" w:rsidRPr="00457E0D" w:rsidRDefault="00CC2CA1" w:rsidP="00CC2CA1">
      <w:pPr>
        <w:pStyle w:val="Rubrik1"/>
        <w:rPr>
          <w:noProof w:val="0"/>
        </w:rPr>
      </w:pPr>
      <w:bookmarkStart w:id="34" w:name="_Toc131310857"/>
      <w:r w:rsidRPr="00457E0D">
        <w:rPr>
          <w:noProof w:val="0"/>
        </w:rPr>
        <w:t>Styrelsens överväganden</w:t>
      </w:r>
      <w:bookmarkEnd w:id="34"/>
    </w:p>
    <w:p w:rsidR="00267A36" w:rsidRPr="00457E0D" w:rsidRDefault="00267A36" w:rsidP="00267A36">
      <w:r w:rsidRPr="00457E0D">
        <w:t xml:space="preserve">Styrelsen överlämnar härmed en framställning till riksdagen med anledning av Riksrevisionens granskning av länsstyrelsernas tillsyn av </w:t>
      </w:r>
      <w:r w:rsidR="00BA23F4" w:rsidRPr="00457E0D">
        <w:t xml:space="preserve">de </w:t>
      </w:r>
      <w:r w:rsidR="00BD51E6" w:rsidRPr="00457E0D">
        <w:t>kommun</w:t>
      </w:r>
      <w:r w:rsidR="00BA23F4" w:rsidRPr="00457E0D">
        <w:t>ala</w:t>
      </w:r>
      <w:r w:rsidR="00BD51E6" w:rsidRPr="00457E0D">
        <w:t xml:space="preserve">  </w:t>
      </w:r>
      <w:r w:rsidRPr="00457E0D">
        <w:t>öve</w:t>
      </w:r>
      <w:r w:rsidRPr="00457E0D">
        <w:t>r</w:t>
      </w:r>
      <w:r w:rsidR="00BA23F4" w:rsidRPr="00457E0D">
        <w:t>förmyndarna</w:t>
      </w:r>
      <w:r w:rsidRPr="00457E0D">
        <w:t>. I anslutning härtill vill styrelsen anföra följande.</w:t>
      </w:r>
    </w:p>
    <w:p w:rsidR="00863535" w:rsidRPr="00457E0D" w:rsidRDefault="00863535" w:rsidP="00E42837">
      <w:pPr>
        <w:pStyle w:val="Rubrik3"/>
        <w:rPr>
          <w:noProof w:val="0"/>
        </w:rPr>
      </w:pPr>
      <w:bookmarkStart w:id="35" w:name="_Toc131310858"/>
      <w:r w:rsidRPr="00457E0D">
        <w:rPr>
          <w:noProof w:val="0"/>
        </w:rPr>
        <w:t>Inledande synpunkter</w:t>
      </w:r>
      <w:bookmarkEnd w:id="35"/>
    </w:p>
    <w:p w:rsidR="00651089" w:rsidRPr="00457E0D" w:rsidRDefault="00D43844" w:rsidP="00C65B7E">
      <w:r w:rsidRPr="00457E0D">
        <w:t xml:space="preserve">Styrelsen vill först framhålla </w:t>
      </w:r>
      <w:r w:rsidR="003D6738" w:rsidRPr="00457E0D">
        <w:t>vikten av att åtgärda d</w:t>
      </w:r>
      <w:r w:rsidRPr="00457E0D">
        <w:t>e problem Rik</w:t>
      </w:r>
      <w:r w:rsidRPr="00457E0D">
        <w:t>s</w:t>
      </w:r>
      <w:r w:rsidRPr="00457E0D">
        <w:t>revisionen pekar på i sin granskning. Över 88 000 personer har ställföreträdare för att få hjälp med att bevaka sin rätt, förvalta sin egendom eller sörja för sin pe</w:t>
      </w:r>
      <w:r w:rsidRPr="00457E0D">
        <w:t>r</w:t>
      </w:r>
      <w:r w:rsidRPr="00457E0D">
        <w:t>son. Det är uppenbart att de personer som har behov av ställföreträdare befi</w:t>
      </w:r>
      <w:r w:rsidRPr="00457E0D">
        <w:t>n</w:t>
      </w:r>
      <w:r w:rsidRPr="00457E0D">
        <w:t xml:space="preserve">ner sig i en utsatt situation och </w:t>
      </w:r>
      <w:r w:rsidR="00034D4F" w:rsidRPr="00457E0D">
        <w:t xml:space="preserve">har </w:t>
      </w:r>
      <w:r w:rsidRPr="00457E0D">
        <w:t>stor</w:t>
      </w:r>
      <w:r w:rsidR="00034D4F" w:rsidRPr="00457E0D">
        <w:t>a</w:t>
      </w:r>
      <w:r w:rsidRPr="00457E0D">
        <w:t xml:space="preserve"> behov av sa</w:t>
      </w:r>
      <w:r w:rsidRPr="00457E0D">
        <w:t>m</w:t>
      </w:r>
      <w:r w:rsidRPr="00457E0D">
        <w:t>hället</w:t>
      </w:r>
      <w:r w:rsidR="006E2697" w:rsidRPr="00457E0D">
        <w:t>s</w:t>
      </w:r>
      <w:r w:rsidRPr="00457E0D">
        <w:t xml:space="preserve"> stöd. Det finns också en omfattande lagstiftning som tillkommit som skydd för dessa </w:t>
      </w:r>
      <w:r w:rsidR="00034D4F" w:rsidRPr="00457E0D">
        <w:t>me</w:t>
      </w:r>
      <w:r w:rsidR="00034D4F" w:rsidRPr="00457E0D">
        <w:t>d</w:t>
      </w:r>
      <w:r w:rsidR="00034D4F" w:rsidRPr="00457E0D">
        <w:t>borgare</w:t>
      </w:r>
      <w:r w:rsidRPr="00457E0D">
        <w:t xml:space="preserve">. </w:t>
      </w:r>
    </w:p>
    <w:p w:rsidR="005E3043" w:rsidRPr="00457E0D" w:rsidRDefault="00D43844" w:rsidP="005E3043">
      <w:pPr>
        <w:pStyle w:val="Normaltindrag"/>
      </w:pPr>
      <w:r w:rsidRPr="00457E0D">
        <w:rPr>
          <w:i/>
        </w:rPr>
        <w:t xml:space="preserve">Att tillämpa </w:t>
      </w:r>
      <w:r w:rsidRPr="00457E0D">
        <w:t xml:space="preserve">denna lagstiftning på rätt sätt är </w:t>
      </w:r>
      <w:r w:rsidR="0070214D" w:rsidRPr="00457E0D">
        <w:t>enligt styrelsens  up</w:t>
      </w:r>
      <w:r w:rsidR="0070214D" w:rsidRPr="00457E0D">
        <w:t>p</w:t>
      </w:r>
      <w:r w:rsidR="0070214D" w:rsidRPr="00457E0D">
        <w:t xml:space="preserve">fattning </w:t>
      </w:r>
      <w:r w:rsidR="009E01A8" w:rsidRPr="00457E0D">
        <w:t xml:space="preserve">också </w:t>
      </w:r>
      <w:r w:rsidRPr="00457E0D">
        <w:t>en komplicera</w:t>
      </w:r>
      <w:r w:rsidR="00034D4F" w:rsidRPr="00457E0D">
        <w:t>d</w:t>
      </w:r>
      <w:r w:rsidR="00530E6C" w:rsidRPr="00457E0D">
        <w:t xml:space="preserve"> och grannlaga uppgift. </w:t>
      </w:r>
      <w:r w:rsidR="005E3043" w:rsidRPr="00457E0D">
        <w:t>Tillsynsorganen  –  dels de kom</w:t>
      </w:r>
      <w:r w:rsidR="003D6738" w:rsidRPr="00457E0D">
        <w:softHyphen/>
      </w:r>
      <w:r w:rsidR="005E3043" w:rsidRPr="00457E0D">
        <w:t>m</w:t>
      </w:r>
      <w:r w:rsidR="005E3043" w:rsidRPr="00457E0D">
        <w:t>u</w:t>
      </w:r>
      <w:r w:rsidR="005E3043" w:rsidRPr="00457E0D">
        <w:t>nala överförmyndarna som ska utöva tillsyn över ställföreträdarna, dels län</w:t>
      </w:r>
      <w:r w:rsidR="005E3043" w:rsidRPr="00457E0D">
        <w:t>s</w:t>
      </w:r>
      <w:r w:rsidR="005E3043" w:rsidRPr="00457E0D">
        <w:t>styrelserna som ska utöva tillsyn över överförmyndarna – har viktiga uppgifter för att säkerställa att lagstiftningen följs. Tillsynsuppgi</w:t>
      </w:r>
      <w:r w:rsidR="005E3043" w:rsidRPr="00457E0D">
        <w:t>f</w:t>
      </w:r>
      <w:r w:rsidR="005E3043" w:rsidRPr="00457E0D">
        <w:t>terna blir ock</w:t>
      </w:r>
      <w:r w:rsidR="006050E2" w:rsidRPr="00457E0D">
        <w:softHyphen/>
      </w:r>
      <w:r w:rsidR="005E3043" w:rsidRPr="00457E0D">
        <w:t xml:space="preserve">så mer omfattande </w:t>
      </w:r>
      <w:r w:rsidR="006C6F90" w:rsidRPr="00457E0D">
        <w:t xml:space="preserve">och får allt större betydelse </w:t>
      </w:r>
      <w:r w:rsidR="005E3043" w:rsidRPr="00457E0D">
        <w:t>genom det ökade antalet stäl</w:t>
      </w:r>
      <w:r w:rsidR="005E3043" w:rsidRPr="00457E0D">
        <w:t>l</w:t>
      </w:r>
      <w:r w:rsidR="005E3043" w:rsidRPr="00457E0D">
        <w:t>företrädarskap</w:t>
      </w:r>
      <w:r w:rsidR="006C6F90" w:rsidRPr="00457E0D">
        <w:t xml:space="preserve"> i kombination med att andelen komplicerade ärenden ökar</w:t>
      </w:r>
      <w:r w:rsidR="005E3043" w:rsidRPr="00457E0D">
        <w:t xml:space="preserve">. </w:t>
      </w:r>
    </w:p>
    <w:p w:rsidR="007D716E" w:rsidRPr="00457E0D" w:rsidRDefault="003D6738" w:rsidP="00EA4367">
      <w:pPr>
        <w:pStyle w:val="Normaltindrag"/>
      </w:pPr>
      <w:r w:rsidRPr="00457E0D">
        <w:t>Förhållandet mellan den omfattande lagstiftningen på området och tills</w:t>
      </w:r>
      <w:r w:rsidRPr="00457E0D">
        <w:t>y</w:t>
      </w:r>
      <w:r w:rsidRPr="00457E0D">
        <w:t>nen bör enligt styrelsens mening bli föremål för överväganden med anle</w:t>
      </w:r>
      <w:r w:rsidRPr="00457E0D">
        <w:t>d</w:t>
      </w:r>
      <w:r w:rsidRPr="00457E0D">
        <w:t xml:space="preserve">ning av Riksrevisionens granskning. </w:t>
      </w:r>
      <w:r w:rsidR="00C708AC" w:rsidRPr="00457E0D">
        <w:t>Det fi</w:t>
      </w:r>
      <w:r w:rsidR="0070214D" w:rsidRPr="00457E0D">
        <w:t xml:space="preserve">nns enligt granskningen en </w:t>
      </w:r>
      <w:r w:rsidR="00C708AC" w:rsidRPr="00457E0D">
        <w:t>mängd bri</w:t>
      </w:r>
      <w:r w:rsidR="00C708AC" w:rsidRPr="00457E0D">
        <w:t>s</w:t>
      </w:r>
      <w:r w:rsidR="00C708AC" w:rsidRPr="00457E0D">
        <w:t xml:space="preserve">ter </w:t>
      </w:r>
      <w:r w:rsidR="003F2BDE" w:rsidRPr="00457E0D">
        <w:t>i den tillsyn som är en förutsättning för att lagstiftningen ska följas.</w:t>
      </w:r>
      <w:r w:rsidR="00C708AC" w:rsidRPr="00457E0D">
        <w:t xml:space="preserve"> Styre</w:t>
      </w:r>
      <w:r w:rsidR="00C708AC" w:rsidRPr="00457E0D">
        <w:t>l</w:t>
      </w:r>
      <w:r w:rsidR="00C708AC" w:rsidRPr="00457E0D">
        <w:t xml:space="preserve">sen anser att det finns </w:t>
      </w:r>
      <w:r w:rsidR="007D716E" w:rsidRPr="00457E0D">
        <w:t>en risk för att det på detta område före</w:t>
      </w:r>
      <w:r w:rsidR="005E3043" w:rsidRPr="00457E0D">
        <w:t>ligger ett syste</w:t>
      </w:r>
      <w:r w:rsidR="005E3043" w:rsidRPr="00457E0D">
        <w:t>m</w:t>
      </w:r>
      <w:r w:rsidR="005E3043" w:rsidRPr="00457E0D">
        <w:t xml:space="preserve">fel i form av en </w:t>
      </w:r>
      <w:r w:rsidR="00C65B7E" w:rsidRPr="00457E0D">
        <w:t xml:space="preserve">betydande obalans </w:t>
      </w:r>
      <w:r w:rsidR="005E3043" w:rsidRPr="00457E0D">
        <w:t>mellan regels</w:t>
      </w:r>
      <w:r w:rsidR="005E3043" w:rsidRPr="00457E0D">
        <w:t>y</w:t>
      </w:r>
      <w:r w:rsidR="005E3043" w:rsidRPr="00457E0D">
        <w:t xml:space="preserve">stemet och </w:t>
      </w:r>
      <w:r w:rsidR="00C65B7E" w:rsidRPr="00457E0D">
        <w:t>tillsynen av hur reglerna efte</w:t>
      </w:r>
      <w:r w:rsidR="00C65B7E" w:rsidRPr="00457E0D">
        <w:t>r</w:t>
      </w:r>
      <w:r w:rsidR="00C65B7E" w:rsidRPr="00457E0D">
        <w:t>levs</w:t>
      </w:r>
      <w:r w:rsidR="005E3043" w:rsidRPr="00457E0D">
        <w:t xml:space="preserve">. </w:t>
      </w:r>
    </w:p>
    <w:p w:rsidR="00D43844" w:rsidRPr="00457E0D" w:rsidRDefault="00E35021" w:rsidP="00034D4F">
      <w:pPr>
        <w:pStyle w:val="Rubrik3"/>
        <w:rPr>
          <w:noProof w:val="0"/>
        </w:rPr>
      </w:pPr>
      <w:bookmarkStart w:id="36" w:name="_Toc131310859"/>
      <w:r w:rsidRPr="00457E0D">
        <w:rPr>
          <w:noProof w:val="0"/>
        </w:rPr>
        <w:t>U</w:t>
      </w:r>
      <w:r w:rsidR="00034D4F" w:rsidRPr="00457E0D">
        <w:rPr>
          <w:noProof w:val="0"/>
        </w:rPr>
        <w:t>tredning</w:t>
      </w:r>
      <w:r w:rsidRPr="00457E0D">
        <w:rPr>
          <w:noProof w:val="0"/>
        </w:rPr>
        <w:t xml:space="preserve"> av 1995 års förmynderskapsreform</w:t>
      </w:r>
      <w:bookmarkEnd w:id="36"/>
    </w:p>
    <w:p w:rsidR="00C65B7E" w:rsidRPr="00457E0D" w:rsidRDefault="00FF33C7" w:rsidP="00863535">
      <w:r w:rsidRPr="00457E0D">
        <w:t xml:space="preserve">Styrelsen </w:t>
      </w:r>
      <w:r w:rsidR="000920F4" w:rsidRPr="00457E0D">
        <w:t xml:space="preserve">noterar att reglerna kring förmynderskap ändrades år 1995. Vid beslutet om denna reform betonade riksdagen det väsentliga i att reformen </w:t>
      </w:r>
      <w:r w:rsidR="00BD51E6" w:rsidRPr="00457E0D">
        <w:t>relativt</w:t>
      </w:r>
      <w:r w:rsidR="005B042B" w:rsidRPr="00457E0D">
        <w:t xml:space="preserve"> </w:t>
      </w:r>
      <w:r w:rsidR="000920F4" w:rsidRPr="00457E0D">
        <w:t>sn</w:t>
      </w:r>
      <w:r w:rsidR="005B042B" w:rsidRPr="00457E0D">
        <w:t xml:space="preserve">art skulle utvärderas. </w:t>
      </w:r>
    </w:p>
    <w:p w:rsidR="000920F4" w:rsidRPr="00457E0D" w:rsidRDefault="000920F4" w:rsidP="005E4F07">
      <w:pPr>
        <w:pStyle w:val="Normaltindrag"/>
      </w:pPr>
      <w:r w:rsidRPr="00457E0D">
        <w:t>Utredning</w:t>
      </w:r>
      <w:r w:rsidR="00E35021" w:rsidRPr="00457E0D">
        <w:t>en</w:t>
      </w:r>
      <w:r w:rsidRPr="00457E0D">
        <w:t xml:space="preserve"> om </w:t>
      </w:r>
      <w:r w:rsidR="00BD14DA" w:rsidRPr="00457E0D">
        <w:t xml:space="preserve">förmyndare, gode män och förvaltare </w:t>
      </w:r>
      <w:r w:rsidRPr="00457E0D">
        <w:t>tillsattes av rege</w:t>
      </w:r>
      <w:r w:rsidRPr="00457E0D">
        <w:t>r</w:t>
      </w:r>
      <w:r w:rsidRPr="00457E0D">
        <w:t>ingen år 2002, sju år efter 1995 års förmynderskapsreform, och dess betä</w:t>
      </w:r>
      <w:r w:rsidRPr="00457E0D">
        <w:t>n</w:t>
      </w:r>
      <w:r w:rsidRPr="00457E0D">
        <w:t xml:space="preserve">kande </w:t>
      </w:r>
      <w:r w:rsidR="00BD14DA" w:rsidRPr="00457E0D">
        <w:t xml:space="preserve">publicerades </w:t>
      </w:r>
      <w:r w:rsidR="00E35021" w:rsidRPr="00457E0D">
        <w:t xml:space="preserve">två år senare </w:t>
      </w:r>
      <w:r w:rsidR="00BD14DA" w:rsidRPr="00457E0D">
        <w:t xml:space="preserve"> (</w:t>
      </w:r>
      <w:r w:rsidR="00FF33C7" w:rsidRPr="00457E0D">
        <w:t xml:space="preserve">SOU 2004:112). </w:t>
      </w:r>
      <w:r w:rsidR="00863535" w:rsidRPr="00457E0D">
        <w:t>Utredningen innehå</w:t>
      </w:r>
      <w:r w:rsidR="00863535" w:rsidRPr="00457E0D">
        <w:t>l</w:t>
      </w:r>
      <w:r w:rsidR="00863535" w:rsidRPr="00457E0D">
        <w:t>ler en omfattande rättslig analys och utmynnar i ett stort antal  förslag till än</w:t>
      </w:r>
      <w:r w:rsidR="00863535" w:rsidRPr="00457E0D">
        <w:t>d</w:t>
      </w:r>
      <w:r w:rsidR="00863535" w:rsidRPr="00457E0D">
        <w:t xml:space="preserve">ringar i gällande lagstiftning. </w:t>
      </w:r>
      <w:r w:rsidRPr="00457E0D">
        <w:t>Betänkandet har remissbehandlats. En propos</w:t>
      </w:r>
      <w:r w:rsidRPr="00457E0D">
        <w:t>i</w:t>
      </w:r>
      <w:r w:rsidRPr="00457E0D">
        <w:t>tion</w:t>
      </w:r>
      <w:r w:rsidR="00062DFC" w:rsidRPr="00457E0D">
        <w:t xml:space="preserve"> med anledning av den del av utredningens betänkande som rör tillsynen</w:t>
      </w:r>
      <w:r w:rsidRPr="00457E0D">
        <w:t xml:space="preserve"> planeras av rege</w:t>
      </w:r>
      <w:r w:rsidRPr="00457E0D">
        <w:t>r</w:t>
      </w:r>
      <w:r w:rsidR="00B73C96" w:rsidRPr="00457E0D">
        <w:t>ingen till hösten</w:t>
      </w:r>
      <w:r w:rsidRPr="00457E0D">
        <w:t xml:space="preserve"> 2007.</w:t>
      </w:r>
    </w:p>
    <w:p w:rsidR="005E4F07" w:rsidRPr="00457E0D" w:rsidRDefault="00012438" w:rsidP="005E4F07">
      <w:pPr>
        <w:pStyle w:val="Normaltindrag"/>
      </w:pPr>
      <w:r w:rsidRPr="00457E0D">
        <w:t>D</w:t>
      </w:r>
      <w:r w:rsidR="00863535" w:rsidRPr="00457E0D">
        <w:t>en nämnda utredningen i</w:t>
      </w:r>
      <w:r w:rsidR="00FF33C7" w:rsidRPr="00457E0D">
        <w:t>nnehål</w:t>
      </w:r>
      <w:r w:rsidR="00863535" w:rsidRPr="00457E0D">
        <w:t xml:space="preserve">ler </w:t>
      </w:r>
      <w:r w:rsidRPr="00457E0D">
        <w:t xml:space="preserve">också </w:t>
      </w:r>
      <w:r w:rsidR="00863535" w:rsidRPr="00457E0D">
        <w:t xml:space="preserve"> </w:t>
      </w:r>
      <w:r w:rsidR="00FF33C7" w:rsidRPr="00457E0D">
        <w:t>vissa förslag som gäller öve</w:t>
      </w:r>
      <w:r w:rsidR="00FF33C7" w:rsidRPr="00457E0D">
        <w:t>r</w:t>
      </w:r>
      <w:r w:rsidR="00FF33C7" w:rsidRPr="00457E0D">
        <w:t>för</w:t>
      </w:r>
      <w:r w:rsidR="00C65B7E" w:rsidRPr="00457E0D">
        <w:softHyphen/>
      </w:r>
      <w:r w:rsidR="00C34FF1" w:rsidRPr="00457E0D">
        <w:softHyphen/>
      </w:r>
      <w:r w:rsidR="00FF33C7" w:rsidRPr="00457E0D">
        <w:t>myndar</w:t>
      </w:r>
      <w:r w:rsidR="00C65B7E" w:rsidRPr="00457E0D">
        <w:t xml:space="preserve">nas </w:t>
      </w:r>
      <w:r w:rsidR="00FF33C7" w:rsidRPr="00457E0D">
        <w:t>verksamhet</w:t>
      </w:r>
      <w:r w:rsidR="00BD14DA" w:rsidRPr="00457E0D">
        <w:t xml:space="preserve"> och länsstyrelsernas tillsyn</w:t>
      </w:r>
      <w:r w:rsidR="006050E2" w:rsidRPr="00457E0D">
        <w:t>.</w:t>
      </w:r>
      <w:r w:rsidR="00C65B7E" w:rsidRPr="00457E0D">
        <w:t xml:space="preserve"> </w:t>
      </w:r>
      <w:r w:rsidR="00BA23F4" w:rsidRPr="00457E0D">
        <w:t>Den grundläggande organisationen av överförmyndarna diskuteras dock inte av utredningen, bl.a. därför att en mera radikal omprövning ansågs ligga utanför utre</w:t>
      </w:r>
      <w:r w:rsidR="00BA23F4" w:rsidRPr="00457E0D">
        <w:t>d</w:t>
      </w:r>
      <w:r w:rsidR="00BA23F4" w:rsidRPr="00457E0D">
        <w:t>ningens direktiv (SOU 200</w:t>
      </w:r>
      <w:r w:rsidR="00011DFD" w:rsidRPr="00457E0D">
        <w:t>4</w:t>
      </w:r>
      <w:r w:rsidR="00BA23F4" w:rsidRPr="00457E0D">
        <w:t xml:space="preserve">:112 s. 300). </w:t>
      </w:r>
      <w:r w:rsidR="00E161B5" w:rsidRPr="00457E0D">
        <w:t xml:space="preserve">Länsstyrelsernas tillsyn behandlas mycket kortfattat. </w:t>
      </w:r>
      <w:r w:rsidR="005E4F07" w:rsidRPr="00457E0D">
        <w:t>De brister som Riksrevisionen påtalat i sin grans</w:t>
      </w:r>
      <w:r w:rsidR="005E4F07" w:rsidRPr="00457E0D">
        <w:t>k</w:t>
      </w:r>
      <w:r w:rsidR="005E4F07" w:rsidRPr="00457E0D">
        <w:t>ning har</w:t>
      </w:r>
      <w:r w:rsidR="00863535" w:rsidRPr="00457E0D">
        <w:t xml:space="preserve"> </w:t>
      </w:r>
      <w:r w:rsidR="005E4F07" w:rsidRPr="00457E0D">
        <w:t xml:space="preserve">inte </w:t>
      </w:r>
      <w:r w:rsidR="00556A54" w:rsidRPr="00457E0D">
        <w:t>upp</w:t>
      </w:r>
      <w:r w:rsidR="00011DFD" w:rsidRPr="00457E0D">
        <w:softHyphen/>
      </w:r>
      <w:r w:rsidR="00556A54" w:rsidRPr="00457E0D">
        <w:t xml:space="preserve">märksammats av </w:t>
      </w:r>
      <w:r w:rsidR="005E4F07" w:rsidRPr="00457E0D">
        <w:t>utrednin</w:t>
      </w:r>
      <w:r w:rsidR="005E4F07" w:rsidRPr="00457E0D">
        <w:t>g</w:t>
      </w:r>
      <w:r w:rsidR="005E4F07" w:rsidRPr="00457E0D">
        <w:t xml:space="preserve">en. </w:t>
      </w:r>
    </w:p>
    <w:p w:rsidR="00F9521E" w:rsidRPr="00457E0D" w:rsidRDefault="00BD14DA" w:rsidP="006B693D">
      <w:pPr>
        <w:pStyle w:val="Normaltindrag"/>
      </w:pPr>
      <w:r w:rsidRPr="00457E0D">
        <w:t xml:space="preserve">Styrelsens överväganden i det följande </w:t>
      </w:r>
      <w:r w:rsidR="00CE2CED" w:rsidRPr="00457E0D">
        <w:t xml:space="preserve">är koncentrerade till </w:t>
      </w:r>
      <w:r w:rsidR="00F9521E" w:rsidRPr="00457E0D">
        <w:t xml:space="preserve">de </w:t>
      </w:r>
      <w:r w:rsidR="00CE2CED" w:rsidRPr="00457E0D">
        <w:t xml:space="preserve">frågor om tillsyn </w:t>
      </w:r>
      <w:r w:rsidR="00F9521E" w:rsidRPr="00457E0D">
        <w:t xml:space="preserve">som </w:t>
      </w:r>
      <w:r w:rsidR="006625B6" w:rsidRPr="00457E0D">
        <w:t xml:space="preserve">aktualiseras </w:t>
      </w:r>
      <w:r w:rsidR="00F9521E" w:rsidRPr="00457E0D">
        <w:t xml:space="preserve">av </w:t>
      </w:r>
      <w:r w:rsidR="00CE2CED" w:rsidRPr="00457E0D">
        <w:t>Riksrevisionens granskning</w:t>
      </w:r>
      <w:r w:rsidR="00530E6C" w:rsidRPr="00457E0D">
        <w:t>.</w:t>
      </w:r>
      <w:r w:rsidR="00CE2CED" w:rsidRPr="00457E0D">
        <w:t xml:space="preserve"> </w:t>
      </w:r>
      <w:r w:rsidR="00530E6C" w:rsidRPr="00457E0D">
        <w:t xml:space="preserve">De förslag som förts fram av </w:t>
      </w:r>
      <w:r w:rsidR="00D35342" w:rsidRPr="00457E0D">
        <w:t xml:space="preserve">den ovan nämnda </w:t>
      </w:r>
      <w:r w:rsidR="00530E6C" w:rsidRPr="00457E0D">
        <w:t>utredningen (SOU 2004:112) behandlas inte.</w:t>
      </w:r>
      <w:r w:rsidR="00CE2CED" w:rsidRPr="00457E0D">
        <w:t xml:space="preserve"> </w:t>
      </w:r>
      <w:r w:rsidR="00F9521E" w:rsidRPr="00457E0D">
        <w:t>St</w:t>
      </w:r>
      <w:r w:rsidR="00F9521E" w:rsidRPr="00457E0D">
        <w:t>y</w:t>
      </w:r>
      <w:r w:rsidR="00F9521E" w:rsidRPr="00457E0D">
        <w:t xml:space="preserve">relsens överväganden berör såväl den statliga tillsynen som </w:t>
      </w:r>
      <w:r w:rsidR="006B693D" w:rsidRPr="00457E0D">
        <w:t xml:space="preserve">själva systemet med förtroendevalda </w:t>
      </w:r>
      <w:r w:rsidR="006B693D" w:rsidRPr="00457E0D">
        <w:t>ö</w:t>
      </w:r>
      <w:r w:rsidR="006B693D" w:rsidRPr="00457E0D">
        <w:t>verförmyndare.</w:t>
      </w:r>
      <w:r w:rsidR="00F9521E" w:rsidRPr="00457E0D">
        <w:t xml:space="preserve"> </w:t>
      </w:r>
    </w:p>
    <w:p w:rsidR="00267A36" w:rsidRPr="00457E0D" w:rsidRDefault="00DC5FED" w:rsidP="00DC5FED">
      <w:pPr>
        <w:pStyle w:val="Rubrik2"/>
      </w:pPr>
      <w:bookmarkStart w:id="37" w:name="_Toc131310860"/>
      <w:r w:rsidRPr="00457E0D">
        <w:t>Länsstyrelsernas tillsyn</w:t>
      </w:r>
      <w:r w:rsidR="00F474D6" w:rsidRPr="00457E0D">
        <w:t xml:space="preserve"> av överförmyndarna</w:t>
      </w:r>
      <w:bookmarkEnd w:id="37"/>
    </w:p>
    <w:p w:rsidR="00267A36" w:rsidRPr="00457E0D" w:rsidRDefault="00C41648" w:rsidP="00B447D8">
      <w:r w:rsidRPr="00457E0D">
        <w:t>Riksrevisionens granskning visa</w:t>
      </w:r>
      <w:r w:rsidR="007D716E" w:rsidRPr="00457E0D">
        <w:t>r att mycket små resurser satsa</w:t>
      </w:r>
      <w:r w:rsidRPr="00457E0D">
        <w:t>s på länsstyre</w:t>
      </w:r>
      <w:r w:rsidRPr="00457E0D">
        <w:t>l</w:t>
      </w:r>
      <w:r w:rsidR="00B447D8" w:rsidRPr="00457E0D">
        <w:t xml:space="preserve">sernas tillsyn av </w:t>
      </w:r>
      <w:r w:rsidRPr="00457E0D">
        <w:t>överförmyndarna – mindre än fem årsarbet</w:t>
      </w:r>
      <w:r w:rsidRPr="00457E0D">
        <w:t>s</w:t>
      </w:r>
      <w:r w:rsidRPr="00457E0D">
        <w:t xml:space="preserve">krafter i  hela landet under år 2004. Årliga inspektioner, som </w:t>
      </w:r>
      <w:r w:rsidR="00B62D4D" w:rsidRPr="00457E0D">
        <w:t xml:space="preserve">krävdes före </w:t>
      </w:r>
      <w:r w:rsidR="00D561D7" w:rsidRPr="00457E0D">
        <w:t>1995 års r</w:t>
      </w:r>
      <w:r w:rsidR="00D561D7" w:rsidRPr="00457E0D">
        <w:t>e</w:t>
      </w:r>
      <w:r w:rsidR="00D561D7" w:rsidRPr="00457E0D">
        <w:t>form</w:t>
      </w:r>
      <w:r w:rsidRPr="00457E0D">
        <w:t xml:space="preserve">, </w:t>
      </w:r>
      <w:r w:rsidR="00D561D7" w:rsidRPr="00457E0D">
        <w:t>förekom</w:t>
      </w:r>
      <w:r w:rsidR="00D35342" w:rsidRPr="00457E0D">
        <w:t>mer</w:t>
      </w:r>
      <w:r w:rsidR="00D561D7" w:rsidRPr="00457E0D">
        <w:t xml:space="preserve"> vid vissa länsstyrelser men ofta </w:t>
      </w:r>
      <w:r w:rsidR="00D35342" w:rsidRPr="00457E0D">
        <w:t xml:space="preserve">är </w:t>
      </w:r>
      <w:r w:rsidR="00D561D7" w:rsidRPr="00457E0D">
        <w:t xml:space="preserve">intervallen </w:t>
      </w:r>
      <w:r w:rsidR="00F474D6" w:rsidRPr="00457E0D">
        <w:t>flera år</w:t>
      </w:r>
      <w:r w:rsidR="00D561D7" w:rsidRPr="00457E0D">
        <w:t xml:space="preserve">. </w:t>
      </w:r>
      <w:r w:rsidR="0009285C" w:rsidRPr="00457E0D">
        <w:t>En</w:t>
      </w:r>
      <w:r w:rsidR="00D561D7" w:rsidRPr="00457E0D">
        <w:t xml:space="preserve"> öve</w:t>
      </w:r>
      <w:r w:rsidR="00D561D7" w:rsidRPr="00457E0D">
        <w:t>r</w:t>
      </w:r>
      <w:r w:rsidR="00D561D7" w:rsidRPr="00457E0D">
        <w:t xml:space="preserve">förmyndare har aldrig inspekterats. </w:t>
      </w:r>
      <w:r w:rsidR="00B447D8" w:rsidRPr="00457E0D">
        <w:t xml:space="preserve">De </w:t>
      </w:r>
      <w:r w:rsidR="00012438" w:rsidRPr="00457E0D">
        <w:t>inspektioner</w:t>
      </w:r>
      <w:r w:rsidR="00B447D8" w:rsidRPr="00457E0D">
        <w:t xml:space="preserve"> som faktiskt utförs är ofta bristfälliga</w:t>
      </w:r>
      <w:r w:rsidR="00011DFD" w:rsidRPr="00457E0D">
        <w:t>,</w:t>
      </w:r>
      <w:r w:rsidR="00B447D8" w:rsidRPr="00457E0D">
        <w:t xml:space="preserve"> och d</w:t>
      </w:r>
      <w:r w:rsidR="00012438" w:rsidRPr="00457E0D">
        <w:t>et är svårt att på grundval av inspektionerna upp</w:t>
      </w:r>
      <w:r w:rsidR="00B447D8" w:rsidRPr="00457E0D">
        <w:softHyphen/>
      </w:r>
      <w:r w:rsidR="00012438" w:rsidRPr="00457E0D">
        <w:t>täcka olämpliga överförmyndare. Vidare framgår att länsst</w:t>
      </w:r>
      <w:r w:rsidR="00012438" w:rsidRPr="00457E0D">
        <w:t>y</w:t>
      </w:r>
      <w:r w:rsidR="00012438" w:rsidRPr="00457E0D">
        <w:t>relserna i mycket liten grad har använt tillgängliga åtgärder för att korrig</w:t>
      </w:r>
      <w:r w:rsidR="00C708AC" w:rsidRPr="00457E0D">
        <w:t>era de fel som har uppd</w:t>
      </w:r>
      <w:r w:rsidR="00C708AC" w:rsidRPr="00457E0D">
        <w:t>a</w:t>
      </w:r>
      <w:r w:rsidR="00C708AC" w:rsidRPr="00457E0D">
        <w:t xml:space="preserve">gats – brister följs inte upp </w:t>
      </w:r>
      <w:r w:rsidR="00B62D4D" w:rsidRPr="00457E0D">
        <w:t>inom rimlig tid</w:t>
      </w:r>
      <w:r w:rsidR="00011DFD" w:rsidRPr="00457E0D">
        <w:t>,</w:t>
      </w:r>
      <w:r w:rsidR="00B62D4D" w:rsidRPr="00457E0D">
        <w:t xml:space="preserve"> </w:t>
      </w:r>
      <w:r w:rsidR="00C708AC" w:rsidRPr="00457E0D">
        <w:t xml:space="preserve">och </w:t>
      </w:r>
      <w:r w:rsidR="00B62D4D" w:rsidRPr="00457E0D">
        <w:t xml:space="preserve">det är vanligt att </w:t>
      </w:r>
      <w:r w:rsidR="00C708AC" w:rsidRPr="00457E0D">
        <w:t>information om resultatet a</w:t>
      </w:r>
      <w:r w:rsidR="00550FAE" w:rsidRPr="00457E0D">
        <w:t>v</w:t>
      </w:r>
      <w:r w:rsidR="00C708AC" w:rsidRPr="00457E0D">
        <w:t xml:space="preserve"> tillsynen inte vidarebefordras till de ansvariga i komm</w:t>
      </w:r>
      <w:r w:rsidR="00C708AC" w:rsidRPr="00457E0D">
        <w:t>u</w:t>
      </w:r>
      <w:r w:rsidR="00C708AC" w:rsidRPr="00457E0D">
        <w:t xml:space="preserve">nen. </w:t>
      </w:r>
      <w:r w:rsidR="00D561D7" w:rsidRPr="00457E0D">
        <w:t xml:space="preserve"> </w:t>
      </w:r>
      <w:r w:rsidR="00C708AC" w:rsidRPr="00457E0D">
        <w:t>Länsstyrelsernas tillsyn har inte heller följts upp av rege</w:t>
      </w:r>
      <w:r w:rsidR="00C708AC" w:rsidRPr="00457E0D">
        <w:t>r</w:t>
      </w:r>
      <w:r w:rsidR="00C708AC" w:rsidRPr="00457E0D">
        <w:t>ingen</w:t>
      </w:r>
      <w:r w:rsidR="00EB600F" w:rsidRPr="00457E0D">
        <w:t>.</w:t>
      </w:r>
    </w:p>
    <w:p w:rsidR="00C921CE" w:rsidRPr="00457E0D" w:rsidRDefault="00D561D7" w:rsidP="00C921CE">
      <w:pPr>
        <w:pStyle w:val="Normaltindrag"/>
      </w:pPr>
      <w:r w:rsidRPr="00457E0D">
        <w:t xml:space="preserve">Sammantaget bedömer styrelsen att </w:t>
      </w:r>
      <w:r w:rsidR="00032E85" w:rsidRPr="00457E0D">
        <w:t xml:space="preserve">de beskrivna </w:t>
      </w:r>
      <w:r w:rsidRPr="00457E0D">
        <w:t>bristerna i länsstyrelse</w:t>
      </w:r>
      <w:r w:rsidRPr="00457E0D">
        <w:t>r</w:t>
      </w:r>
      <w:r w:rsidRPr="00457E0D">
        <w:t>nas til</w:t>
      </w:r>
      <w:r w:rsidRPr="00457E0D">
        <w:t>l</w:t>
      </w:r>
      <w:r w:rsidRPr="00457E0D">
        <w:t xml:space="preserve">syn är anmärkningsvärda. Styrelsen anser att omedelbara åtgärder bör vidtas för att komma till rätta med bristerna. </w:t>
      </w:r>
      <w:r w:rsidR="00032E85" w:rsidRPr="00457E0D">
        <w:t>Även om mer långsiktiga åtgä</w:t>
      </w:r>
      <w:r w:rsidR="00032E85" w:rsidRPr="00457E0D">
        <w:t>r</w:t>
      </w:r>
      <w:r w:rsidR="00032E85" w:rsidRPr="00457E0D">
        <w:t>der också är befogade, vilket tas upp i ne</w:t>
      </w:r>
      <w:r w:rsidR="00032E85" w:rsidRPr="00457E0D">
        <w:t>d</w:t>
      </w:r>
      <w:r w:rsidR="00032E85" w:rsidRPr="00457E0D">
        <w:t>anstående avsnitt, anser styrelsen att det är ang</w:t>
      </w:r>
      <w:r w:rsidR="00032E85" w:rsidRPr="00457E0D">
        <w:t>e</w:t>
      </w:r>
      <w:r w:rsidR="00032E85" w:rsidRPr="00457E0D">
        <w:t>läget att länsstyrelsernas tillsyn stärks så snart som möjligt, utan att avvakta de mer långsiktiga åtgä</w:t>
      </w:r>
      <w:r w:rsidR="00032E85" w:rsidRPr="00457E0D">
        <w:t>r</w:t>
      </w:r>
      <w:r w:rsidR="00032E85" w:rsidRPr="00457E0D">
        <w:t>derna.</w:t>
      </w:r>
      <w:r w:rsidR="00B447D8" w:rsidRPr="00457E0D">
        <w:t xml:space="preserve"> </w:t>
      </w:r>
      <w:r w:rsidR="00C921CE" w:rsidRPr="00457E0D">
        <w:t xml:space="preserve">Regeringen bör enligt styrelsens mening införa krav på årliga inspektioner </w:t>
      </w:r>
      <w:r w:rsidR="00B362F7" w:rsidRPr="00457E0D">
        <w:t xml:space="preserve">av överförmyndarna </w:t>
      </w:r>
      <w:r w:rsidR="00C921CE" w:rsidRPr="00457E0D">
        <w:t>från länsstyre</w:t>
      </w:r>
      <w:r w:rsidR="00C921CE" w:rsidRPr="00457E0D">
        <w:t>l</w:t>
      </w:r>
      <w:r w:rsidR="00C921CE" w:rsidRPr="00457E0D">
        <w:t xml:space="preserve">sernas sida. Regeringen bör också följa upp länsstyrelsernas tillsyn </w:t>
      </w:r>
      <w:r w:rsidR="00862843" w:rsidRPr="00457E0D">
        <w:t>av öve</w:t>
      </w:r>
      <w:r w:rsidR="00862843" w:rsidRPr="00457E0D">
        <w:t>r</w:t>
      </w:r>
      <w:r w:rsidR="00862843" w:rsidRPr="00457E0D">
        <w:t>för</w:t>
      </w:r>
      <w:r w:rsidR="00011DFD" w:rsidRPr="00457E0D">
        <w:softHyphen/>
      </w:r>
      <w:r w:rsidR="00862843" w:rsidRPr="00457E0D">
        <w:t xml:space="preserve">myndarna </w:t>
      </w:r>
      <w:r w:rsidR="00C921CE" w:rsidRPr="00457E0D">
        <w:t>samt ta initiativ till en nati</w:t>
      </w:r>
      <w:r w:rsidR="00C921CE" w:rsidRPr="00457E0D">
        <w:t>o</w:t>
      </w:r>
      <w:r w:rsidR="00C921CE" w:rsidRPr="00457E0D">
        <w:t xml:space="preserve">nell samordning av </w:t>
      </w:r>
      <w:r w:rsidR="00862843" w:rsidRPr="00457E0D">
        <w:t xml:space="preserve">denna </w:t>
      </w:r>
      <w:r w:rsidR="00C921CE" w:rsidRPr="00457E0D">
        <w:t>tillsyn.</w:t>
      </w:r>
    </w:p>
    <w:p w:rsidR="00D561D7" w:rsidRPr="00457E0D" w:rsidRDefault="00C921CE" w:rsidP="00D561D7">
      <w:pPr>
        <w:pStyle w:val="Normaltindrag"/>
      </w:pPr>
      <w:r w:rsidRPr="00457E0D">
        <w:t>Med hänvisning till det ovan sagda föreslår styrelsen att riksdagen b</w:t>
      </w:r>
      <w:r w:rsidRPr="00457E0D">
        <w:t>e</w:t>
      </w:r>
      <w:r w:rsidRPr="00457E0D">
        <w:t xml:space="preserve">gär att regeringen </w:t>
      </w:r>
      <w:r w:rsidR="00B362F7" w:rsidRPr="00457E0D">
        <w:t xml:space="preserve">snarast </w:t>
      </w:r>
      <w:r w:rsidR="00032E85" w:rsidRPr="00457E0D">
        <w:t xml:space="preserve">vidtar åtgärder för att </w:t>
      </w:r>
      <w:r w:rsidRPr="00457E0D">
        <w:t>stärk</w:t>
      </w:r>
      <w:r w:rsidR="00032E85" w:rsidRPr="00457E0D">
        <w:t>a</w:t>
      </w:r>
      <w:r w:rsidRPr="00457E0D">
        <w:t xml:space="preserve"> länsstyrelsernas tillsyn av de kommunala öve</w:t>
      </w:r>
      <w:r w:rsidRPr="00457E0D">
        <w:t>r</w:t>
      </w:r>
      <w:r w:rsidRPr="00457E0D">
        <w:t xml:space="preserve">förmyndarna. </w:t>
      </w:r>
    </w:p>
    <w:p w:rsidR="00267A36" w:rsidRPr="00457E0D" w:rsidRDefault="00AE6DB2" w:rsidP="00267A36">
      <w:pPr>
        <w:pStyle w:val="Rubrik2"/>
      </w:pPr>
      <w:bookmarkStart w:id="38" w:name="_Toc131310861"/>
      <w:r w:rsidRPr="00457E0D">
        <w:t>Ö</w:t>
      </w:r>
      <w:r w:rsidR="00F474D6" w:rsidRPr="00457E0D">
        <w:t>verförmyndar</w:t>
      </w:r>
      <w:r w:rsidRPr="00457E0D">
        <w:t>nas organisation och verksamhet</w:t>
      </w:r>
      <w:bookmarkEnd w:id="38"/>
    </w:p>
    <w:p w:rsidR="00AB49FB" w:rsidRPr="00457E0D" w:rsidRDefault="006E7C7A" w:rsidP="00AB49FB">
      <w:r w:rsidRPr="00457E0D">
        <w:t xml:space="preserve">Riksrevisionens granskning </w:t>
      </w:r>
      <w:r w:rsidR="00A81DCD" w:rsidRPr="00457E0D">
        <w:t xml:space="preserve">tyder på att det finns stora problem i </w:t>
      </w:r>
      <w:r w:rsidRPr="00457E0D">
        <w:t>överförmy</w:t>
      </w:r>
      <w:r w:rsidRPr="00457E0D">
        <w:t>n</w:t>
      </w:r>
      <w:r w:rsidRPr="00457E0D">
        <w:t>darnas verksa</w:t>
      </w:r>
      <w:r w:rsidRPr="00457E0D">
        <w:t>m</w:t>
      </w:r>
      <w:r w:rsidRPr="00457E0D">
        <w:t xml:space="preserve">het. Det </w:t>
      </w:r>
      <w:r w:rsidR="00A6466F" w:rsidRPr="00457E0D">
        <w:t xml:space="preserve">visar sig bl.a. i att mer än en tredjedel </w:t>
      </w:r>
      <w:r w:rsidR="008A7D3C" w:rsidRPr="00457E0D">
        <w:t xml:space="preserve">(38 %) </w:t>
      </w:r>
      <w:r w:rsidR="00A6466F" w:rsidRPr="00457E0D">
        <w:t>av de akter som län</w:t>
      </w:r>
      <w:r w:rsidR="00A6466F" w:rsidRPr="00457E0D">
        <w:t>s</w:t>
      </w:r>
      <w:r w:rsidR="00A6466F" w:rsidRPr="00457E0D">
        <w:t>styrelserna grans</w:t>
      </w:r>
      <w:r w:rsidR="00DB4CF6" w:rsidRPr="00457E0D">
        <w:t>ka</w:t>
      </w:r>
      <w:r w:rsidR="00577E45" w:rsidRPr="00457E0D">
        <w:t>de</w:t>
      </w:r>
      <w:r w:rsidR="00DB4CF6" w:rsidRPr="00457E0D">
        <w:t xml:space="preserve"> under sina inspektioner </w:t>
      </w:r>
      <w:r w:rsidR="00577E45" w:rsidRPr="00457E0D">
        <w:t xml:space="preserve">år 2004 </w:t>
      </w:r>
      <w:r w:rsidR="00A6466F" w:rsidRPr="00457E0D">
        <w:t>ha</w:t>
      </w:r>
      <w:r w:rsidR="00577E45" w:rsidRPr="00457E0D">
        <w:t>de</w:t>
      </w:r>
      <w:r w:rsidR="00A6466F" w:rsidRPr="00457E0D">
        <w:t xml:space="preserve"> brister som </w:t>
      </w:r>
      <w:r w:rsidR="002D5168" w:rsidRPr="00457E0D">
        <w:t xml:space="preserve">innebär </w:t>
      </w:r>
      <w:r w:rsidR="00A6466F" w:rsidRPr="00457E0D">
        <w:t>att överförmyndarna inte följer</w:t>
      </w:r>
      <w:r w:rsidR="00DE6ACA" w:rsidRPr="00457E0D">
        <w:t xml:space="preserve"> </w:t>
      </w:r>
      <w:r w:rsidR="00D82475" w:rsidRPr="00457E0D">
        <w:t xml:space="preserve">de </w:t>
      </w:r>
      <w:r w:rsidR="00DE6ACA" w:rsidRPr="00457E0D">
        <w:t>krav</w:t>
      </w:r>
      <w:r w:rsidR="00D82475" w:rsidRPr="00457E0D">
        <w:t xml:space="preserve"> som lagts fast i  la</w:t>
      </w:r>
      <w:r w:rsidR="00D82475" w:rsidRPr="00457E0D">
        <w:t>g</w:t>
      </w:r>
      <w:r w:rsidR="00D82475" w:rsidRPr="00457E0D">
        <w:t>stiftningen</w:t>
      </w:r>
      <w:r w:rsidR="008A7D3C" w:rsidRPr="00457E0D">
        <w:t xml:space="preserve">. </w:t>
      </w:r>
      <w:r w:rsidRPr="00457E0D">
        <w:t>K</w:t>
      </w:r>
      <w:r w:rsidR="006F30AA" w:rsidRPr="00457E0D">
        <w:t xml:space="preserve">ontrollen av </w:t>
      </w:r>
      <w:r w:rsidR="00DE6ACA" w:rsidRPr="00457E0D">
        <w:t>ställföre</w:t>
      </w:r>
      <w:r w:rsidR="008A7D3C" w:rsidRPr="00457E0D">
        <w:softHyphen/>
      </w:r>
      <w:r w:rsidR="00DE6ACA" w:rsidRPr="00457E0D">
        <w:t>trä</w:t>
      </w:r>
      <w:r w:rsidRPr="00457E0D">
        <w:softHyphen/>
      </w:r>
      <w:r w:rsidR="00DE6ACA" w:rsidRPr="00457E0D">
        <w:t>dar</w:t>
      </w:r>
      <w:r w:rsidRPr="00457E0D">
        <w:softHyphen/>
      </w:r>
      <w:r w:rsidR="00DE6ACA" w:rsidRPr="00457E0D">
        <w:t>nas ekonomis</w:t>
      </w:r>
      <w:r w:rsidR="002D5168" w:rsidRPr="00457E0D">
        <w:softHyphen/>
      </w:r>
      <w:r w:rsidR="00DE6ACA" w:rsidRPr="00457E0D">
        <w:t>ka redovisning</w:t>
      </w:r>
      <w:r w:rsidR="0009285C" w:rsidRPr="00457E0D">
        <w:t xml:space="preserve"> är i många fall</w:t>
      </w:r>
      <w:r w:rsidRPr="00457E0D">
        <w:t xml:space="preserve"> ofullständig</w:t>
      </w:r>
      <w:r w:rsidR="00DE6ACA" w:rsidRPr="00457E0D">
        <w:t xml:space="preserve">. </w:t>
      </w:r>
      <w:r w:rsidR="00F474D6" w:rsidRPr="00457E0D">
        <w:t>E</w:t>
      </w:r>
      <w:r w:rsidR="00AB49FB" w:rsidRPr="00457E0D">
        <w:t>n</w:t>
      </w:r>
      <w:r w:rsidR="00B447D8" w:rsidRPr="00457E0D">
        <w:softHyphen/>
      </w:r>
      <w:r w:rsidR="00AB49FB" w:rsidRPr="00457E0D">
        <w:t xml:space="preserve">ligt Riksrevisionen </w:t>
      </w:r>
      <w:r w:rsidR="00F474D6" w:rsidRPr="00457E0D">
        <w:t xml:space="preserve">innebär detta </w:t>
      </w:r>
      <w:r w:rsidR="00AB49FB" w:rsidRPr="00457E0D">
        <w:t>ökade risker för att ställföreträdarna kan miss</w:t>
      </w:r>
      <w:r w:rsidRPr="00457E0D">
        <w:softHyphen/>
      </w:r>
      <w:r w:rsidR="00AB49FB" w:rsidRPr="00457E0D">
        <w:t>köta eller t.o.m. missbruka huvudmännens til</w:t>
      </w:r>
      <w:r w:rsidR="00AB49FB" w:rsidRPr="00457E0D">
        <w:t>l</w:t>
      </w:r>
      <w:r w:rsidR="00AB49FB" w:rsidRPr="00457E0D">
        <w:t>gån</w:t>
      </w:r>
      <w:r w:rsidR="00AB49FB" w:rsidRPr="00457E0D">
        <w:t>g</w:t>
      </w:r>
      <w:r w:rsidR="00AB49FB" w:rsidRPr="00457E0D">
        <w:t xml:space="preserve">ar. </w:t>
      </w:r>
    </w:p>
    <w:p w:rsidR="00B447D8" w:rsidRPr="00457E0D" w:rsidRDefault="006E7C7A" w:rsidP="006E7C7A">
      <w:pPr>
        <w:pStyle w:val="Normaltindrag"/>
      </w:pPr>
      <w:r w:rsidRPr="00457E0D">
        <w:t>Eftersom länsstyrelsernas inspektioner är ofullständiga bedömer Riksrev</w:t>
      </w:r>
      <w:r w:rsidRPr="00457E0D">
        <w:t>i</w:t>
      </w:r>
      <w:r w:rsidR="00FE3085" w:rsidRPr="00457E0D">
        <w:t>sionen</w:t>
      </w:r>
      <w:r w:rsidRPr="00457E0D">
        <w:t xml:space="preserve"> att det i verkligh</w:t>
      </w:r>
      <w:r w:rsidRPr="00457E0D">
        <w:t>e</w:t>
      </w:r>
      <w:r w:rsidRPr="00457E0D">
        <w:t>ten finns många fler brister i överförmyndarnas akter än vad som upptäcks vid inspektionerna</w:t>
      </w:r>
      <w:r w:rsidR="00F474D6" w:rsidRPr="00457E0D">
        <w:t xml:space="preserve">. </w:t>
      </w:r>
      <w:r w:rsidR="00011DFD" w:rsidRPr="00457E0D">
        <w:t>E</w:t>
      </w:r>
      <w:r w:rsidR="00F474D6" w:rsidRPr="00457E0D">
        <w:t>ftersom länsstyrelserna sällan an</w:t>
      </w:r>
      <w:r w:rsidR="00011DFD" w:rsidRPr="00457E0D">
        <w:softHyphen/>
      </w:r>
      <w:r w:rsidR="00F474D6" w:rsidRPr="00457E0D">
        <w:t>vän</w:t>
      </w:r>
      <w:r w:rsidR="00011DFD" w:rsidRPr="00457E0D">
        <w:softHyphen/>
      </w:r>
      <w:r w:rsidR="00F474D6" w:rsidRPr="00457E0D">
        <w:t>der de åtgärder som finns att tillgå för att korrigera de brister som up</w:t>
      </w:r>
      <w:r w:rsidR="00F474D6" w:rsidRPr="00457E0D">
        <w:t>p</w:t>
      </w:r>
      <w:r w:rsidR="00F474D6" w:rsidRPr="00457E0D">
        <w:t xml:space="preserve">täcks kan bristerna fortgå under lång tid. </w:t>
      </w:r>
      <w:r w:rsidRPr="00457E0D">
        <w:t xml:space="preserve"> </w:t>
      </w:r>
    </w:p>
    <w:p w:rsidR="00963D99" w:rsidRPr="00457E0D" w:rsidRDefault="00B447D8" w:rsidP="00963D99">
      <w:pPr>
        <w:pStyle w:val="Normaltindrag"/>
      </w:pPr>
      <w:r w:rsidRPr="00457E0D">
        <w:t xml:space="preserve">Styrelsen vill också erinra om den </w:t>
      </w:r>
      <w:r w:rsidR="00FE3085" w:rsidRPr="00457E0D">
        <w:t xml:space="preserve">kritik mot överförmyndarna </w:t>
      </w:r>
      <w:r w:rsidRPr="00457E0D">
        <w:t>som fra</w:t>
      </w:r>
      <w:r w:rsidRPr="00457E0D">
        <w:t>m</w:t>
      </w:r>
      <w:r w:rsidRPr="00457E0D">
        <w:t xml:space="preserve">förts av </w:t>
      </w:r>
      <w:r w:rsidR="00FE3085" w:rsidRPr="00457E0D">
        <w:t>Riksdagens o</w:t>
      </w:r>
      <w:r w:rsidR="00FE3085" w:rsidRPr="00457E0D">
        <w:t>m</w:t>
      </w:r>
      <w:r w:rsidR="00FE3085" w:rsidRPr="00457E0D">
        <w:t xml:space="preserve">budsmän (JO).  </w:t>
      </w:r>
      <w:r w:rsidR="002D5168" w:rsidRPr="00457E0D">
        <w:t>JO har under en följd av år påtalat stora brister i många öve</w:t>
      </w:r>
      <w:r w:rsidR="002D5168" w:rsidRPr="00457E0D">
        <w:t>r</w:t>
      </w:r>
      <w:r w:rsidR="002D5168" w:rsidRPr="00457E0D">
        <w:t xml:space="preserve">förmyndares verksamhet. JO framhåller också att kvaliteten i </w:t>
      </w:r>
      <w:r w:rsidR="00D21340" w:rsidRPr="00457E0D">
        <w:t xml:space="preserve">denna </w:t>
      </w:r>
      <w:r w:rsidR="002D5168" w:rsidRPr="00457E0D">
        <w:t xml:space="preserve">verksamhet </w:t>
      </w:r>
      <w:r w:rsidR="00FE3085" w:rsidRPr="00457E0D">
        <w:t>varierar starkt mellan olika ko</w:t>
      </w:r>
      <w:r w:rsidR="00FE3085" w:rsidRPr="00457E0D">
        <w:t>m</w:t>
      </w:r>
      <w:r w:rsidR="00FE3085" w:rsidRPr="00457E0D">
        <w:t xml:space="preserve">muner. </w:t>
      </w:r>
    </w:p>
    <w:p w:rsidR="006E7C7A" w:rsidRPr="00457E0D" w:rsidRDefault="006E7C7A" w:rsidP="006E7C7A">
      <w:pPr>
        <w:pStyle w:val="Rubrik3"/>
        <w:rPr>
          <w:noProof w:val="0"/>
        </w:rPr>
      </w:pPr>
      <w:bookmarkStart w:id="39" w:name="_Toc131310862"/>
      <w:r w:rsidRPr="00457E0D">
        <w:rPr>
          <w:noProof w:val="0"/>
        </w:rPr>
        <w:t>Kompetensbehov och kompetenskrav</w:t>
      </w:r>
      <w:bookmarkEnd w:id="39"/>
    </w:p>
    <w:p w:rsidR="00FE3085" w:rsidRPr="00457E0D" w:rsidRDefault="00577E45" w:rsidP="006E7C7A">
      <w:r w:rsidRPr="00457E0D">
        <w:t xml:space="preserve">Av Riksrevisionens granskning framgår </w:t>
      </w:r>
      <w:r w:rsidR="008A7D3C" w:rsidRPr="00457E0D">
        <w:t xml:space="preserve">vidare </w:t>
      </w:r>
      <w:r w:rsidRPr="00457E0D">
        <w:t>att överförmyndarnas ver</w:t>
      </w:r>
      <w:r w:rsidRPr="00457E0D">
        <w:t>k</w:t>
      </w:r>
      <w:r w:rsidR="00B12775" w:rsidRPr="00457E0D">
        <w:t>sam</w:t>
      </w:r>
      <w:r w:rsidR="00B12775" w:rsidRPr="00457E0D">
        <w:softHyphen/>
        <w:t xml:space="preserve">het </w:t>
      </w:r>
      <w:r w:rsidR="008A7D3C" w:rsidRPr="00457E0D">
        <w:t xml:space="preserve">i praktiken innebär stora behov av </w:t>
      </w:r>
      <w:r w:rsidRPr="00457E0D">
        <w:t>juridisk</w:t>
      </w:r>
      <w:r w:rsidR="002F6EB9" w:rsidRPr="00457E0D">
        <w:t>, ekonomisk</w:t>
      </w:r>
      <w:r w:rsidRPr="00457E0D">
        <w:t xml:space="preserve"> </w:t>
      </w:r>
      <w:r w:rsidR="008A7D3C" w:rsidRPr="00457E0D">
        <w:t>och adminis</w:t>
      </w:r>
      <w:r w:rsidR="008A7D3C" w:rsidRPr="00457E0D">
        <w:t>t</w:t>
      </w:r>
      <w:r w:rsidR="008A7D3C" w:rsidRPr="00457E0D">
        <w:t xml:space="preserve">rativ </w:t>
      </w:r>
      <w:r w:rsidRPr="00457E0D">
        <w:t xml:space="preserve">kompetens. </w:t>
      </w:r>
      <w:r w:rsidR="00DB50F8" w:rsidRPr="00457E0D">
        <w:t>Överförmyndarnas uppgift består i att tolka och tillämpa om</w:t>
      </w:r>
      <w:r w:rsidR="002F6EB9" w:rsidRPr="00457E0D">
        <w:softHyphen/>
      </w:r>
      <w:r w:rsidR="00DB50F8" w:rsidRPr="00457E0D">
        <w:t>fattande lag</w:t>
      </w:r>
      <w:r w:rsidR="002F6EB9" w:rsidRPr="00457E0D">
        <w:softHyphen/>
      </w:r>
      <w:r w:rsidR="00DB50F8" w:rsidRPr="00457E0D">
        <w:t>stiftning som är avsedd att skydda människor med liten förm</w:t>
      </w:r>
      <w:r w:rsidR="00DB50F8" w:rsidRPr="00457E0D">
        <w:t>å</w:t>
      </w:r>
      <w:r w:rsidR="00DB50F8" w:rsidRPr="00457E0D">
        <w:t>ga att ta till</w:t>
      </w:r>
      <w:r w:rsidR="002F6EB9" w:rsidRPr="00457E0D">
        <w:t xml:space="preserve"> </w:t>
      </w:r>
      <w:r w:rsidR="00DB50F8" w:rsidRPr="00457E0D">
        <w:t xml:space="preserve">vara sina egna intressen. </w:t>
      </w:r>
      <w:r w:rsidR="00785C70" w:rsidRPr="00457E0D">
        <w:t xml:space="preserve">Komplexiteten antyds av </w:t>
      </w:r>
      <w:r w:rsidR="00D26D9A" w:rsidRPr="00457E0D">
        <w:t xml:space="preserve">att </w:t>
      </w:r>
      <w:r w:rsidR="001A2272" w:rsidRPr="00457E0D">
        <w:t xml:space="preserve">den ovan nämnda </w:t>
      </w:r>
      <w:r w:rsidR="00785C70" w:rsidRPr="00457E0D">
        <w:t>utrednin</w:t>
      </w:r>
      <w:r w:rsidR="00785C70" w:rsidRPr="00457E0D">
        <w:t>g</w:t>
      </w:r>
      <w:r w:rsidR="00785C70" w:rsidRPr="00457E0D">
        <w:t xml:space="preserve">en </w:t>
      </w:r>
      <w:r w:rsidR="00785C70" w:rsidRPr="00457E0D">
        <w:rPr>
          <w:i/>
        </w:rPr>
        <w:t>Frågor om förmyndare och ställföreträdare för vuxna</w:t>
      </w:r>
      <w:r w:rsidR="00785C70" w:rsidRPr="00457E0D">
        <w:t xml:space="preserve"> (SOU 2004:112) </w:t>
      </w:r>
      <w:r w:rsidR="00D26D9A" w:rsidRPr="00457E0D">
        <w:t>innehåller förslag till förändringar av inte mindre än 52 lagar och andra fö</w:t>
      </w:r>
      <w:r w:rsidR="00D26D9A" w:rsidRPr="00457E0D">
        <w:t>r</w:t>
      </w:r>
      <w:r w:rsidR="00D26D9A" w:rsidRPr="00457E0D">
        <w:t>fattningar.</w:t>
      </w:r>
      <w:r w:rsidR="00785C70" w:rsidRPr="00457E0D">
        <w:t xml:space="preserve"> </w:t>
      </w:r>
    </w:p>
    <w:p w:rsidR="008A7D3C" w:rsidRPr="00457E0D" w:rsidRDefault="007555F2" w:rsidP="00963D99">
      <w:pPr>
        <w:pStyle w:val="Normaltindrag"/>
      </w:pPr>
      <w:r w:rsidRPr="00457E0D">
        <w:t>Granskningen visar att s</w:t>
      </w:r>
      <w:r w:rsidR="001A2272" w:rsidRPr="00457E0D">
        <w:t>törre</w:t>
      </w:r>
      <w:r w:rsidR="00DB50F8" w:rsidRPr="00457E0D">
        <w:t xml:space="preserve"> delen av antalet överförmyndarmyndighe</w:t>
      </w:r>
      <w:r w:rsidR="00785C70" w:rsidRPr="00457E0D">
        <w:softHyphen/>
      </w:r>
      <w:r w:rsidR="00DB50F8" w:rsidRPr="00457E0D">
        <w:t xml:space="preserve">ter i landet </w:t>
      </w:r>
      <w:r w:rsidRPr="00457E0D">
        <w:t xml:space="preserve">(61 %) </w:t>
      </w:r>
      <w:r w:rsidR="00DB50F8" w:rsidRPr="00457E0D">
        <w:t xml:space="preserve">består </w:t>
      </w:r>
      <w:r w:rsidRPr="00457E0D">
        <w:t xml:space="preserve">av </w:t>
      </w:r>
      <w:r w:rsidR="00DB50F8" w:rsidRPr="00457E0D">
        <w:t xml:space="preserve">enbart förtroendevalda. </w:t>
      </w:r>
      <w:r w:rsidR="001A2272" w:rsidRPr="00457E0D">
        <w:t xml:space="preserve">Lagen ställer inga </w:t>
      </w:r>
      <w:r w:rsidR="00C833DA" w:rsidRPr="00457E0D">
        <w:t xml:space="preserve">krav på </w:t>
      </w:r>
      <w:r w:rsidR="001A2272" w:rsidRPr="00457E0D">
        <w:t>formell kompetens</w:t>
      </w:r>
      <w:r w:rsidR="00C833DA" w:rsidRPr="00457E0D">
        <w:t xml:space="preserve"> </w:t>
      </w:r>
      <w:r w:rsidR="001A2272" w:rsidRPr="00457E0D">
        <w:t>på de förtroend</w:t>
      </w:r>
      <w:r w:rsidR="001A2272" w:rsidRPr="00457E0D">
        <w:t>e</w:t>
      </w:r>
      <w:r w:rsidR="001A2272" w:rsidRPr="00457E0D">
        <w:t>valda över</w:t>
      </w:r>
      <w:r w:rsidR="001A2272" w:rsidRPr="00457E0D">
        <w:softHyphen/>
        <w:t xml:space="preserve">förmyndarna. </w:t>
      </w:r>
      <w:r w:rsidR="006E7C7A" w:rsidRPr="00457E0D">
        <w:t>De formella krav som ställs har annan karaktär (den som väljs till överförmyndare, led</w:t>
      </w:r>
      <w:r w:rsidR="006E7C7A" w:rsidRPr="00457E0D">
        <w:t>a</w:t>
      </w:r>
      <w:r w:rsidR="006E7C7A" w:rsidRPr="00457E0D">
        <w:t xml:space="preserve">mot i överförmyndarnämnd eller ersättare måste ha </w:t>
      </w:r>
      <w:r w:rsidR="001A2272" w:rsidRPr="00457E0D">
        <w:t>rösträtt vid val till kommu</w:t>
      </w:r>
      <w:r w:rsidR="001A2272" w:rsidRPr="00457E0D">
        <w:t>n</w:t>
      </w:r>
      <w:r w:rsidR="001A2272" w:rsidRPr="00457E0D">
        <w:t>fullmä</w:t>
      </w:r>
      <w:r w:rsidR="001A2272" w:rsidRPr="00457E0D">
        <w:t>k</w:t>
      </w:r>
      <w:r w:rsidR="001A2272" w:rsidRPr="00457E0D">
        <w:t xml:space="preserve">tige, </w:t>
      </w:r>
      <w:r w:rsidR="006E7C7A" w:rsidRPr="00457E0D">
        <w:t xml:space="preserve">vara </w:t>
      </w:r>
      <w:r w:rsidR="001A2272" w:rsidRPr="00457E0D">
        <w:t xml:space="preserve">folkbokförd i kommunen, </w:t>
      </w:r>
      <w:r w:rsidR="006E7C7A" w:rsidRPr="00457E0D">
        <w:t xml:space="preserve">får </w:t>
      </w:r>
      <w:r w:rsidR="001A2272" w:rsidRPr="00457E0D">
        <w:t xml:space="preserve">inte </w:t>
      </w:r>
      <w:r w:rsidR="006E7C7A" w:rsidRPr="00457E0D">
        <w:t xml:space="preserve">vara </w:t>
      </w:r>
      <w:r w:rsidR="001A2272" w:rsidRPr="00457E0D">
        <w:t>i konkurs eller ha förvaltare</w:t>
      </w:r>
      <w:r w:rsidR="006E7C7A" w:rsidRPr="00457E0D">
        <w:t>)</w:t>
      </w:r>
      <w:r w:rsidR="001A2272" w:rsidRPr="00457E0D">
        <w:t xml:space="preserve">. </w:t>
      </w:r>
      <w:r w:rsidR="002E6E10" w:rsidRPr="00457E0D">
        <w:t>De tjän</w:t>
      </w:r>
      <w:r w:rsidR="002E6E10" w:rsidRPr="00457E0D">
        <w:t>s</w:t>
      </w:r>
      <w:r w:rsidR="002E6E10" w:rsidRPr="00457E0D">
        <w:t xml:space="preserve">temän som anlitas </w:t>
      </w:r>
      <w:r w:rsidR="001A2272" w:rsidRPr="00457E0D">
        <w:t xml:space="preserve">i </w:t>
      </w:r>
      <w:r w:rsidR="006E7C7A" w:rsidRPr="00457E0D">
        <w:t>öve</w:t>
      </w:r>
      <w:r w:rsidR="00D21340" w:rsidRPr="00457E0D">
        <w:t>r</w:t>
      </w:r>
      <w:r w:rsidR="006E7C7A" w:rsidRPr="00457E0D">
        <w:t xml:space="preserve">förmyndarnas </w:t>
      </w:r>
      <w:r w:rsidR="001A2272" w:rsidRPr="00457E0D">
        <w:t xml:space="preserve">verksamhet </w:t>
      </w:r>
      <w:r w:rsidR="002E6E10" w:rsidRPr="00457E0D">
        <w:t xml:space="preserve">ska </w:t>
      </w:r>
      <w:r w:rsidR="0009285C" w:rsidRPr="00457E0D">
        <w:t xml:space="preserve">dock </w:t>
      </w:r>
      <w:r w:rsidR="001A2272" w:rsidRPr="00457E0D">
        <w:t xml:space="preserve">enligt lagen </w:t>
      </w:r>
      <w:r w:rsidR="00FE3085" w:rsidRPr="00457E0D">
        <w:t xml:space="preserve">ha erforderlig kompetens </w:t>
      </w:r>
      <w:r w:rsidR="002E6E10" w:rsidRPr="00457E0D">
        <w:t>för att utföra sina up</w:t>
      </w:r>
      <w:r w:rsidR="002E6E10" w:rsidRPr="00457E0D">
        <w:t>p</w:t>
      </w:r>
      <w:r w:rsidR="002E6E10" w:rsidRPr="00457E0D">
        <w:t>gifter.</w:t>
      </w:r>
    </w:p>
    <w:p w:rsidR="006E7C7A" w:rsidRPr="00457E0D" w:rsidRDefault="00AE6DB2" w:rsidP="006E7C7A">
      <w:pPr>
        <w:pStyle w:val="Rubrik3"/>
        <w:rPr>
          <w:noProof w:val="0"/>
        </w:rPr>
      </w:pPr>
      <w:bookmarkStart w:id="40" w:name="_Toc131310863"/>
      <w:r w:rsidRPr="00457E0D">
        <w:rPr>
          <w:noProof w:val="0"/>
        </w:rPr>
        <w:t>Behov av översyn</w:t>
      </w:r>
      <w:bookmarkEnd w:id="40"/>
    </w:p>
    <w:p w:rsidR="0026628E" w:rsidRPr="00457E0D" w:rsidRDefault="00CD19AA" w:rsidP="002F6EB9">
      <w:r w:rsidRPr="00457E0D">
        <w:t xml:space="preserve">Styrelsen anser att </w:t>
      </w:r>
      <w:r w:rsidR="00CE63A2" w:rsidRPr="00457E0D">
        <w:t>Riksrevisionens i</w:t>
      </w:r>
      <w:r w:rsidRPr="00457E0D">
        <w:t>akttagelser</w:t>
      </w:r>
      <w:r w:rsidR="0036010B" w:rsidRPr="00457E0D">
        <w:t xml:space="preserve"> bör tas på stort allvar och att </w:t>
      </w:r>
      <w:r w:rsidR="00DB4CF6" w:rsidRPr="00457E0D">
        <w:t xml:space="preserve">problemen kring överförmyndarnas verksamhet </w:t>
      </w:r>
      <w:r w:rsidR="00D53D0B" w:rsidRPr="00457E0D">
        <w:t>bör utredas.</w:t>
      </w:r>
      <w:r w:rsidRPr="00457E0D">
        <w:t xml:space="preserve"> </w:t>
      </w:r>
      <w:r w:rsidR="00B87694" w:rsidRPr="00457E0D">
        <w:t xml:space="preserve"> </w:t>
      </w:r>
      <w:r w:rsidR="0026628E" w:rsidRPr="00457E0D">
        <w:t>Det är viktigt att denna verksamhet håller tillräckligt hög kvalitet, något som också kan ha följder för hur verksamheten bör vara organiserad.</w:t>
      </w:r>
    </w:p>
    <w:p w:rsidR="00D21340" w:rsidRPr="00457E0D" w:rsidRDefault="0026628E" w:rsidP="0026628E">
      <w:pPr>
        <w:pStyle w:val="Normaltindrag"/>
      </w:pPr>
      <w:r w:rsidRPr="00457E0D">
        <w:t>Styrelsen vill framhålla att d</w:t>
      </w:r>
      <w:r w:rsidR="00FB6BB8" w:rsidRPr="00457E0D">
        <w:t>agens organisationsform för överförmyndar</w:t>
      </w:r>
      <w:r w:rsidR="00FB6BB8" w:rsidRPr="00457E0D">
        <w:softHyphen/>
        <w:t>na kan vara svår att förena med de behov av juridisk</w:t>
      </w:r>
      <w:r w:rsidR="00FF4529" w:rsidRPr="00457E0D">
        <w:t>, ekonomisk och administr</w:t>
      </w:r>
      <w:r w:rsidR="00FF4529" w:rsidRPr="00457E0D">
        <w:t>a</w:t>
      </w:r>
      <w:r w:rsidR="00FF4529" w:rsidRPr="00457E0D">
        <w:t xml:space="preserve">tiv </w:t>
      </w:r>
      <w:r w:rsidR="00FB6BB8" w:rsidRPr="00457E0D">
        <w:t xml:space="preserve">kompetens som </w:t>
      </w:r>
      <w:r w:rsidR="00AE6DB2" w:rsidRPr="00457E0D">
        <w:t>föreligger.</w:t>
      </w:r>
      <w:r w:rsidR="00D21340" w:rsidRPr="00457E0D">
        <w:t xml:space="preserve"> </w:t>
      </w:r>
      <w:r w:rsidR="00FF4529" w:rsidRPr="00457E0D">
        <w:t xml:space="preserve">Att </w:t>
      </w:r>
      <w:r w:rsidRPr="00457E0D">
        <w:t>överförmyndarna</w:t>
      </w:r>
      <w:r w:rsidR="0009285C" w:rsidRPr="00457E0D">
        <w:t xml:space="preserve"> </w:t>
      </w:r>
      <w:r w:rsidR="00FF4529" w:rsidRPr="00457E0D">
        <w:t>har til</w:t>
      </w:r>
      <w:r w:rsidR="00FF4529" w:rsidRPr="00457E0D">
        <w:t>l</w:t>
      </w:r>
      <w:r w:rsidR="00FF4529" w:rsidRPr="00457E0D">
        <w:t xml:space="preserve">gång till sådan </w:t>
      </w:r>
      <w:r w:rsidR="00A31AB1" w:rsidRPr="00457E0D">
        <w:t xml:space="preserve">kompetens </w:t>
      </w:r>
      <w:r w:rsidR="0009285C" w:rsidRPr="00457E0D">
        <w:t xml:space="preserve">är </w:t>
      </w:r>
      <w:r w:rsidR="00B37C0C" w:rsidRPr="00457E0D">
        <w:t xml:space="preserve">enligt styrelsens mening </w:t>
      </w:r>
      <w:r w:rsidR="0009285C" w:rsidRPr="00457E0D">
        <w:t>sä</w:t>
      </w:r>
      <w:r w:rsidR="0009285C" w:rsidRPr="00457E0D">
        <w:t>r</w:t>
      </w:r>
      <w:r w:rsidR="0009285C" w:rsidRPr="00457E0D">
        <w:t>skilt viktigt mot bak</w:t>
      </w:r>
      <w:r w:rsidR="00B37C0C" w:rsidRPr="00457E0D">
        <w:t xml:space="preserve">grund av att de som är föremål för </w:t>
      </w:r>
      <w:r w:rsidRPr="00457E0D">
        <w:t xml:space="preserve"> överförmyndarnas </w:t>
      </w:r>
      <w:r w:rsidR="00B37C0C" w:rsidRPr="00457E0D">
        <w:t>tillsyn – st</w:t>
      </w:r>
      <w:r w:rsidR="0009285C" w:rsidRPr="00457E0D">
        <w:t>ällför</w:t>
      </w:r>
      <w:r w:rsidR="0009285C" w:rsidRPr="00457E0D">
        <w:t>e</w:t>
      </w:r>
      <w:r w:rsidR="0009285C" w:rsidRPr="00457E0D">
        <w:t>trädar</w:t>
      </w:r>
      <w:r w:rsidR="00B37C0C" w:rsidRPr="00457E0D">
        <w:t>na</w:t>
      </w:r>
      <w:r w:rsidR="0009285C" w:rsidRPr="00457E0D">
        <w:t xml:space="preserve"> </w:t>
      </w:r>
      <w:r w:rsidR="00B37C0C" w:rsidRPr="00457E0D">
        <w:t xml:space="preserve">– är frivilliga som </w:t>
      </w:r>
      <w:r w:rsidR="00442A67" w:rsidRPr="00457E0D">
        <w:t xml:space="preserve">i många fall är </w:t>
      </w:r>
      <w:r w:rsidR="00B37C0C" w:rsidRPr="00457E0D">
        <w:t>lekmän på omr</w:t>
      </w:r>
      <w:r w:rsidR="00B37C0C" w:rsidRPr="00457E0D">
        <w:t>å</w:t>
      </w:r>
      <w:r w:rsidR="00B37C0C" w:rsidRPr="00457E0D">
        <w:t xml:space="preserve">det. </w:t>
      </w:r>
    </w:p>
    <w:p w:rsidR="00154EC3" w:rsidRPr="00457E0D" w:rsidRDefault="00CE63A2" w:rsidP="00D21340">
      <w:pPr>
        <w:pStyle w:val="Normaltindrag"/>
      </w:pPr>
      <w:r w:rsidRPr="00457E0D">
        <w:t>Styrelsen föreslår därför att riksdagen begär att regerin</w:t>
      </w:r>
      <w:r w:rsidRPr="00457E0D">
        <w:t>g</w:t>
      </w:r>
      <w:r w:rsidRPr="00457E0D">
        <w:t xml:space="preserve">en tar initiativ till en förutsättningslös utredning av </w:t>
      </w:r>
      <w:r w:rsidR="00AE6DB2" w:rsidRPr="00457E0D">
        <w:t>överförmyndarnas organisation och ver</w:t>
      </w:r>
      <w:r w:rsidR="00AE6DB2" w:rsidRPr="00457E0D">
        <w:t>k</w:t>
      </w:r>
      <w:r w:rsidR="00AE6DB2" w:rsidRPr="00457E0D">
        <w:t>samhet</w:t>
      </w:r>
      <w:r w:rsidR="00DB4CF6" w:rsidRPr="00457E0D">
        <w:t xml:space="preserve">, inklusive </w:t>
      </w:r>
      <w:r w:rsidRPr="00457E0D">
        <w:t>behove</w:t>
      </w:r>
      <w:r w:rsidR="00DB4CF6" w:rsidRPr="00457E0D">
        <w:t>t</w:t>
      </w:r>
      <w:r w:rsidRPr="00457E0D">
        <w:t xml:space="preserve"> av </w:t>
      </w:r>
      <w:r w:rsidR="00442A67" w:rsidRPr="00457E0D">
        <w:t xml:space="preserve">relevant </w:t>
      </w:r>
      <w:r w:rsidRPr="00457E0D">
        <w:t xml:space="preserve">kompetens </w:t>
      </w:r>
      <w:r w:rsidR="00C833DA" w:rsidRPr="00457E0D">
        <w:t xml:space="preserve">hos </w:t>
      </w:r>
      <w:r w:rsidRPr="00457E0D">
        <w:t>överfö</w:t>
      </w:r>
      <w:r w:rsidRPr="00457E0D">
        <w:t>r</w:t>
      </w:r>
      <w:r w:rsidRPr="00457E0D">
        <w:t xml:space="preserve">myndarna. </w:t>
      </w:r>
    </w:p>
    <w:p w:rsidR="00125936" w:rsidRPr="00457E0D" w:rsidRDefault="00125936" w:rsidP="00125936">
      <w:pPr>
        <w:pStyle w:val="Rubrik2"/>
      </w:pPr>
      <w:bookmarkStart w:id="41" w:name="_Toc131310864"/>
      <w:r w:rsidRPr="00457E0D">
        <w:t>Styrelsens förslag</w:t>
      </w:r>
      <w:bookmarkEnd w:id="41"/>
    </w:p>
    <w:p w:rsidR="00032E85" w:rsidRPr="00457E0D" w:rsidRDefault="00032E85" w:rsidP="00032E85">
      <w:r w:rsidRPr="00457E0D">
        <w:t xml:space="preserve">Sammanfattningsvis föreslår styrelsen att riksdagen begär </w:t>
      </w:r>
    </w:p>
    <w:p w:rsidR="00032E85" w:rsidRPr="00457E0D" w:rsidRDefault="00032E85" w:rsidP="00CF0332">
      <w:pPr>
        <w:numPr>
          <w:ilvl w:val="0"/>
          <w:numId w:val="13"/>
        </w:numPr>
        <w:spacing w:before="0"/>
      </w:pPr>
      <w:r w:rsidRPr="00457E0D">
        <w:t>att regeringen snarast vidtar åtgärder för att stärka länsstyrelsernas tillsyn av de kommunala öve</w:t>
      </w:r>
      <w:r w:rsidRPr="00457E0D">
        <w:t>r</w:t>
      </w:r>
      <w:r w:rsidR="00CF0332" w:rsidRPr="00457E0D">
        <w:t>förmyndarna,</w:t>
      </w:r>
      <w:r w:rsidRPr="00457E0D">
        <w:t xml:space="preserve"> </w:t>
      </w:r>
    </w:p>
    <w:p w:rsidR="00CF0332" w:rsidRPr="00457E0D" w:rsidRDefault="00CF0332" w:rsidP="00CF0332">
      <w:pPr>
        <w:numPr>
          <w:ilvl w:val="0"/>
          <w:numId w:val="13"/>
        </w:numPr>
      </w:pPr>
      <w:r w:rsidRPr="00457E0D">
        <w:t>att regeringen tar initiativ till en förutsättningslös utredning av överförmy</w:t>
      </w:r>
      <w:r w:rsidRPr="00457E0D">
        <w:t>n</w:t>
      </w:r>
      <w:r w:rsidRPr="00457E0D">
        <w:t>dar</w:t>
      </w:r>
      <w:r w:rsidR="004B41AE" w:rsidRPr="00457E0D">
        <w:t>nas organisation och verksamhet</w:t>
      </w:r>
      <w:r w:rsidRPr="00457E0D">
        <w:t xml:space="preserve">, inklusive behovet av </w:t>
      </w:r>
      <w:r w:rsidR="00442A67" w:rsidRPr="00457E0D">
        <w:t xml:space="preserve">relevant </w:t>
      </w:r>
      <w:r w:rsidRPr="00457E0D">
        <w:t>komp</w:t>
      </w:r>
      <w:r w:rsidRPr="00457E0D">
        <w:t>e</w:t>
      </w:r>
      <w:r w:rsidRPr="00457E0D">
        <w:t xml:space="preserve">tens </w:t>
      </w:r>
      <w:r w:rsidR="00C833DA" w:rsidRPr="00457E0D">
        <w:t xml:space="preserve">hos </w:t>
      </w:r>
      <w:r w:rsidRPr="00457E0D">
        <w:t>öve</w:t>
      </w:r>
      <w:r w:rsidRPr="00457E0D">
        <w:t>r</w:t>
      </w:r>
      <w:r w:rsidRPr="00457E0D">
        <w:t xml:space="preserve">förmyndarna. </w:t>
      </w:r>
    </w:p>
    <w:p w:rsidR="00CF0332" w:rsidRPr="00457E0D" w:rsidRDefault="00CF0332" w:rsidP="00032E85">
      <w:pPr>
        <w:pStyle w:val="Normaltindrag"/>
      </w:pPr>
    </w:p>
    <w:p w:rsidR="007174F7" w:rsidRPr="00457E0D" w:rsidRDefault="007174F7" w:rsidP="00032E85">
      <w:pPr>
        <w:pStyle w:val="Normaltindrag"/>
      </w:pPr>
    </w:p>
    <w:p w:rsidR="007174F7" w:rsidRPr="00457E0D" w:rsidRDefault="007174F7" w:rsidP="007174F7">
      <w:pPr>
        <w:pStyle w:val="Tryckort"/>
        <w:framePr w:wrap="around"/>
        <w:jc w:val="right"/>
      </w:pPr>
      <w:r w:rsidRPr="00457E0D">
        <w:t>Elanders Gotab, Stockholm  2006</w:t>
      </w:r>
    </w:p>
    <w:p w:rsidR="00032E85" w:rsidRPr="00457E0D" w:rsidRDefault="00032E85" w:rsidP="00032E85">
      <w:pPr>
        <w:pStyle w:val="Normaltindrag"/>
      </w:pPr>
    </w:p>
    <w:sectPr w:rsidR="00032E85" w:rsidRPr="00457E0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BC7" w:rsidRPr="00457E0D" w:rsidRDefault="003C3BC7">
      <w:r w:rsidRPr="00457E0D">
        <w:separator/>
      </w:r>
    </w:p>
  </w:endnote>
  <w:endnote w:type="continuationSeparator" w:id="0">
    <w:p w:rsidR="003C3BC7" w:rsidRPr="00457E0D" w:rsidRDefault="003C3BC7">
      <w:r w:rsidRPr="00457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t>2</w:t>
    </w:r>
    <w:r w:rsidRPr="00457E0D">
      <w:fldChar w:fldCharType="end"/>
    </w:r>
  </w:p>
  <w:p w:rsidR="000600F7" w:rsidRPr="00457E0D" w:rsidRDefault="000600F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00964EDF" w:rsidRPr="00457E0D">
      <w:t>12</w:t>
    </w:r>
    <w:r w:rsidRPr="00457E0D">
      <w:fldChar w:fldCharType="end"/>
    </w:r>
  </w:p>
  <w:p w:rsidR="000600F7" w:rsidRPr="00457E0D" w:rsidRDefault="000600F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H"/>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00964EDF" w:rsidRPr="00457E0D">
      <w:t>11</w:t>
    </w:r>
    <w:r w:rsidRPr="00457E0D">
      <w:fldChar w:fldCharType="end"/>
    </w:r>
  </w:p>
  <w:p w:rsidR="000600F7" w:rsidRPr="00457E0D" w:rsidRDefault="000600F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if </w:instrText>
    </w:r>
    <w:r w:rsidRPr="00457E0D">
      <w:fldChar w:fldCharType="begin" w:fldLock="1"/>
    </w:r>
    <w:r w:rsidRPr="00457E0D">
      <w:instrText xml:space="preserve"> = </w:instrText>
    </w:r>
    <w:r w:rsidRPr="00457E0D">
      <w:fldChar w:fldCharType="begin" w:fldLock="1"/>
    </w:r>
    <w:r w:rsidRPr="00457E0D">
      <w:instrText xml:space="preserve"> = </w:instrText>
    </w:r>
    <w:r w:rsidRPr="00457E0D">
      <w:fldChar w:fldCharType="begin" w:fldLock="1"/>
    </w:r>
    <w:r w:rsidRPr="00457E0D">
      <w:instrText xml:space="preserve"> page</w:instrText>
    </w:r>
    <w:r w:rsidRPr="00457E0D">
      <w:fldChar w:fldCharType="separate"/>
    </w:r>
    <w:r w:rsidR="00964EDF" w:rsidRPr="00457E0D">
      <w:instrText>4</w:instrText>
    </w:r>
    <w:r w:rsidRPr="00457E0D">
      <w:fldChar w:fldCharType="end"/>
    </w:r>
    <w:r w:rsidRPr="00457E0D">
      <w:instrText xml:space="preserve">/2 </w:instrText>
    </w:r>
    <w:r w:rsidRPr="00457E0D">
      <w:fldChar w:fldCharType="separate"/>
    </w:r>
    <w:r w:rsidR="00964EDF" w:rsidRPr="00457E0D">
      <w:instrText>2</w:instrText>
    </w:r>
    <w:r w:rsidRPr="00457E0D">
      <w:fldChar w:fldCharType="end"/>
    </w:r>
    <w:r w:rsidRPr="00457E0D">
      <w:instrText xml:space="preserve"> - </w:instrText>
    </w:r>
    <w:r w:rsidRPr="00457E0D">
      <w:fldChar w:fldCharType="begin" w:fldLock="1"/>
    </w:r>
    <w:r w:rsidRPr="00457E0D">
      <w:instrText xml:space="preserve"> = int(</w:instrText>
    </w:r>
    <w:r w:rsidRPr="00457E0D">
      <w:fldChar w:fldCharType="begin" w:fldLock="1"/>
    </w:r>
    <w:r w:rsidRPr="00457E0D">
      <w:instrText xml:space="preserve"> page</w:instrText>
    </w:r>
    <w:r w:rsidRPr="00457E0D">
      <w:fldChar w:fldCharType="separate"/>
    </w:r>
    <w:r w:rsidR="00964EDF" w:rsidRPr="00457E0D">
      <w:instrText>4</w:instrText>
    </w:r>
    <w:r w:rsidRPr="00457E0D">
      <w:fldChar w:fldCharType="end"/>
    </w:r>
    <w:r w:rsidRPr="00457E0D">
      <w:instrText xml:space="preserve">/2) </w:instrText>
    </w:r>
    <w:r w:rsidRPr="00457E0D">
      <w:fldChar w:fldCharType="separate"/>
    </w:r>
    <w:r w:rsidR="00964EDF" w:rsidRPr="00457E0D">
      <w:instrText>2</w:instrText>
    </w:r>
    <w:r w:rsidRPr="00457E0D">
      <w:fldChar w:fldCharType="end"/>
    </w:r>
    <w:r w:rsidRPr="00457E0D">
      <w:fldChar w:fldCharType="separate"/>
    </w:r>
    <w:r w:rsidR="00964EDF" w:rsidRPr="00457E0D">
      <w:instrText>0</w:instrText>
    </w:r>
    <w:r w:rsidRPr="00457E0D">
      <w:fldChar w:fldCharType="end"/>
    </w:r>
    <w:r w:rsidRPr="00457E0D">
      <w:instrText xml:space="preserve"> = 0 "</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00964EDF" w:rsidRPr="00457E0D">
      <w:instrText>4</w:instrText>
    </w:r>
    <w:r w:rsidRPr="00457E0D">
      <w:fldChar w:fldCharType="end"/>
    </w:r>
  </w:p>
  <w:p w:rsidR="00964EDF" w:rsidRPr="00457E0D" w:rsidRDefault="000600F7">
    <w:pPr>
      <w:pStyle w:val="SidfotV"/>
      <w:framePr w:w="8732" w:h="284" w:hRule="exact" w:hSpace="0" w:vSpace="0" w:wrap="around" w:xAlign="inside" w:y="13042" w:anchorLock="0"/>
    </w:pPr>
    <w:r w:rsidRPr="00457E0D">
      <w:instrText>""</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instrText>5</w:instrText>
    </w:r>
    <w:r w:rsidRPr="00457E0D">
      <w:fldChar w:fldCharType="end"/>
    </w:r>
    <w:r w:rsidRPr="00457E0D">
      <w:instrText>"</w:instrText>
    </w:r>
    <w:r w:rsidRPr="00457E0D">
      <w:fldChar w:fldCharType="separate"/>
    </w:r>
    <w:r w:rsidR="00964EDF" w:rsidRPr="00457E0D">
      <w:t>4</w:t>
    </w:r>
  </w:p>
  <w:p w:rsidR="000600F7" w:rsidRPr="00457E0D" w:rsidRDefault="000600F7">
    <w:pPr>
      <w:pStyle w:val="SidfotH"/>
      <w:framePr w:w="8732" w:h="284" w:hRule="exact" w:hSpace="0" w:vSpace="0" w:wrap="around" w:xAlign="inside" w:y="13042" w:anchorLock="0"/>
    </w:pPr>
    <w:r w:rsidRPr="00457E0D">
      <w:fldChar w:fldCharType="end"/>
    </w:r>
  </w:p>
  <w:p w:rsidR="000600F7" w:rsidRPr="00457E0D" w:rsidRDefault="000600F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00964EDF" w:rsidRPr="00457E0D">
      <w:t>14</w:t>
    </w:r>
    <w:r w:rsidRPr="00457E0D">
      <w:fldChar w:fldCharType="end"/>
    </w:r>
  </w:p>
  <w:p w:rsidR="000600F7" w:rsidRPr="00457E0D" w:rsidRDefault="000600F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H"/>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00964EDF" w:rsidRPr="00457E0D">
      <w:t>15</w:t>
    </w:r>
    <w:r w:rsidRPr="00457E0D">
      <w:fldChar w:fldCharType="end"/>
    </w:r>
  </w:p>
  <w:p w:rsidR="000600F7" w:rsidRPr="00457E0D" w:rsidRDefault="000600F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if </w:instrText>
    </w:r>
    <w:r w:rsidRPr="00457E0D">
      <w:fldChar w:fldCharType="begin" w:fldLock="1"/>
    </w:r>
    <w:r w:rsidRPr="00457E0D">
      <w:instrText xml:space="preserve"> = </w:instrText>
    </w:r>
    <w:r w:rsidRPr="00457E0D">
      <w:fldChar w:fldCharType="begin" w:fldLock="1"/>
    </w:r>
    <w:r w:rsidRPr="00457E0D">
      <w:instrText xml:space="preserve"> = </w:instrText>
    </w:r>
    <w:r w:rsidRPr="00457E0D">
      <w:fldChar w:fldCharType="begin" w:fldLock="1"/>
    </w:r>
    <w:r w:rsidRPr="00457E0D">
      <w:instrText xml:space="preserve"> page</w:instrText>
    </w:r>
    <w:r w:rsidRPr="00457E0D">
      <w:fldChar w:fldCharType="separate"/>
    </w:r>
    <w:r w:rsidR="00964EDF" w:rsidRPr="00457E0D">
      <w:instrText>13</w:instrText>
    </w:r>
    <w:r w:rsidRPr="00457E0D">
      <w:fldChar w:fldCharType="end"/>
    </w:r>
    <w:r w:rsidRPr="00457E0D">
      <w:instrText xml:space="preserve">/2 </w:instrText>
    </w:r>
    <w:r w:rsidRPr="00457E0D">
      <w:fldChar w:fldCharType="separate"/>
    </w:r>
    <w:r w:rsidR="00964EDF" w:rsidRPr="00457E0D">
      <w:instrText>6,5</w:instrText>
    </w:r>
    <w:r w:rsidRPr="00457E0D">
      <w:fldChar w:fldCharType="end"/>
    </w:r>
    <w:r w:rsidRPr="00457E0D">
      <w:instrText xml:space="preserve"> - </w:instrText>
    </w:r>
    <w:r w:rsidRPr="00457E0D">
      <w:fldChar w:fldCharType="begin" w:fldLock="1"/>
    </w:r>
    <w:r w:rsidRPr="00457E0D">
      <w:instrText xml:space="preserve"> = int(</w:instrText>
    </w:r>
    <w:r w:rsidRPr="00457E0D">
      <w:fldChar w:fldCharType="begin" w:fldLock="1"/>
    </w:r>
    <w:r w:rsidRPr="00457E0D">
      <w:instrText xml:space="preserve"> page</w:instrText>
    </w:r>
    <w:r w:rsidRPr="00457E0D">
      <w:fldChar w:fldCharType="separate"/>
    </w:r>
    <w:r w:rsidR="00964EDF" w:rsidRPr="00457E0D">
      <w:instrText>13</w:instrText>
    </w:r>
    <w:r w:rsidRPr="00457E0D">
      <w:fldChar w:fldCharType="end"/>
    </w:r>
    <w:r w:rsidRPr="00457E0D">
      <w:instrText xml:space="preserve">/2) </w:instrText>
    </w:r>
    <w:r w:rsidRPr="00457E0D">
      <w:fldChar w:fldCharType="separate"/>
    </w:r>
    <w:r w:rsidR="00964EDF" w:rsidRPr="00457E0D">
      <w:instrText>6</w:instrText>
    </w:r>
    <w:r w:rsidRPr="00457E0D">
      <w:fldChar w:fldCharType="end"/>
    </w:r>
    <w:r w:rsidRPr="00457E0D">
      <w:fldChar w:fldCharType="separate"/>
    </w:r>
    <w:r w:rsidR="00964EDF" w:rsidRPr="00457E0D">
      <w:instrText>0,5</w:instrText>
    </w:r>
    <w:r w:rsidRPr="00457E0D">
      <w:fldChar w:fldCharType="end"/>
    </w:r>
    <w:r w:rsidRPr="00457E0D">
      <w:instrText xml:space="preserve"> = 0 "</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instrText>14</w:instrText>
    </w:r>
    <w:r w:rsidRPr="00457E0D">
      <w:fldChar w:fldCharType="end"/>
    </w:r>
  </w:p>
  <w:p w:rsidR="000600F7" w:rsidRPr="00457E0D" w:rsidRDefault="000600F7">
    <w:pPr>
      <w:pStyle w:val="SidfotH"/>
      <w:framePr w:w="8732" w:h="284" w:hRule="exact" w:hSpace="0" w:vSpace="0" w:wrap="around" w:xAlign="inside" w:y="13042" w:anchorLock="0"/>
    </w:pPr>
    <w:r w:rsidRPr="00457E0D">
      <w:instrText>""</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00964EDF" w:rsidRPr="00457E0D">
      <w:instrText>13</w:instrText>
    </w:r>
    <w:r w:rsidRPr="00457E0D">
      <w:fldChar w:fldCharType="end"/>
    </w:r>
    <w:r w:rsidRPr="00457E0D">
      <w:instrText>"</w:instrText>
    </w:r>
    <w:r w:rsidRPr="00457E0D">
      <w:fldChar w:fldCharType="separate"/>
    </w:r>
    <w:r w:rsidR="00964EDF" w:rsidRPr="00457E0D">
      <w:t>13</w:t>
    </w:r>
    <w:r w:rsidRPr="00457E0D">
      <w:fldChar w:fldCharType="end"/>
    </w:r>
  </w:p>
  <w:p w:rsidR="000600F7" w:rsidRPr="00457E0D" w:rsidRDefault="000600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H"/>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t>3</w:t>
    </w:r>
    <w:r w:rsidRPr="00457E0D">
      <w:fldChar w:fldCharType="end"/>
    </w:r>
  </w:p>
  <w:p w:rsidR="000600F7" w:rsidRPr="00457E0D" w:rsidRDefault="000600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if </w:instrText>
    </w:r>
    <w:r w:rsidRPr="00457E0D">
      <w:fldChar w:fldCharType="begin" w:fldLock="1"/>
    </w:r>
    <w:r w:rsidRPr="00457E0D">
      <w:instrText xml:space="preserve"> = </w:instrText>
    </w:r>
    <w:r w:rsidRPr="00457E0D">
      <w:fldChar w:fldCharType="begin" w:fldLock="1"/>
    </w:r>
    <w:r w:rsidRPr="00457E0D">
      <w:instrText xml:space="preserve"> = </w:instrText>
    </w:r>
    <w:r w:rsidRPr="00457E0D">
      <w:fldChar w:fldCharType="begin" w:fldLock="1"/>
    </w:r>
    <w:r w:rsidRPr="00457E0D">
      <w:instrText xml:space="preserve"> page</w:instrText>
    </w:r>
    <w:r w:rsidRPr="00457E0D">
      <w:fldChar w:fldCharType="separate"/>
    </w:r>
    <w:r w:rsidR="00457E0D">
      <w:rPr>
        <w:noProof/>
      </w:rPr>
      <w:instrText>1</w:instrText>
    </w:r>
    <w:r w:rsidRPr="00457E0D">
      <w:fldChar w:fldCharType="end"/>
    </w:r>
    <w:r w:rsidRPr="00457E0D">
      <w:instrText xml:space="preserve">/2 </w:instrText>
    </w:r>
    <w:r w:rsidRPr="00457E0D">
      <w:fldChar w:fldCharType="separate"/>
    </w:r>
    <w:r w:rsidR="00457E0D">
      <w:rPr>
        <w:noProof/>
      </w:rPr>
      <w:instrText>0,5</w:instrText>
    </w:r>
    <w:r w:rsidRPr="00457E0D">
      <w:fldChar w:fldCharType="end"/>
    </w:r>
    <w:r w:rsidRPr="00457E0D">
      <w:instrText xml:space="preserve"> - </w:instrText>
    </w:r>
    <w:r w:rsidRPr="00457E0D">
      <w:fldChar w:fldCharType="begin" w:fldLock="1"/>
    </w:r>
    <w:r w:rsidRPr="00457E0D">
      <w:instrText xml:space="preserve"> = int(</w:instrText>
    </w:r>
    <w:r w:rsidRPr="00457E0D">
      <w:fldChar w:fldCharType="begin" w:fldLock="1"/>
    </w:r>
    <w:r w:rsidRPr="00457E0D">
      <w:instrText xml:space="preserve"> page</w:instrText>
    </w:r>
    <w:r w:rsidRPr="00457E0D">
      <w:fldChar w:fldCharType="separate"/>
    </w:r>
    <w:r w:rsidR="00457E0D">
      <w:rPr>
        <w:noProof/>
      </w:rPr>
      <w:instrText>1</w:instrText>
    </w:r>
    <w:r w:rsidRPr="00457E0D">
      <w:fldChar w:fldCharType="end"/>
    </w:r>
    <w:r w:rsidRPr="00457E0D">
      <w:instrText xml:space="preserve">/2) </w:instrText>
    </w:r>
    <w:r w:rsidRPr="00457E0D">
      <w:fldChar w:fldCharType="separate"/>
    </w:r>
    <w:r w:rsidR="00457E0D">
      <w:rPr>
        <w:noProof/>
      </w:rPr>
      <w:instrText>0</w:instrText>
    </w:r>
    <w:r w:rsidRPr="00457E0D">
      <w:fldChar w:fldCharType="end"/>
    </w:r>
    <w:r w:rsidRPr="00457E0D">
      <w:fldChar w:fldCharType="separate"/>
    </w:r>
    <w:r w:rsidR="00457E0D">
      <w:rPr>
        <w:noProof/>
      </w:rPr>
      <w:instrText>0,5</w:instrText>
    </w:r>
    <w:r w:rsidRPr="00457E0D">
      <w:fldChar w:fldCharType="end"/>
    </w:r>
    <w:r w:rsidRPr="00457E0D">
      <w:instrText xml:space="preserve"> = 0 "</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instrText>14</w:instrText>
    </w:r>
    <w:r w:rsidRPr="00457E0D">
      <w:fldChar w:fldCharType="end"/>
    </w:r>
  </w:p>
  <w:p w:rsidR="000600F7" w:rsidRPr="00457E0D" w:rsidRDefault="000600F7">
    <w:pPr>
      <w:pStyle w:val="SidfotH"/>
      <w:framePr w:w="8732" w:h="284" w:hRule="exact" w:hSpace="0" w:vSpace="0" w:wrap="around" w:xAlign="inside" w:y="13042" w:anchorLock="0"/>
    </w:pPr>
    <w:r w:rsidRPr="00457E0D">
      <w:instrText>""</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00457E0D">
      <w:rPr>
        <w:noProof/>
      </w:rPr>
      <w:instrText>1</w:instrText>
    </w:r>
    <w:r w:rsidRPr="00457E0D">
      <w:fldChar w:fldCharType="end"/>
    </w:r>
    <w:r w:rsidRPr="00457E0D">
      <w:instrText>"</w:instrText>
    </w:r>
    <w:r w:rsidRPr="00457E0D">
      <w:fldChar w:fldCharType="separate"/>
    </w:r>
    <w:r w:rsidR="00457E0D">
      <w:rPr>
        <w:noProof/>
      </w:rPr>
      <w:t>1</w:t>
    </w:r>
    <w:r w:rsidRPr="00457E0D">
      <w:fldChar w:fldCharType="end"/>
    </w:r>
  </w:p>
  <w:p w:rsidR="000600F7" w:rsidRPr="00457E0D" w:rsidRDefault="000600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t>2</w:t>
    </w:r>
    <w:r w:rsidRPr="00457E0D">
      <w:fldChar w:fldCharType="end"/>
    </w:r>
  </w:p>
  <w:p w:rsidR="000600F7" w:rsidRPr="00457E0D" w:rsidRDefault="000600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H"/>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t>3</w:t>
    </w:r>
    <w:r w:rsidRPr="00457E0D">
      <w:fldChar w:fldCharType="end"/>
    </w:r>
  </w:p>
  <w:p w:rsidR="000600F7" w:rsidRPr="00457E0D" w:rsidRDefault="000600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if </w:instrText>
    </w:r>
    <w:r w:rsidRPr="00457E0D">
      <w:fldChar w:fldCharType="begin" w:fldLock="1"/>
    </w:r>
    <w:r w:rsidRPr="00457E0D">
      <w:instrText xml:space="preserve"> = </w:instrText>
    </w:r>
    <w:r w:rsidRPr="00457E0D">
      <w:fldChar w:fldCharType="begin" w:fldLock="1"/>
    </w:r>
    <w:r w:rsidRPr="00457E0D">
      <w:instrText xml:space="preserve"> = </w:instrText>
    </w:r>
    <w:r w:rsidRPr="00457E0D">
      <w:fldChar w:fldCharType="begin" w:fldLock="1"/>
    </w:r>
    <w:r w:rsidRPr="00457E0D">
      <w:instrText xml:space="preserve"> page</w:instrText>
    </w:r>
    <w:r w:rsidRPr="00457E0D">
      <w:fldChar w:fldCharType="separate"/>
    </w:r>
    <w:r w:rsidR="00964EDF" w:rsidRPr="00457E0D">
      <w:instrText>2</w:instrText>
    </w:r>
    <w:r w:rsidRPr="00457E0D">
      <w:fldChar w:fldCharType="end"/>
    </w:r>
    <w:r w:rsidRPr="00457E0D">
      <w:instrText xml:space="preserve">/2 </w:instrText>
    </w:r>
    <w:r w:rsidRPr="00457E0D">
      <w:fldChar w:fldCharType="separate"/>
    </w:r>
    <w:r w:rsidR="00964EDF" w:rsidRPr="00457E0D">
      <w:instrText>1</w:instrText>
    </w:r>
    <w:r w:rsidRPr="00457E0D">
      <w:fldChar w:fldCharType="end"/>
    </w:r>
    <w:r w:rsidRPr="00457E0D">
      <w:instrText xml:space="preserve"> - </w:instrText>
    </w:r>
    <w:r w:rsidRPr="00457E0D">
      <w:fldChar w:fldCharType="begin" w:fldLock="1"/>
    </w:r>
    <w:r w:rsidRPr="00457E0D">
      <w:instrText xml:space="preserve"> = int(</w:instrText>
    </w:r>
    <w:r w:rsidRPr="00457E0D">
      <w:fldChar w:fldCharType="begin" w:fldLock="1"/>
    </w:r>
    <w:r w:rsidRPr="00457E0D">
      <w:instrText xml:space="preserve"> page</w:instrText>
    </w:r>
    <w:r w:rsidRPr="00457E0D">
      <w:fldChar w:fldCharType="separate"/>
    </w:r>
    <w:r w:rsidR="00964EDF" w:rsidRPr="00457E0D">
      <w:instrText>2</w:instrText>
    </w:r>
    <w:r w:rsidRPr="00457E0D">
      <w:fldChar w:fldCharType="end"/>
    </w:r>
    <w:r w:rsidRPr="00457E0D">
      <w:instrText xml:space="preserve">/2) </w:instrText>
    </w:r>
    <w:r w:rsidRPr="00457E0D">
      <w:fldChar w:fldCharType="separate"/>
    </w:r>
    <w:r w:rsidR="00964EDF" w:rsidRPr="00457E0D">
      <w:instrText>1</w:instrText>
    </w:r>
    <w:r w:rsidRPr="00457E0D">
      <w:fldChar w:fldCharType="end"/>
    </w:r>
    <w:r w:rsidRPr="00457E0D">
      <w:fldChar w:fldCharType="separate"/>
    </w:r>
    <w:r w:rsidR="00964EDF" w:rsidRPr="00457E0D">
      <w:instrText>0</w:instrText>
    </w:r>
    <w:r w:rsidRPr="00457E0D">
      <w:fldChar w:fldCharType="end"/>
    </w:r>
    <w:r w:rsidRPr="00457E0D">
      <w:instrText xml:space="preserve"> = 0 "</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00964EDF" w:rsidRPr="00457E0D">
      <w:instrText>2</w:instrText>
    </w:r>
    <w:r w:rsidRPr="00457E0D">
      <w:fldChar w:fldCharType="end"/>
    </w:r>
  </w:p>
  <w:p w:rsidR="00964EDF" w:rsidRPr="00457E0D" w:rsidRDefault="000600F7">
    <w:pPr>
      <w:pStyle w:val="SidfotV"/>
      <w:framePr w:w="8732" w:h="284" w:hRule="exact" w:hSpace="0" w:vSpace="0" w:wrap="around" w:xAlign="inside" w:y="13042" w:anchorLock="0"/>
    </w:pPr>
    <w:r w:rsidRPr="00457E0D">
      <w:instrText>""</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instrText>1</w:instrText>
    </w:r>
    <w:r w:rsidRPr="00457E0D">
      <w:fldChar w:fldCharType="end"/>
    </w:r>
    <w:r w:rsidRPr="00457E0D">
      <w:instrText>"</w:instrText>
    </w:r>
    <w:r w:rsidRPr="00457E0D">
      <w:fldChar w:fldCharType="separate"/>
    </w:r>
    <w:r w:rsidR="00964EDF" w:rsidRPr="00457E0D">
      <w:t>2</w:t>
    </w:r>
  </w:p>
  <w:p w:rsidR="000600F7" w:rsidRPr="00457E0D" w:rsidRDefault="000600F7">
    <w:pPr>
      <w:pStyle w:val="SidfotH"/>
      <w:framePr w:w="8732" w:h="284" w:hRule="exact" w:hSpace="0" w:vSpace="0" w:wrap="around" w:xAlign="inside" w:y="13042" w:anchorLock="0"/>
    </w:pPr>
    <w:r w:rsidRPr="00457E0D">
      <w:fldChar w:fldCharType="end"/>
    </w:r>
  </w:p>
  <w:p w:rsidR="000600F7" w:rsidRPr="00457E0D" w:rsidRDefault="000600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t>2</w:t>
    </w:r>
    <w:r w:rsidRPr="00457E0D">
      <w:fldChar w:fldCharType="end"/>
    </w:r>
  </w:p>
  <w:p w:rsidR="000600F7" w:rsidRPr="00457E0D" w:rsidRDefault="000600F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H"/>
      <w:framePr w:w="8732" w:h="284" w:hRule="exact" w:hSpace="0" w:vSpace="0" w:wrap="around" w:xAlign="inside" w:y="13042" w:anchorLock="0"/>
    </w:pP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t>3</w:t>
    </w:r>
    <w:r w:rsidRPr="00457E0D">
      <w:fldChar w:fldCharType="end"/>
    </w:r>
  </w:p>
  <w:p w:rsidR="000600F7" w:rsidRPr="00457E0D" w:rsidRDefault="000600F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fotV"/>
      <w:framePr w:w="8732" w:h="284" w:hRule="exact" w:hSpace="0" w:vSpace="0" w:wrap="around" w:xAlign="inside" w:y="13042" w:anchorLock="0"/>
    </w:pPr>
    <w:r w:rsidRPr="00457E0D">
      <w:fldChar w:fldCharType="begin" w:fldLock="1"/>
    </w:r>
    <w:r w:rsidRPr="00457E0D">
      <w:instrText xml:space="preserve"> if </w:instrText>
    </w:r>
    <w:r w:rsidRPr="00457E0D">
      <w:fldChar w:fldCharType="begin" w:fldLock="1"/>
    </w:r>
    <w:r w:rsidRPr="00457E0D">
      <w:instrText xml:space="preserve"> = </w:instrText>
    </w:r>
    <w:r w:rsidRPr="00457E0D">
      <w:fldChar w:fldCharType="begin" w:fldLock="1"/>
    </w:r>
    <w:r w:rsidRPr="00457E0D">
      <w:instrText xml:space="preserve"> = </w:instrText>
    </w:r>
    <w:r w:rsidRPr="00457E0D">
      <w:fldChar w:fldCharType="begin" w:fldLock="1"/>
    </w:r>
    <w:r w:rsidRPr="00457E0D">
      <w:instrText xml:space="preserve"> page</w:instrText>
    </w:r>
    <w:r w:rsidRPr="00457E0D">
      <w:fldChar w:fldCharType="separate"/>
    </w:r>
    <w:r w:rsidR="00964EDF" w:rsidRPr="00457E0D">
      <w:instrText>3</w:instrText>
    </w:r>
    <w:r w:rsidRPr="00457E0D">
      <w:fldChar w:fldCharType="end"/>
    </w:r>
    <w:r w:rsidRPr="00457E0D">
      <w:instrText xml:space="preserve">/2 </w:instrText>
    </w:r>
    <w:r w:rsidRPr="00457E0D">
      <w:fldChar w:fldCharType="separate"/>
    </w:r>
    <w:r w:rsidR="00964EDF" w:rsidRPr="00457E0D">
      <w:instrText>1,5</w:instrText>
    </w:r>
    <w:r w:rsidRPr="00457E0D">
      <w:fldChar w:fldCharType="end"/>
    </w:r>
    <w:r w:rsidRPr="00457E0D">
      <w:instrText xml:space="preserve"> - </w:instrText>
    </w:r>
    <w:r w:rsidRPr="00457E0D">
      <w:fldChar w:fldCharType="begin" w:fldLock="1"/>
    </w:r>
    <w:r w:rsidRPr="00457E0D">
      <w:instrText xml:space="preserve"> = int(</w:instrText>
    </w:r>
    <w:r w:rsidRPr="00457E0D">
      <w:fldChar w:fldCharType="begin" w:fldLock="1"/>
    </w:r>
    <w:r w:rsidRPr="00457E0D">
      <w:instrText xml:space="preserve"> page</w:instrText>
    </w:r>
    <w:r w:rsidRPr="00457E0D">
      <w:fldChar w:fldCharType="separate"/>
    </w:r>
    <w:r w:rsidR="00964EDF" w:rsidRPr="00457E0D">
      <w:instrText>3</w:instrText>
    </w:r>
    <w:r w:rsidRPr="00457E0D">
      <w:fldChar w:fldCharType="end"/>
    </w:r>
    <w:r w:rsidRPr="00457E0D">
      <w:instrText xml:space="preserve">/2) </w:instrText>
    </w:r>
    <w:r w:rsidRPr="00457E0D">
      <w:fldChar w:fldCharType="separate"/>
    </w:r>
    <w:r w:rsidR="00964EDF" w:rsidRPr="00457E0D">
      <w:instrText>1</w:instrText>
    </w:r>
    <w:r w:rsidRPr="00457E0D">
      <w:fldChar w:fldCharType="end"/>
    </w:r>
    <w:r w:rsidRPr="00457E0D">
      <w:fldChar w:fldCharType="separate"/>
    </w:r>
    <w:r w:rsidR="00964EDF" w:rsidRPr="00457E0D">
      <w:instrText>0,5</w:instrText>
    </w:r>
    <w:r w:rsidRPr="00457E0D">
      <w:fldChar w:fldCharType="end"/>
    </w:r>
    <w:r w:rsidRPr="00457E0D">
      <w:instrText xml:space="preserve"> = 0 "</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Pr="00457E0D">
      <w:instrText>4</w:instrText>
    </w:r>
    <w:r w:rsidRPr="00457E0D">
      <w:fldChar w:fldCharType="end"/>
    </w:r>
  </w:p>
  <w:p w:rsidR="000600F7" w:rsidRPr="00457E0D" w:rsidRDefault="000600F7">
    <w:pPr>
      <w:pStyle w:val="SidfotH"/>
      <w:framePr w:w="8732" w:h="284" w:hRule="exact" w:hSpace="0" w:vSpace="0" w:wrap="around" w:xAlign="inside" w:y="13042" w:anchorLock="0"/>
    </w:pPr>
    <w:r w:rsidRPr="00457E0D">
      <w:instrText>""</w:instrText>
    </w:r>
    <w:r w:rsidRPr="00457E0D">
      <w:fldChar w:fldCharType="begin" w:fldLock="1"/>
    </w:r>
    <w:r w:rsidRPr="00457E0D">
      <w:instrText xml:space="preserve"> P</w:instrText>
    </w:r>
    <w:r w:rsidRPr="00457E0D">
      <w:instrText>A</w:instrText>
    </w:r>
    <w:r w:rsidRPr="00457E0D">
      <w:instrText xml:space="preserve">GE </w:instrText>
    </w:r>
    <w:r w:rsidRPr="00457E0D">
      <w:fldChar w:fldCharType="separate"/>
    </w:r>
    <w:r w:rsidR="00964EDF" w:rsidRPr="00457E0D">
      <w:instrText>3</w:instrText>
    </w:r>
    <w:r w:rsidRPr="00457E0D">
      <w:fldChar w:fldCharType="end"/>
    </w:r>
    <w:r w:rsidRPr="00457E0D">
      <w:instrText>"</w:instrText>
    </w:r>
    <w:r w:rsidRPr="00457E0D">
      <w:fldChar w:fldCharType="separate"/>
    </w:r>
    <w:r w:rsidR="00964EDF" w:rsidRPr="00457E0D">
      <w:t>3</w:t>
    </w:r>
    <w:r w:rsidRPr="00457E0D">
      <w:fldChar w:fldCharType="end"/>
    </w:r>
  </w:p>
  <w:p w:rsidR="000600F7" w:rsidRPr="00457E0D" w:rsidRDefault="000600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BC7" w:rsidRPr="00457E0D" w:rsidRDefault="003C3BC7">
      <w:pPr>
        <w:pStyle w:val="Sidfot"/>
      </w:pPr>
    </w:p>
  </w:footnote>
  <w:footnote w:type="continuationSeparator" w:id="0">
    <w:p w:rsidR="003C3BC7" w:rsidRPr="00457E0D" w:rsidRDefault="003C3BC7">
      <w:r w:rsidRPr="00457E0D">
        <w:continuationSeparator/>
      </w:r>
    </w:p>
  </w:footnote>
  <w:footnote w:id="1">
    <w:p w:rsidR="000600F7" w:rsidRPr="00457E0D" w:rsidRDefault="000600F7" w:rsidP="002E7BB1">
      <w:pPr>
        <w:pStyle w:val="Fotnotstext"/>
      </w:pPr>
      <w:r w:rsidRPr="00457E0D">
        <w:rPr>
          <w:rStyle w:val="Fotnotsreferens"/>
        </w:rPr>
        <w:footnoteRef/>
      </w:r>
      <w:r w:rsidRPr="00457E0D">
        <w:t xml:space="preserve"> Tingsrätten eller överförmyndaren beslutar i frågor om ställföreträdarskap. Olika juridiska begrepp används i detta sammanhang. Ett begrepp är </w:t>
      </w:r>
      <w:r w:rsidRPr="00457E0D">
        <w:rPr>
          <w:i/>
        </w:rPr>
        <w:t>anordna</w:t>
      </w:r>
      <w:r w:rsidRPr="00457E0D">
        <w:t xml:space="preserve">, vilket innebär beslut om att en person </w:t>
      </w:r>
      <w:r w:rsidRPr="00457E0D">
        <w:rPr>
          <w:i/>
        </w:rPr>
        <w:t>ska ha</w:t>
      </w:r>
      <w:r w:rsidRPr="00457E0D">
        <w:t xml:space="preserve"> en ställföreträdare av visst slag. Ett annat begrepp är </w:t>
      </w:r>
      <w:r w:rsidRPr="00457E0D">
        <w:rPr>
          <w:i/>
        </w:rPr>
        <w:t>förordna,</w:t>
      </w:r>
      <w:r w:rsidRPr="00457E0D">
        <w:t xml:space="preserve"> vilket in</w:t>
      </w:r>
      <w:r w:rsidRPr="00457E0D">
        <w:softHyphen/>
        <w:t>ne</w:t>
      </w:r>
      <w:r w:rsidRPr="00457E0D">
        <w:softHyphen/>
        <w:t>bär beslut om vilken person som ska vara ställföreträdare. Arbet</w:t>
      </w:r>
      <w:r w:rsidRPr="00457E0D">
        <w:t>s</w:t>
      </w:r>
      <w:r w:rsidRPr="00457E0D">
        <w:t>fördelningen mellan tingsrätten och överförmyndaren beror på vilken typ av ställför</w:t>
      </w:r>
      <w:r w:rsidRPr="00457E0D">
        <w:t>e</w:t>
      </w:r>
      <w:r w:rsidRPr="00457E0D">
        <w:t xml:space="preserve">trädarskap det är fråga om.  </w:t>
      </w:r>
    </w:p>
  </w:footnote>
  <w:footnote w:id="2">
    <w:p w:rsidR="000600F7" w:rsidRPr="00457E0D" w:rsidRDefault="000600F7" w:rsidP="002E7BB1">
      <w:pPr>
        <w:pStyle w:val="Fotnotstext"/>
      </w:pPr>
      <w:r w:rsidRPr="00457E0D">
        <w:rPr>
          <w:rStyle w:val="Fotnotsreferens"/>
        </w:rPr>
        <w:footnoteRef/>
      </w:r>
      <w:r w:rsidRPr="00457E0D">
        <w:t xml:space="preserve"> Föräldrabalken (1949:381).</w:t>
      </w:r>
    </w:p>
  </w:footnote>
  <w:footnote w:id="3">
    <w:p w:rsidR="000600F7" w:rsidRPr="00457E0D" w:rsidRDefault="000600F7" w:rsidP="002E7BB1">
      <w:pPr>
        <w:pStyle w:val="Fotnotstext"/>
      </w:pPr>
      <w:r w:rsidRPr="00457E0D">
        <w:rPr>
          <w:rStyle w:val="Fotnotsreferens"/>
        </w:rPr>
        <w:footnoteRef/>
      </w:r>
      <w:r w:rsidRPr="00457E0D">
        <w:t xml:space="preserve"> Begreppet överförmyndare används i det följande som samlingsbegrepp för både överförmyndare och överförmyndarnämnder. </w:t>
      </w:r>
    </w:p>
  </w:footnote>
  <w:footnote w:id="4">
    <w:p w:rsidR="000600F7" w:rsidRPr="00457E0D" w:rsidRDefault="000600F7" w:rsidP="002E7BB1">
      <w:pPr>
        <w:pStyle w:val="Fotnotstext"/>
      </w:pPr>
      <w:r w:rsidRPr="00457E0D">
        <w:rPr>
          <w:rStyle w:val="Fotnotsreferens"/>
        </w:rPr>
        <w:footnoteRef/>
      </w:r>
      <w:r w:rsidRPr="00457E0D">
        <w:t xml:space="preserve"> Myndighetsutövning innebär att en myndighet fattar beslut som påverkar enskildas personliga förhållanden.</w:t>
      </w:r>
    </w:p>
  </w:footnote>
  <w:footnote w:id="5">
    <w:p w:rsidR="000600F7" w:rsidRPr="00457E0D" w:rsidRDefault="000600F7" w:rsidP="002E7BB1">
      <w:pPr>
        <w:pStyle w:val="Fotnotstext"/>
      </w:pPr>
      <w:r w:rsidRPr="00457E0D">
        <w:rPr>
          <w:rStyle w:val="Fotnotsreferens"/>
        </w:rPr>
        <w:footnoteRef/>
      </w:r>
      <w:r w:rsidRPr="00457E0D">
        <w:t xml:space="preserve"> Förmynderskapsförordningen (1995:379).</w:t>
      </w:r>
    </w:p>
  </w:footnote>
  <w:footnote w:id="6">
    <w:p w:rsidR="000600F7" w:rsidRPr="00457E0D" w:rsidRDefault="000600F7" w:rsidP="002E7BB1">
      <w:pPr>
        <w:pStyle w:val="Fotnotstext"/>
      </w:pPr>
      <w:r w:rsidRPr="00457E0D">
        <w:rPr>
          <w:rStyle w:val="Fotnotsreferens"/>
        </w:rPr>
        <w:footnoteRef/>
      </w:r>
      <w:r w:rsidRPr="00457E0D">
        <w:t xml:space="preserve"> Prop. 1993/94:251, bet. 1994/95:LU3, rskr. 1994/95:29.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huvudKantJmn"/>
      <w:framePr w:w="8732" w:h="567" w:hRule="exact" w:vSpace="0" w:wrap="around" w:vAnchor="page" w:y="341" w:anchorLock="0"/>
    </w:pPr>
    <w:r w:rsidRPr="00457E0D">
      <w:rPr>
        <w:rStyle w:val="SidhuvudUtskott"/>
      </w:rPr>
      <w:fldChar w:fldCharType="begin" w:fldLock="1"/>
    </w:r>
    <w:r w:rsidRPr="00457E0D">
      <w:rPr>
        <w:rStyle w:val="SidhuvudUtskott"/>
      </w:rPr>
      <w:instrText xml:space="preserve"> DOCPROPERTY BetänkandeÅr</w:instrText>
    </w:r>
    <w:r w:rsidRPr="00457E0D">
      <w:rPr>
        <w:rStyle w:val="SidhuvudUtskott"/>
      </w:rPr>
      <w:fldChar w:fldCharType="separate"/>
    </w:r>
    <w:r w:rsidRPr="00457E0D">
      <w:rPr>
        <w:rStyle w:val="SidhuvudUtskott"/>
      </w:rPr>
      <w:t>2005/06</w:t>
    </w:r>
    <w:r w:rsidRPr="00457E0D">
      <w:rPr>
        <w:rStyle w:val="SidhuvudUtskott"/>
      </w:rPr>
      <w:fldChar w:fldCharType="end"/>
    </w:r>
    <w:r w:rsidRPr="00457E0D">
      <w:rPr>
        <w:rStyle w:val="SidhuvudUtskott"/>
      </w:rPr>
      <w:t>:</w:t>
    </w:r>
    <w:r w:rsidRPr="00457E0D">
      <w:rPr>
        <w:rStyle w:val="SidhuvudUtskott"/>
      </w:rPr>
      <w:fldChar w:fldCharType="begin" w:fldLock="1"/>
    </w:r>
    <w:r w:rsidRPr="00457E0D">
      <w:rPr>
        <w:rStyle w:val="SidhuvudUtskott"/>
      </w:rPr>
      <w:instrText xml:space="preserve"> DOCPROPERTY Utskott</w:instrText>
    </w:r>
    <w:r w:rsidRPr="00457E0D">
      <w:rPr>
        <w:rStyle w:val="SidhuvudUtskott"/>
      </w:rPr>
      <w:fldChar w:fldCharType="separate"/>
    </w:r>
    <w:r w:rsidRPr="00457E0D">
      <w:rPr>
        <w:rStyle w:val="SidhuvudUtskott"/>
      </w:rPr>
      <w:t>RRS</w:t>
    </w:r>
    <w:r w:rsidRPr="00457E0D">
      <w:rPr>
        <w:rStyle w:val="SidhuvudUtskott"/>
      </w:rPr>
      <w:fldChar w:fldCharType="end"/>
    </w:r>
    <w:r w:rsidRPr="00457E0D">
      <w:rPr>
        <w:rStyle w:val="SidhuvudUtskott"/>
      </w:rPr>
      <w:fldChar w:fldCharType="begin" w:fldLock="1"/>
    </w:r>
    <w:r w:rsidRPr="00457E0D">
      <w:rPr>
        <w:rStyle w:val="SidhuvudUtskott"/>
      </w:rPr>
      <w:instrText xml:space="preserve"> DOCPROPERTY BetänkandeNr</w:instrText>
    </w:r>
    <w:r w:rsidRPr="00457E0D">
      <w:rPr>
        <w:rStyle w:val="SidhuvudUtskott"/>
      </w:rPr>
      <w:fldChar w:fldCharType="separate"/>
    </w:r>
    <w:r w:rsidRPr="00457E0D">
      <w:rPr>
        <w:rStyle w:val="SidhuvudUtskott"/>
      </w:rPr>
      <w:t>26</w:t>
    </w:r>
    <w:r w:rsidRPr="00457E0D">
      <w:rPr>
        <w:rStyle w:val="SidhuvudUtskott"/>
      </w:rPr>
      <w:fldChar w:fldCharType="end"/>
    </w:r>
    <w:r w:rsidRPr="00457E0D">
      <w:t xml:space="preserve">     </w:t>
    </w:r>
    <w:r w:rsidRPr="00457E0D">
      <w:rPr>
        <w:rStyle w:val="SidhuvudBilaga"/>
      </w:rPr>
      <w:t xml:space="preserve"> </w:t>
    </w:r>
    <w:r w:rsidRPr="00457E0D">
      <w:rPr>
        <w:rStyle w:val="SidhuvudRubrikReferens"/>
      </w:rPr>
      <w:fldChar w:fldCharType="begin" w:fldLock="1"/>
    </w:r>
    <w:r w:rsidRPr="00457E0D">
      <w:rPr>
        <w:rStyle w:val="SidhuvudRubrikReferens"/>
      </w:rPr>
      <w:instrText xml:space="preserve"> StyleREF "Rubrik 1" </w:instrText>
    </w:r>
    <w:r w:rsidRPr="00457E0D">
      <w:rPr>
        <w:rStyle w:val="SidhuvudRubrikReferens"/>
      </w:rPr>
      <w:fldChar w:fldCharType="separate"/>
    </w:r>
    <w:r w:rsidRPr="00457E0D">
      <w:rPr>
        <w:rStyle w:val="SidhuvudRubrikReferens"/>
      </w:rPr>
      <w:t>Sammanfattning</w:t>
    </w:r>
    <w:r w:rsidRPr="00457E0D">
      <w:rPr>
        <w:rStyle w:val="SidhuvudRubrikReferens"/>
      </w:rPr>
      <w:fldChar w:fldCharType="end"/>
    </w:r>
  </w:p>
  <w:p w:rsidR="000600F7" w:rsidRPr="00457E0D" w:rsidRDefault="000600F7">
    <w:pPr>
      <w:pStyle w:val="SidhuvudKantJmn"/>
      <w:framePr w:w="8732" w:h="567" w:hRule="exact" w:vSpace="0" w:wrap="around" w:vAnchor="page" w:y="341" w:anchorLock="0"/>
    </w:pPr>
    <w:r w:rsidRPr="00457E0D">
      <w:rPr>
        <w:rStyle w:val="SidhuvudUtskott"/>
      </w:rPr>
      <w:fldChar w:fldCharType="begin" w:fldLock="1"/>
    </w:r>
    <w:r w:rsidRPr="00457E0D">
      <w:rPr>
        <w:rStyle w:val="SidhuvudUtskott"/>
      </w:rPr>
      <w:instrText xml:space="preserve"> DOCPROPERTY Status</w:instrText>
    </w:r>
    <w:r w:rsidRPr="00457E0D">
      <w:rPr>
        <w:rStyle w:val="SidhuvudUtskott"/>
      </w:rPr>
      <w:fldChar w:fldCharType="end"/>
    </w:r>
    <w:r w:rsidRPr="00457E0D">
      <w:rPr>
        <w:rStyle w:val="SidhuvudUtskott"/>
      </w:rPr>
      <w:fldChar w:fldCharType="begin" w:fldLock="1"/>
    </w:r>
    <w:r w:rsidRPr="00457E0D">
      <w:rPr>
        <w:rStyle w:val="SidhuvudUtskott"/>
      </w:rPr>
      <w:instrText xml:space="preserve"> if </w:instrText>
    </w:r>
    <w:r w:rsidRPr="00457E0D">
      <w:rPr>
        <w:rStyle w:val="SidhuvudUtskott"/>
      </w:rPr>
      <w:fldChar w:fldCharType="begin" w:fldLock="1"/>
    </w:r>
    <w:r w:rsidRPr="00457E0D">
      <w:rPr>
        <w:rStyle w:val="SidhuvudUtskott"/>
      </w:rPr>
      <w:instrText xml:space="preserve"> DOCPROPERTY "UtkastDatum"</w:instrText>
    </w:r>
    <w:r w:rsidRPr="00457E0D">
      <w:rPr>
        <w:rStyle w:val="SidhuvudUtskott"/>
      </w:rPr>
      <w:fldChar w:fldCharType="separate"/>
    </w:r>
    <w:r w:rsidRPr="00457E0D">
      <w:rPr>
        <w:rStyle w:val="SidhuvudUtskott"/>
      </w:rPr>
      <w:instrText>Nej</w:instrText>
    </w:r>
    <w:r w:rsidRPr="00457E0D">
      <w:rPr>
        <w:rStyle w:val="SidhuvudUtskott"/>
      </w:rPr>
      <w:fldChar w:fldCharType="end"/>
    </w:r>
    <w:r w:rsidRPr="00457E0D">
      <w:rPr>
        <w:rStyle w:val="SidhuvudUtskott"/>
      </w:rPr>
      <w:instrText xml:space="preserve"> = "Ja" "    </w:instrText>
    </w:r>
    <w:r w:rsidRPr="00457E0D">
      <w:rPr>
        <w:rStyle w:val="SidhuvudUtskott"/>
      </w:rPr>
      <w:fldChar w:fldCharType="begin" w:fldLock="1"/>
    </w:r>
    <w:r w:rsidRPr="00457E0D">
      <w:rPr>
        <w:rStyle w:val="SidhuvudUtskott"/>
      </w:rPr>
      <w:instrText xml:space="preserve"> PRINTDATE \@ "yyyy-MM-dd HH.mm" </w:instrText>
    </w:r>
    <w:r w:rsidRPr="00457E0D">
      <w:rPr>
        <w:rStyle w:val="SidhuvudUtskott"/>
      </w:rPr>
      <w:fldChar w:fldCharType="separate"/>
    </w:r>
    <w:r w:rsidRPr="00457E0D">
      <w:rPr>
        <w:rStyle w:val="SidhuvudUtskott"/>
      </w:rPr>
      <w:instrText>2000-08-11 16.42</w:instrText>
    </w:r>
    <w:r w:rsidRPr="00457E0D">
      <w:rPr>
        <w:rStyle w:val="SidhuvudUtskott"/>
      </w:rPr>
      <w:fldChar w:fldCharType="end"/>
    </w:r>
    <w:r w:rsidRPr="00457E0D">
      <w:rPr>
        <w:rStyle w:val="SidhuvudUtskott"/>
      </w:rPr>
      <w:instrText xml:space="preserve">" </w:instrText>
    </w:r>
    <w:r w:rsidRPr="00457E0D">
      <w:rPr>
        <w:rStyle w:val="SidhuvudUtskott"/>
      </w:rPr>
      <w:fldChar w:fldCharType="end"/>
    </w:r>
  </w:p>
  <w:p w:rsidR="000600F7" w:rsidRPr="00457E0D" w:rsidRDefault="000600F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huvudKantJmn"/>
      <w:framePr w:w="8732" w:h="567" w:hRule="exact" w:vSpace="0" w:wrap="around" w:vAnchor="page" w:y="341" w:anchorLock="0"/>
    </w:pPr>
    <w:r w:rsidRPr="00457E0D">
      <w:rPr>
        <w:rStyle w:val="SidhuvudUtskott"/>
      </w:rPr>
      <w:t>2005/06:RRS26</w:t>
    </w:r>
    <w:r w:rsidRPr="00457E0D">
      <w:t xml:space="preserve">     </w:t>
    </w:r>
    <w:r w:rsidRPr="00457E0D">
      <w:rPr>
        <w:rStyle w:val="SidhuvudBilaga"/>
      </w:rPr>
      <w:t xml:space="preserve"> </w:t>
    </w:r>
    <w:r w:rsidR="00964EDF" w:rsidRPr="00457E0D">
      <w:rPr>
        <w:rStyle w:val="SidhuvudRubrikReferens"/>
      </w:rPr>
      <w:t>Riksrevisionens granskning</w:t>
    </w:r>
  </w:p>
  <w:p w:rsidR="000600F7" w:rsidRPr="00457E0D" w:rsidRDefault="000600F7">
    <w:pPr>
      <w:pStyle w:val="SidhuvudKantJmn"/>
      <w:framePr w:w="8732" w:h="567" w:hRule="exact" w:vSpace="0" w:wrap="around" w:vAnchor="page" w:y="341" w:anchorLock="0"/>
    </w:pPr>
  </w:p>
  <w:p w:rsidR="000600F7" w:rsidRPr="00457E0D" w:rsidRDefault="000600F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964EDF">
    <w:pPr>
      <w:pStyle w:val="SidhuvudKantUdda"/>
      <w:framePr w:w="8732" w:h="567" w:hRule="exact" w:vSpace="0" w:wrap="around" w:vAnchor="page" w:y="341" w:anchorLock="0"/>
    </w:pPr>
    <w:r w:rsidRPr="00457E0D">
      <w:rPr>
        <w:rStyle w:val="SidhuvudRubrikReferens"/>
      </w:rPr>
      <w:t>Riksrevisionens granskning</w:t>
    </w:r>
    <w:r w:rsidR="000600F7" w:rsidRPr="00457E0D">
      <w:rPr>
        <w:rStyle w:val="SidhuvudBilaga"/>
      </w:rPr>
      <w:t xml:space="preserve"> </w:t>
    </w:r>
    <w:r w:rsidR="000600F7" w:rsidRPr="00457E0D">
      <w:t xml:space="preserve">     </w:t>
    </w:r>
    <w:r w:rsidR="000600F7" w:rsidRPr="00457E0D">
      <w:rPr>
        <w:rStyle w:val="SidhuvudUtskott"/>
      </w:rPr>
      <w:t>2005/06:RRS26</w:t>
    </w:r>
  </w:p>
  <w:p w:rsidR="000600F7" w:rsidRPr="00457E0D" w:rsidRDefault="000600F7">
    <w:pPr>
      <w:pStyle w:val="SidhuvudKantUdda"/>
      <w:framePr w:w="8732" w:h="567" w:hRule="exact" w:vSpace="0" w:wrap="around" w:vAnchor="page" w:y="341" w:anchorLock="0"/>
    </w:pPr>
  </w:p>
  <w:p w:rsidR="000600F7" w:rsidRPr="00457E0D" w:rsidRDefault="000600F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DF" w:rsidRPr="00457E0D" w:rsidRDefault="00964EDF">
    <w:pPr>
      <w:pStyle w:val="SidhuvudKantJmn"/>
      <w:framePr w:w="8732" w:h="567" w:hRule="exact" w:vSpace="0" w:wrap="around" w:vAnchor="page" w:y="341" w:anchorLock="0"/>
    </w:pPr>
    <w:r w:rsidRPr="00457E0D">
      <w:rPr>
        <w:rStyle w:val="SidhuvudUtskott"/>
      </w:rPr>
      <w:t>2005/06:RRS26</w:t>
    </w:r>
    <w:r w:rsidRPr="00457E0D">
      <w:t xml:space="preserve">    </w:t>
    </w:r>
  </w:p>
  <w:p w:rsidR="00964EDF" w:rsidRPr="00457E0D" w:rsidRDefault="00964EDF">
    <w:pPr>
      <w:pStyle w:val="SidhuvudKantJmn"/>
      <w:framePr w:w="8732" w:h="567" w:hRule="exact" w:vSpace="0" w:wrap="around" w:vAnchor="page" w:y="341" w:anchorLock="0"/>
    </w:pPr>
  </w:p>
  <w:p w:rsidR="000600F7" w:rsidRPr="00457E0D" w:rsidRDefault="00964EDF">
    <w:pPr>
      <w:pStyle w:val="SidhuvudKantUdda"/>
      <w:framePr w:w="8732" w:h="567" w:hRule="exact" w:vSpace="0" w:wrap="around" w:vAnchor="page" w:y="341" w:anchorLock="0"/>
    </w:pPr>
    <w:r w:rsidRPr="00457E0D">
      <w:rPr>
        <w:rStyle w:val="SidhuvudRubrikReferens"/>
        <w:smallCaps w:val="0"/>
        <w:spacing w:val="0"/>
        <w:sz w:val="19"/>
      </w:rPr>
      <w:t xml:space="preserve"> </w:t>
    </w:r>
  </w:p>
  <w:p w:rsidR="000600F7" w:rsidRPr="00457E0D" w:rsidRDefault="000600F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huvudKantJmn"/>
      <w:framePr w:w="8732" w:h="567" w:hRule="exact" w:vSpace="0" w:wrap="around" w:vAnchor="page" w:y="341" w:anchorLock="0"/>
    </w:pPr>
    <w:r w:rsidRPr="00457E0D">
      <w:rPr>
        <w:rStyle w:val="SidhuvudUtskott"/>
      </w:rPr>
      <w:t>2005/06:RRS26</w:t>
    </w:r>
    <w:r w:rsidRPr="00457E0D">
      <w:t xml:space="preserve">     </w:t>
    </w:r>
    <w:r w:rsidRPr="00457E0D">
      <w:rPr>
        <w:rStyle w:val="SidhuvudBilaga"/>
      </w:rPr>
      <w:t xml:space="preserve"> </w:t>
    </w:r>
    <w:r w:rsidR="00964EDF" w:rsidRPr="00457E0D">
      <w:rPr>
        <w:rStyle w:val="SidhuvudRubrikReferens"/>
      </w:rPr>
      <w:t>Styrelsens överväganden</w:t>
    </w:r>
  </w:p>
  <w:p w:rsidR="000600F7" w:rsidRPr="00457E0D" w:rsidRDefault="000600F7">
    <w:pPr>
      <w:pStyle w:val="SidhuvudKantJmn"/>
      <w:framePr w:w="8732" w:h="567" w:hRule="exact" w:vSpace="0" w:wrap="around" w:vAnchor="page" w:y="341" w:anchorLock="0"/>
    </w:pPr>
  </w:p>
  <w:p w:rsidR="000600F7" w:rsidRPr="00457E0D" w:rsidRDefault="000600F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964EDF">
    <w:pPr>
      <w:pStyle w:val="SidhuvudKantUdda"/>
      <w:framePr w:w="8732" w:h="567" w:hRule="exact" w:vSpace="0" w:wrap="around" w:vAnchor="page" w:y="341" w:anchorLock="0"/>
    </w:pPr>
    <w:r w:rsidRPr="00457E0D">
      <w:rPr>
        <w:rStyle w:val="SidhuvudRubrikReferens"/>
      </w:rPr>
      <w:t>Styrelsens överväganden</w:t>
    </w:r>
    <w:r w:rsidR="000600F7" w:rsidRPr="00457E0D">
      <w:rPr>
        <w:rStyle w:val="SidhuvudBilaga"/>
      </w:rPr>
      <w:t xml:space="preserve"> </w:t>
    </w:r>
    <w:r w:rsidR="000600F7" w:rsidRPr="00457E0D">
      <w:t xml:space="preserve">     </w:t>
    </w:r>
    <w:r w:rsidR="000600F7" w:rsidRPr="00457E0D">
      <w:rPr>
        <w:rStyle w:val="SidhuvudUtskott"/>
      </w:rPr>
      <w:t>2005/06:RRS26</w:t>
    </w:r>
  </w:p>
  <w:p w:rsidR="000600F7" w:rsidRPr="00457E0D" w:rsidRDefault="000600F7">
    <w:pPr>
      <w:pStyle w:val="SidhuvudKantUdda"/>
      <w:framePr w:w="8732" w:h="567" w:hRule="exact" w:vSpace="0" w:wrap="around" w:vAnchor="page" w:y="341" w:anchorLock="0"/>
    </w:pPr>
  </w:p>
  <w:p w:rsidR="000600F7" w:rsidRPr="00457E0D" w:rsidRDefault="000600F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DF" w:rsidRPr="00457E0D" w:rsidRDefault="00964EDF">
    <w:pPr>
      <w:pStyle w:val="SidhuvudKantUdda"/>
      <w:framePr w:w="8732" w:h="567" w:hRule="exact" w:vSpace="0" w:wrap="around" w:vAnchor="page" w:y="341" w:anchorLock="0"/>
    </w:pPr>
    <w:r w:rsidRPr="00457E0D">
      <w:t xml:space="preserve">  </w:t>
    </w:r>
    <w:r w:rsidRPr="00457E0D">
      <w:rPr>
        <w:rStyle w:val="SidhuvudUtskott"/>
      </w:rPr>
      <w:t>2005/06:RRS26</w:t>
    </w:r>
  </w:p>
  <w:p w:rsidR="000600F7" w:rsidRPr="00457E0D" w:rsidRDefault="000600F7">
    <w:pPr>
      <w:pStyle w:val="SidhuvudKantUdda"/>
      <w:framePr w:w="8732" w:h="567" w:hRule="exact" w:vSpace="0" w:wrap="around" w:vAnchor="page" w:y="341" w:anchorLock="0"/>
    </w:pPr>
  </w:p>
  <w:p w:rsidR="000600F7" w:rsidRPr="00457E0D" w:rsidRDefault="000600F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huvudKantUdda"/>
      <w:framePr w:w="8732" w:h="567" w:hRule="exact" w:vSpace="0" w:wrap="around" w:vAnchor="page" w:y="341" w:anchorLock="0"/>
    </w:pPr>
    <w:r w:rsidRPr="00457E0D">
      <w:rPr>
        <w:rStyle w:val="SidhuvudRubrikReferens"/>
      </w:rPr>
      <w:fldChar w:fldCharType="begin" w:fldLock="1"/>
    </w:r>
    <w:r w:rsidRPr="00457E0D">
      <w:rPr>
        <w:rStyle w:val="SidhuvudRubrikReferens"/>
      </w:rPr>
      <w:instrText xml:space="preserve"> StyleREF "Rubrik 1" </w:instrText>
    </w:r>
    <w:r w:rsidRPr="00457E0D">
      <w:rPr>
        <w:rStyle w:val="SidhuvudRubrikReferens"/>
      </w:rPr>
      <w:fldChar w:fldCharType="separate"/>
    </w:r>
    <w:r w:rsidRPr="00457E0D">
      <w:rPr>
        <w:rStyle w:val="SidhuvudRubrikReferens"/>
      </w:rPr>
      <w:t>Sammanfattning</w:t>
    </w:r>
    <w:r w:rsidRPr="00457E0D">
      <w:rPr>
        <w:rStyle w:val="SidhuvudRubrikReferens"/>
      </w:rPr>
      <w:fldChar w:fldCharType="end"/>
    </w:r>
    <w:r w:rsidRPr="00457E0D">
      <w:rPr>
        <w:rStyle w:val="SidhuvudBilaga"/>
      </w:rPr>
      <w:t xml:space="preserve"> </w:t>
    </w:r>
    <w:r w:rsidRPr="00457E0D">
      <w:t xml:space="preserve">     </w:t>
    </w:r>
    <w:r w:rsidRPr="00457E0D">
      <w:rPr>
        <w:rStyle w:val="SidhuvudUtskott"/>
      </w:rPr>
      <w:fldChar w:fldCharType="begin" w:fldLock="1"/>
    </w:r>
    <w:r w:rsidRPr="00457E0D">
      <w:rPr>
        <w:rStyle w:val="SidhuvudUtskott"/>
      </w:rPr>
      <w:instrText xml:space="preserve"> DOCPROPERTY BetänkandeÅr</w:instrText>
    </w:r>
    <w:r w:rsidRPr="00457E0D">
      <w:rPr>
        <w:rStyle w:val="SidhuvudUtskott"/>
      </w:rPr>
      <w:fldChar w:fldCharType="separate"/>
    </w:r>
    <w:r w:rsidRPr="00457E0D">
      <w:rPr>
        <w:rStyle w:val="SidhuvudUtskott"/>
      </w:rPr>
      <w:t>2005/06</w:t>
    </w:r>
    <w:r w:rsidRPr="00457E0D">
      <w:rPr>
        <w:rStyle w:val="SidhuvudUtskott"/>
      </w:rPr>
      <w:fldChar w:fldCharType="end"/>
    </w:r>
    <w:r w:rsidRPr="00457E0D">
      <w:rPr>
        <w:rStyle w:val="SidhuvudUtskott"/>
      </w:rPr>
      <w:t>:</w:t>
    </w:r>
    <w:r w:rsidRPr="00457E0D">
      <w:rPr>
        <w:rStyle w:val="SidhuvudUtskott"/>
      </w:rPr>
      <w:fldChar w:fldCharType="begin" w:fldLock="1"/>
    </w:r>
    <w:r w:rsidRPr="00457E0D">
      <w:rPr>
        <w:rStyle w:val="SidhuvudUtskott"/>
      </w:rPr>
      <w:instrText xml:space="preserve"> DOCPROPERTY</w:instrText>
    </w:r>
    <w:r w:rsidRPr="00457E0D">
      <w:instrText xml:space="preserve"> </w:instrText>
    </w:r>
    <w:r w:rsidRPr="00457E0D">
      <w:rPr>
        <w:rStyle w:val="SidhuvudUtskott"/>
      </w:rPr>
      <w:instrText>Utskott</w:instrText>
    </w:r>
    <w:r w:rsidRPr="00457E0D">
      <w:rPr>
        <w:rStyle w:val="SidhuvudUtskott"/>
      </w:rPr>
      <w:fldChar w:fldCharType="separate"/>
    </w:r>
    <w:r w:rsidRPr="00457E0D">
      <w:rPr>
        <w:rStyle w:val="SidhuvudUtskott"/>
      </w:rPr>
      <w:t>RRS</w:t>
    </w:r>
    <w:r w:rsidRPr="00457E0D">
      <w:rPr>
        <w:rStyle w:val="SidhuvudUtskott"/>
      </w:rPr>
      <w:fldChar w:fldCharType="end"/>
    </w:r>
    <w:r w:rsidRPr="00457E0D">
      <w:rPr>
        <w:rStyle w:val="SidhuvudUtskott"/>
      </w:rPr>
      <w:fldChar w:fldCharType="begin" w:fldLock="1"/>
    </w:r>
    <w:r w:rsidRPr="00457E0D">
      <w:rPr>
        <w:rStyle w:val="SidhuvudUtskott"/>
      </w:rPr>
      <w:instrText xml:space="preserve"> DOCPROPERTY Betä</w:instrText>
    </w:r>
    <w:r w:rsidRPr="00457E0D">
      <w:rPr>
        <w:rStyle w:val="SidhuvudUtskott"/>
      </w:rPr>
      <w:instrText>n</w:instrText>
    </w:r>
    <w:r w:rsidRPr="00457E0D">
      <w:rPr>
        <w:rStyle w:val="SidhuvudUtskott"/>
      </w:rPr>
      <w:instrText>kandeNr</w:instrText>
    </w:r>
    <w:r w:rsidRPr="00457E0D">
      <w:rPr>
        <w:rStyle w:val="SidhuvudUtskott"/>
      </w:rPr>
      <w:fldChar w:fldCharType="separate"/>
    </w:r>
    <w:r w:rsidRPr="00457E0D">
      <w:rPr>
        <w:rStyle w:val="SidhuvudUtskott"/>
      </w:rPr>
      <w:t>26</w:t>
    </w:r>
    <w:r w:rsidRPr="00457E0D">
      <w:rPr>
        <w:rStyle w:val="SidhuvudUtskott"/>
      </w:rPr>
      <w:fldChar w:fldCharType="end"/>
    </w:r>
  </w:p>
  <w:p w:rsidR="000600F7" w:rsidRPr="00457E0D" w:rsidRDefault="000600F7">
    <w:pPr>
      <w:pStyle w:val="SidhuvudKantUdda"/>
      <w:framePr w:w="8732" w:h="567" w:hRule="exact" w:vSpace="0" w:wrap="around" w:vAnchor="page" w:y="341" w:anchorLock="0"/>
    </w:pPr>
    <w:r w:rsidRPr="00457E0D">
      <w:rPr>
        <w:rStyle w:val="SidhuvudUtskott"/>
      </w:rPr>
      <w:fldChar w:fldCharType="begin" w:fldLock="1"/>
    </w:r>
    <w:r w:rsidRPr="00457E0D">
      <w:rPr>
        <w:rStyle w:val="SidhuvudUtskott"/>
      </w:rPr>
      <w:instrText xml:space="preserve"> if </w:instrText>
    </w:r>
    <w:r w:rsidRPr="00457E0D">
      <w:rPr>
        <w:rStyle w:val="SidhuvudUtskott"/>
      </w:rPr>
      <w:fldChar w:fldCharType="begin" w:fldLock="1"/>
    </w:r>
    <w:r w:rsidRPr="00457E0D">
      <w:rPr>
        <w:rStyle w:val="SidhuvudUtskott"/>
      </w:rPr>
      <w:instrText xml:space="preserve"> DOCPROPERTY "UtkastDatum"</w:instrText>
    </w:r>
    <w:r w:rsidRPr="00457E0D">
      <w:rPr>
        <w:rStyle w:val="SidhuvudUtskott"/>
      </w:rPr>
      <w:fldChar w:fldCharType="separate"/>
    </w:r>
    <w:r w:rsidRPr="00457E0D">
      <w:rPr>
        <w:rStyle w:val="SidhuvudUtskott"/>
      </w:rPr>
      <w:instrText>Nej</w:instrText>
    </w:r>
    <w:r w:rsidRPr="00457E0D">
      <w:rPr>
        <w:rStyle w:val="SidhuvudUtskott"/>
      </w:rPr>
      <w:fldChar w:fldCharType="end"/>
    </w:r>
    <w:r w:rsidRPr="00457E0D">
      <w:rPr>
        <w:rStyle w:val="SidhuvudUtskott"/>
      </w:rPr>
      <w:instrText xml:space="preserve"> = "Ja" "</w:instrText>
    </w:r>
    <w:r w:rsidRPr="00457E0D">
      <w:rPr>
        <w:rStyle w:val="SidhuvudUtskott"/>
      </w:rPr>
      <w:fldChar w:fldCharType="begin" w:fldLock="1"/>
    </w:r>
    <w:r w:rsidRPr="00457E0D">
      <w:rPr>
        <w:rStyle w:val="SidhuvudUtskott"/>
      </w:rPr>
      <w:instrText xml:space="preserve"> PRINTDATE \@ "yyyy-MM-dd HH.mm    " </w:instrText>
    </w:r>
    <w:r w:rsidRPr="00457E0D">
      <w:rPr>
        <w:rStyle w:val="SidhuvudUtskott"/>
      </w:rPr>
      <w:fldChar w:fldCharType="separate"/>
    </w:r>
    <w:r w:rsidRPr="00457E0D">
      <w:rPr>
        <w:rStyle w:val="SidhuvudUtskott"/>
      </w:rPr>
      <w:instrText>2000-08-11 16.42</w:instrText>
    </w:r>
    <w:r w:rsidRPr="00457E0D">
      <w:rPr>
        <w:rStyle w:val="SidhuvudUtskott"/>
      </w:rPr>
      <w:fldChar w:fldCharType="end"/>
    </w:r>
    <w:r w:rsidRPr="00457E0D">
      <w:rPr>
        <w:rStyle w:val="SidhuvudUtskott"/>
      </w:rPr>
      <w:instrText xml:space="preserve">" </w:instrText>
    </w:r>
    <w:r w:rsidRPr="00457E0D">
      <w:rPr>
        <w:rStyle w:val="SidhuvudUtskott"/>
      </w:rPr>
      <w:fldChar w:fldCharType="end"/>
    </w:r>
    <w:r w:rsidRPr="00457E0D">
      <w:rPr>
        <w:rStyle w:val="SidhuvudUtskott"/>
      </w:rPr>
      <w:fldChar w:fldCharType="begin" w:fldLock="1"/>
    </w:r>
    <w:r w:rsidRPr="00457E0D">
      <w:rPr>
        <w:rStyle w:val="SidhuvudUtskott"/>
      </w:rPr>
      <w:instrText xml:space="preserve"> DOCPR</w:instrText>
    </w:r>
    <w:r w:rsidRPr="00457E0D">
      <w:rPr>
        <w:rStyle w:val="SidhuvudUtskott"/>
      </w:rPr>
      <w:instrText>O</w:instrText>
    </w:r>
    <w:r w:rsidRPr="00457E0D">
      <w:rPr>
        <w:rStyle w:val="SidhuvudUtskott"/>
      </w:rPr>
      <w:instrText>PERTY Status</w:instrText>
    </w:r>
    <w:r w:rsidRPr="00457E0D">
      <w:rPr>
        <w:rStyle w:val="SidhuvudUtskott"/>
      </w:rPr>
      <w:fldChar w:fldCharType="end"/>
    </w:r>
  </w:p>
  <w:p w:rsidR="000600F7" w:rsidRPr="00457E0D" w:rsidRDefault="000600F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964EDF">
    <w:pPr>
      <w:pStyle w:val="SidhuvudKantUdda"/>
      <w:framePr w:w="8732" w:h="567" w:hRule="exact" w:vSpace="0" w:wrap="around" w:vAnchor="page" w:y="341" w:anchorLock="0"/>
    </w:pPr>
    <w:r w:rsidRPr="00457E0D">
      <w:t xml:space="preserve"> </w:t>
    </w:r>
  </w:p>
  <w:p w:rsidR="000600F7" w:rsidRPr="00457E0D" w:rsidRDefault="000600F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huvudKantJmn"/>
      <w:framePr w:w="8732" w:h="567" w:hRule="exact" w:vSpace="0" w:wrap="around" w:vAnchor="page" w:y="341" w:anchorLock="0"/>
    </w:pPr>
    <w:r w:rsidRPr="00457E0D">
      <w:rPr>
        <w:rStyle w:val="SidhuvudUtskott"/>
      </w:rPr>
      <w:fldChar w:fldCharType="begin" w:fldLock="1"/>
    </w:r>
    <w:r w:rsidRPr="00457E0D">
      <w:rPr>
        <w:rStyle w:val="SidhuvudUtskott"/>
      </w:rPr>
      <w:instrText xml:space="preserve"> DOCPROPERTY BetänkandeÅr</w:instrText>
    </w:r>
    <w:r w:rsidRPr="00457E0D">
      <w:rPr>
        <w:rStyle w:val="SidhuvudUtskott"/>
      </w:rPr>
      <w:fldChar w:fldCharType="separate"/>
    </w:r>
    <w:r w:rsidRPr="00457E0D">
      <w:rPr>
        <w:rStyle w:val="SidhuvudUtskott"/>
      </w:rPr>
      <w:t>2005/06</w:t>
    </w:r>
    <w:r w:rsidRPr="00457E0D">
      <w:rPr>
        <w:rStyle w:val="SidhuvudUtskott"/>
      </w:rPr>
      <w:fldChar w:fldCharType="end"/>
    </w:r>
    <w:r w:rsidRPr="00457E0D">
      <w:rPr>
        <w:rStyle w:val="SidhuvudUtskott"/>
      </w:rPr>
      <w:t>:</w:t>
    </w:r>
    <w:r w:rsidRPr="00457E0D">
      <w:rPr>
        <w:rStyle w:val="SidhuvudUtskott"/>
      </w:rPr>
      <w:fldChar w:fldCharType="begin" w:fldLock="1"/>
    </w:r>
    <w:r w:rsidRPr="00457E0D">
      <w:rPr>
        <w:rStyle w:val="SidhuvudUtskott"/>
      </w:rPr>
      <w:instrText xml:space="preserve"> DOCPROPERTY Utskott</w:instrText>
    </w:r>
    <w:r w:rsidRPr="00457E0D">
      <w:rPr>
        <w:rStyle w:val="SidhuvudUtskott"/>
      </w:rPr>
      <w:fldChar w:fldCharType="separate"/>
    </w:r>
    <w:r w:rsidRPr="00457E0D">
      <w:rPr>
        <w:rStyle w:val="SidhuvudUtskott"/>
      </w:rPr>
      <w:t>RRS</w:t>
    </w:r>
    <w:r w:rsidRPr="00457E0D">
      <w:rPr>
        <w:rStyle w:val="SidhuvudUtskott"/>
      </w:rPr>
      <w:fldChar w:fldCharType="end"/>
    </w:r>
    <w:r w:rsidRPr="00457E0D">
      <w:rPr>
        <w:rStyle w:val="SidhuvudUtskott"/>
      </w:rPr>
      <w:fldChar w:fldCharType="begin" w:fldLock="1"/>
    </w:r>
    <w:r w:rsidRPr="00457E0D">
      <w:rPr>
        <w:rStyle w:val="SidhuvudUtskott"/>
      </w:rPr>
      <w:instrText xml:space="preserve"> DOCPROPERTY BetänkandeNr</w:instrText>
    </w:r>
    <w:r w:rsidRPr="00457E0D">
      <w:rPr>
        <w:rStyle w:val="SidhuvudUtskott"/>
      </w:rPr>
      <w:fldChar w:fldCharType="separate"/>
    </w:r>
    <w:r w:rsidRPr="00457E0D">
      <w:rPr>
        <w:rStyle w:val="SidhuvudUtskott"/>
      </w:rPr>
      <w:t>26</w:t>
    </w:r>
    <w:r w:rsidRPr="00457E0D">
      <w:rPr>
        <w:rStyle w:val="SidhuvudUtskott"/>
      </w:rPr>
      <w:fldChar w:fldCharType="end"/>
    </w:r>
    <w:r w:rsidRPr="00457E0D">
      <w:t xml:space="preserve">     </w:t>
    </w:r>
    <w:r w:rsidRPr="00457E0D">
      <w:rPr>
        <w:rStyle w:val="SidhuvudBilaga"/>
      </w:rPr>
      <w:t xml:space="preserve"> </w:t>
    </w:r>
    <w:r w:rsidRPr="00457E0D">
      <w:rPr>
        <w:rStyle w:val="SidhuvudRubrikReferens"/>
      </w:rPr>
      <w:fldChar w:fldCharType="begin" w:fldLock="1"/>
    </w:r>
    <w:r w:rsidRPr="00457E0D">
      <w:rPr>
        <w:rStyle w:val="SidhuvudRubrikReferens"/>
      </w:rPr>
      <w:instrText xml:space="preserve"> StyleREF "Rubrik 1" </w:instrText>
    </w:r>
    <w:r w:rsidRPr="00457E0D">
      <w:rPr>
        <w:rStyle w:val="SidhuvudRubrikReferens"/>
      </w:rPr>
      <w:fldChar w:fldCharType="separate"/>
    </w:r>
    <w:r w:rsidRPr="00457E0D">
      <w:rPr>
        <w:rStyle w:val="SidhuvudRubrikReferens"/>
      </w:rPr>
      <w:t>Sammanfattning</w:t>
    </w:r>
    <w:r w:rsidRPr="00457E0D">
      <w:rPr>
        <w:rStyle w:val="SidhuvudRubrikReferens"/>
      </w:rPr>
      <w:fldChar w:fldCharType="end"/>
    </w:r>
  </w:p>
  <w:p w:rsidR="000600F7" w:rsidRPr="00457E0D" w:rsidRDefault="000600F7">
    <w:pPr>
      <w:pStyle w:val="SidhuvudKantJmn"/>
      <w:framePr w:w="8732" w:h="567" w:hRule="exact" w:vSpace="0" w:wrap="around" w:vAnchor="page" w:y="341" w:anchorLock="0"/>
    </w:pPr>
    <w:r w:rsidRPr="00457E0D">
      <w:rPr>
        <w:rStyle w:val="SidhuvudUtskott"/>
      </w:rPr>
      <w:fldChar w:fldCharType="begin" w:fldLock="1"/>
    </w:r>
    <w:r w:rsidRPr="00457E0D">
      <w:rPr>
        <w:rStyle w:val="SidhuvudUtskott"/>
      </w:rPr>
      <w:instrText xml:space="preserve"> DOCPROPERTY Status</w:instrText>
    </w:r>
    <w:r w:rsidRPr="00457E0D">
      <w:rPr>
        <w:rStyle w:val="SidhuvudUtskott"/>
      </w:rPr>
      <w:fldChar w:fldCharType="end"/>
    </w:r>
    <w:r w:rsidRPr="00457E0D">
      <w:rPr>
        <w:rStyle w:val="SidhuvudUtskott"/>
      </w:rPr>
      <w:fldChar w:fldCharType="begin" w:fldLock="1"/>
    </w:r>
    <w:r w:rsidRPr="00457E0D">
      <w:rPr>
        <w:rStyle w:val="SidhuvudUtskott"/>
      </w:rPr>
      <w:instrText xml:space="preserve"> if </w:instrText>
    </w:r>
    <w:r w:rsidRPr="00457E0D">
      <w:rPr>
        <w:rStyle w:val="SidhuvudUtskott"/>
      </w:rPr>
      <w:fldChar w:fldCharType="begin" w:fldLock="1"/>
    </w:r>
    <w:r w:rsidRPr="00457E0D">
      <w:rPr>
        <w:rStyle w:val="SidhuvudUtskott"/>
      </w:rPr>
      <w:instrText xml:space="preserve"> DOCPROPERTY "UtkastDatum"</w:instrText>
    </w:r>
    <w:r w:rsidRPr="00457E0D">
      <w:rPr>
        <w:rStyle w:val="SidhuvudUtskott"/>
      </w:rPr>
      <w:fldChar w:fldCharType="separate"/>
    </w:r>
    <w:r w:rsidRPr="00457E0D">
      <w:rPr>
        <w:rStyle w:val="SidhuvudUtskott"/>
      </w:rPr>
      <w:instrText>Nej</w:instrText>
    </w:r>
    <w:r w:rsidRPr="00457E0D">
      <w:rPr>
        <w:rStyle w:val="SidhuvudUtskott"/>
      </w:rPr>
      <w:fldChar w:fldCharType="end"/>
    </w:r>
    <w:r w:rsidRPr="00457E0D">
      <w:rPr>
        <w:rStyle w:val="SidhuvudUtskott"/>
      </w:rPr>
      <w:instrText xml:space="preserve"> = "Ja" "    </w:instrText>
    </w:r>
    <w:r w:rsidRPr="00457E0D">
      <w:rPr>
        <w:rStyle w:val="SidhuvudUtskott"/>
      </w:rPr>
      <w:fldChar w:fldCharType="begin" w:fldLock="1"/>
    </w:r>
    <w:r w:rsidRPr="00457E0D">
      <w:rPr>
        <w:rStyle w:val="SidhuvudUtskott"/>
      </w:rPr>
      <w:instrText xml:space="preserve"> PRINTDATE \@ "yyyy-MM-dd HH.mm" </w:instrText>
    </w:r>
    <w:r w:rsidRPr="00457E0D">
      <w:rPr>
        <w:rStyle w:val="SidhuvudUtskott"/>
      </w:rPr>
      <w:fldChar w:fldCharType="separate"/>
    </w:r>
    <w:r w:rsidRPr="00457E0D">
      <w:rPr>
        <w:rStyle w:val="SidhuvudUtskott"/>
      </w:rPr>
      <w:instrText>2000-08-11 16.42</w:instrText>
    </w:r>
    <w:r w:rsidRPr="00457E0D">
      <w:rPr>
        <w:rStyle w:val="SidhuvudUtskott"/>
      </w:rPr>
      <w:fldChar w:fldCharType="end"/>
    </w:r>
    <w:r w:rsidRPr="00457E0D">
      <w:rPr>
        <w:rStyle w:val="SidhuvudUtskott"/>
      </w:rPr>
      <w:instrText xml:space="preserve">" </w:instrText>
    </w:r>
    <w:r w:rsidRPr="00457E0D">
      <w:rPr>
        <w:rStyle w:val="SidhuvudUtskott"/>
      </w:rPr>
      <w:fldChar w:fldCharType="end"/>
    </w:r>
  </w:p>
  <w:p w:rsidR="000600F7" w:rsidRPr="00457E0D" w:rsidRDefault="000600F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huvudKantUdda"/>
      <w:framePr w:w="8732" w:h="567" w:hRule="exact" w:vSpace="0" w:wrap="around" w:vAnchor="page" w:y="341" w:anchorLock="0"/>
    </w:pPr>
    <w:r w:rsidRPr="00457E0D">
      <w:rPr>
        <w:rStyle w:val="SidhuvudRubrikReferens"/>
      </w:rPr>
      <w:fldChar w:fldCharType="begin" w:fldLock="1"/>
    </w:r>
    <w:r w:rsidRPr="00457E0D">
      <w:rPr>
        <w:rStyle w:val="SidhuvudRubrikReferens"/>
      </w:rPr>
      <w:instrText xml:space="preserve"> StyleREF "Rubrik 1" </w:instrText>
    </w:r>
    <w:r w:rsidRPr="00457E0D">
      <w:rPr>
        <w:rStyle w:val="SidhuvudRubrikReferens"/>
      </w:rPr>
      <w:fldChar w:fldCharType="separate"/>
    </w:r>
    <w:r w:rsidRPr="00457E0D">
      <w:rPr>
        <w:rStyle w:val="SidhuvudRubrikReferens"/>
      </w:rPr>
      <w:t>Sammanfattning</w:t>
    </w:r>
    <w:r w:rsidRPr="00457E0D">
      <w:rPr>
        <w:rStyle w:val="SidhuvudRubrikReferens"/>
      </w:rPr>
      <w:fldChar w:fldCharType="end"/>
    </w:r>
    <w:r w:rsidRPr="00457E0D">
      <w:rPr>
        <w:rStyle w:val="SidhuvudBilaga"/>
      </w:rPr>
      <w:t xml:space="preserve"> </w:t>
    </w:r>
    <w:r w:rsidRPr="00457E0D">
      <w:t xml:space="preserve">     </w:t>
    </w:r>
    <w:r w:rsidRPr="00457E0D">
      <w:rPr>
        <w:rStyle w:val="SidhuvudUtskott"/>
      </w:rPr>
      <w:fldChar w:fldCharType="begin" w:fldLock="1"/>
    </w:r>
    <w:r w:rsidRPr="00457E0D">
      <w:rPr>
        <w:rStyle w:val="SidhuvudUtskott"/>
      </w:rPr>
      <w:instrText xml:space="preserve"> DOCPROPERTY BetänkandeÅr</w:instrText>
    </w:r>
    <w:r w:rsidRPr="00457E0D">
      <w:rPr>
        <w:rStyle w:val="SidhuvudUtskott"/>
      </w:rPr>
      <w:fldChar w:fldCharType="separate"/>
    </w:r>
    <w:r w:rsidRPr="00457E0D">
      <w:rPr>
        <w:rStyle w:val="SidhuvudUtskott"/>
      </w:rPr>
      <w:t>2005/06</w:t>
    </w:r>
    <w:r w:rsidRPr="00457E0D">
      <w:rPr>
        <w:rStyle w:val="SidhuvudUtskott"/>
      </w:rPr>
      <w:fldChar w:fldCharType="end"/>
    </w:r>
    <w:r w:rsidRPr="00457E0D">
      <w:rPr>
        <w:rStyle w:val="SidhuvudUtskott"/>
      </w:rPr>
      <w:t>:</w:t>
    </w:r>
    <w:r w:rsidRPr="00457E0D">
      <w:rPr>
        <w:rStyle w:val="SidhuvudUtskott"/>
      </w:rPr>
      <w:fldChar w:fldCharType="begin" w:fldLock="1"/>
    </w:r>
    <w:r w:rsidRPr="00457E0D">
      <w:rPr>
        <w:rStyle w:val="SidhuvudUtskott"/>
      </w:rPr>
      <w:instrText xml:space="preserve"> DOCPROPERTY</w:instrText>
    </w:r>
    <w:r w:rsidRPr="00457E0D">
      <w:instrText xml:space="preserve"> </w:instrText>
    </w:r>
    <w:r w:rsidRPr="00457E0D">
      <w:rPr>
        <w:rStyle w:val="SidhuvudUtskott"/>
      </w:rPr>
      <w:instrText>Utskott</w:instrText>
    </w:r>
    <w:r w:rsidRPr="00457E0D">
      <w:rPr>
        <w:rStyle w:val="SidhuvudUtskott"/>
      </w:rPr>
      <w:fldChar w:fldCharType="separate"/>
    </w:r>
    <w:r w:rsidRPr="00457E0D">
      <w:rPr>
        <w:rStyle w:val="SidhuvudUtskott"/>
      </w:rPr>
      <w:t>RRS</w:t>
    </w:r>
    <w:r w:rsidRPr="00457E0D">
      <w:rPr>
        <w:rStyle w:val="SidhuvudUtskott"/>
      </w:rPr>
      <w:fldChar w:fldCharType="end"/>
    </w:r>
    <w:r w:rsidRPr="00457E0D">
      <w:rPr>
        <w:rStyle w:val="SidhuvudUtskott"/>
      </w:rPr>
      <w:fldChar w:fldCharType="begin" w:fldLock="1"/>
    </w:r>
    <w:r w:rsidRPr="00457E0D">
      <w:rPr>
        <w:rStyle w:val="SidhuvudUtskott"/>
      </w:rPr>
      <w:instrText xml:space="preserve"> DOCPROPERTY Betä</w:instrText>
    </w:r>
    <w:r w:rsidRPr="00457E0D">
      <w:rPr>
        <w:rStyle w:val="SidhuvudUtskott"/>
      </w:rPr>
      <w:instrText>n</w:instrText>
    </w:r>
    <w:r w:rsidRPr="00457E0D">
      <w:rPr>
        <w:rStyle w:val="SidhuvudUtskott"/>
      </w:rPr>
      <w:instrText>kandeNr</w:instrText>
    </w:r>
    <w:r w:rsidRPr="00457E0D">
      <w:rPr>
        <w:rStyle w:val="SidhuvudUtskott"/>
      </w:rPr>
      <w:fldChar w:fldCharType="separate"/>
    </w:r>
    <w:r w:rsidRPr="00457E0D">
      <w:rPr>
        <w:rStyle w:val="SidhuvudUtskott"/>
      </w:rPr>
      <w:t>26</w:t>
    </w:r>
    <w:r w:rsidRPr="00457E0D">
      <w:rPr>
        <w:rStyle w:val="SidhuvudUtskott"/>
      </w:rPr>
      <w:fldChar w:fldCharType="end"/>
    </w:r>
  </w:p>
  <w:p w:rsidR="000600F7" w:rsidRPr="00457E0D" w:rsidRDefault="000600F7">
    <w:pPr>
      <w:pStyle w:val="SidhuvudKantUdda"/>
      <w:framePr w:w="8732" w:h="567" w:hRule="exact" w:vSpace="0" w:wrap="around" w:vAnchor="page" w:y="341" w:anchorLock="0"/>
    </w:pPr>
    <w:r w:rsidRPr="00457E0D">
      <w:rPr>
        <w:rStyle w:val="SidhuvudUtskott"/>
      </w:rPr>
      <w:fldChar w:fldCharType="begin" w:fldLock="1"/>
    </w:r>
    <w:r w:rsidRPr="00457E0D">
      <w:rPr>
        <w:rStyle w:val="SidhuvudUtskott"/>
      </w:rPr>
      <w:instrText xml:space="preserve"> if </w:instrText>
    </w:r>
    <w:r w:rsidRPr="00457E0D">
      <w:rPr>
        <w:rStyle w:val="SidhuvudUtskott"/>
      </w:rPr>
      <w:fldChar w:fldCharType="begin" w:fldLock="1"/>
    </w:r>
    <w:r w:rsidRPr="00457E0D">
      <w:rPr>
        <w:rStyle w:val="SidhuvudUtskott"/>
      </w:rPr>
      <w:instrText xml:space="preserve"> DOCPROPERTY "UtkastDatum"</w:instrText>
    </w:r>
    <w:r w:rsidRPr="00457E0D">
      <w:rPr>
        <w:rStyle w:val="SidhuvudUtskott"/>
      </w:rPr>
      <w:fldChar w:fldCharType="separate"/>
    </w:r>
    <w:r w:rsidRPr="00457E0D">
      <w:rPr>
        <w:rStyle w:val="SidhuvudUtskott"/>
      </w:rPr>
      <w:instrText>Nej</w:instrText>
    </w:r>
    <w:r w:rsidRPr="00457E0D">
      <w:rPr>
        <w:rStyle w:val="SidhuvudUtskott"/>
      </w:rPr>
      <w:fldChar w:fldCharType="end"/>
    </w:r>
    <w:r w:rsidRPr="00457E0D">
      <w:rPr>
        <w:rStyle w:val="SidhuvudUtskott"/>
      </w:rPr>
      <w:instrText xml:space="preserve"> = "Ja" "</w:instrText>
    </w:r>
    <w:r w:rsidRPr="00457E0D">
      <w:rPr>
        <w:rStyle w:val="SidhuvudUtskott"/>
      </w:rPr>
      <w:fldChar w:fldCharType="begin" w:fldLock="1"/>
    </w:r>
    <w:r w:rsidRPr="00457E0D">
      <w:rPr>
        <w:rStyle w:val="SidhuvudUtskott"/>
      </w:rPr>
      <w:instrText xml:space="preserve"> PRINTDATE \@ "yyyy-MM-dd HH.mm    " </w:instrText>
    </w:r>
    <w:r w:rsidRPr="00457E0D">
      <w:rPr>
        <w:rStyle w:val="SidhuvudUtskott"/>
      </w:rPr>
      <w:fldChar w:fldCharType="separate"/>
    </w:r>
    <w:r w:rsidRPr="00457E0D">
      <w:rPr>
        <w:rStyle w:val="SidhuvudUtskott"/>
      </w:rPr>
      <w:instrText>2000-08-11 16.42</w:instrText>
    </w:r>
    <w:r w:rsidRPr="00457E0D">
      <w:rPr>
        <w:rStyle w:val="SidhuvudUtskott"/>
      </w:rPr>
      <w:fldChar w:fldCharType="end"/>
    </w:r>
    <w:r w:rsidRPr="00457E0D">
      <w:rPr>
        <w:rStyle w:val="SidhuvudUtskott"/>
      </w:rPr>
      <w:instrText xml:space="preserve">" </w:instrText>
    </w:r>
    <w:r w:rsidRPr="00457E0D">
      <w:rPr>
        <w:rStyle w:val="SidhuvudUtskott"/>
      </w:rPr>
      <w:fldChar w:fldCharType="end"/>
    </w:r>
    <w:r w:rsidRPr="00457E0D">
      <w:rPr>
        <w:rStyle w:val="SidhuvudUtskott"/>
      </w:rPr>
      <w:fldChar w:fldCharType="begin" w:fldLock="1"/>
    </w:r>
    <w:r w:rsidRPr="00457E0D">
      <w:rPr>
        <w:rStyle w:val="SidhuvudUtskott"/>
      </w:rPr>
      <w:instrText xml:space="preserve"> DOCPR</w:instrText>
    </w:r>
    <w:r w:rsidRPr="00457E0D">
      <w:rPr>
        <w:rStyle w:val="SidhuvudUtskott"/>
      </w:rPr>
      <w:instrText>O</w:instrText>
    </w:r>
    <w:r w:rsidRPr="00457E0D">
      <w:rPr>
        <w:rStyle w:val="SidhuvudUtskott"/>
      </w:rPr>
      <w:instrText>PERTY Status</w:instrText>
    </w:r>
    <w:r w:rsidRPr="00457E0D">
      <w:rPr>
        <w:rStyle w:val="SidhuvudUtskott"/>
      </w:rPr>
      <w:fldChar w:fldCharType="end"/>
    </w:r>
  </w:p>
  <w:p w:rsidR="000600F7" w:rsidRPr="00457E0D" w:rsidRDefault="000600F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DF" w:rsidRPr="00457E0D" w:rsidRDefault="00964EDF">
    <w:pPr>
      <w:pStyle w:val="SidhuvudKantJmn"/>
      <w:framePr w:w="8732" w:h="567" w:hRule="exact" w:vSpace="0" w:wrap="around" w:vAnchor="page" w:y="341" w:anchorLock="0"/>
    </w:pPr>
    <w:r w:rsidRPr="00457E0D">
      <w:rPr>
        <w:rStyle w:val="SidhuvudUtskott"/>
      </w:rPr>
      <w:t>2005/06:RRS26</w:t>
    </w:r>
    <w:r w:rsidRPr="00457E0D">
      <w:t xml:space="preserve">    </w:t>
    </w:r>
  </w:p>
  <w:p w:rsidR="00964EDF" w:rsidRPr="00457E0D" w:rsidRDefault="00964EDF">
    <w:pPr>
      <w:pStyle w:val="SidhuvudKantJmn"/>
      <w:framePr w:w="8732" w:h="567" w:hRule="exact" w:vSpace="0" w:wrap="around" w:vAnchor="page" w:y="341" w:anchorLock="0"/>
    </w:pPr>
  </w:p>
  <w:p w:rsidR="000600F7" w:rsidRPr="00457E0D" w:rsidRDefault="00964EDF">
    <w:pPr>
      <w:pStyle w:val="SidhuvudKantUdda"/>
      <w:framePr w:w="8732" w:h="567" w:hRule="exact" w:vSpace="0" w:wrap="around" w:vAnchor="page" w:y="341" w:anchorLock="0"/>
    </w:pPr>
    <w:r w:rsidRPr="00457E0D">
      <w:rPr>
        <w:rStyle w:val="SidhuvudRubrikReferens"/>
        <w:smallCaps w:val="0"/>
        <w:spacing w:val="0"/>
        <w:sz w:val="19"/>
      </w:rPr>
      <w:t xml:space="preserve"> </w:t>
    </w:r>
  </w:p>
  <w:p w:rsidR="000600F7" w:rsidRPr="00457E0D" w:rsidRDefault="000600F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huvudKantJmn"/>
      <w:framePr w:w="8732" w:h="567" w:hRule="exact" w:vSpace="0" w:wrap="around" w:vAnchor="page" w:y="341" w:anchorLock="0"/>
    </w:pPr>
    <w:r w:rsidRPr="00457E0D">
      <w:rPr>
        <w:rStyle w:val="SidhuvudUtskott"/>
      </w:rPr>
      <w:fldChar w:fldCharType="begin" w:fldLock="1"/>
    </w:r>
    <w:r w:rsidRPr="00457E0D">
      <w:rPr>
        <w:rStyle w:val="SidhuvudUtskott"/>
      </w:rPr>
      <w:instrText xml:space="preserve"> DOCPROPERTY BetänkandeÅr</w:instrText>
    </w:r>
    <w:r w:rsidRPr="00457E0D">
      <w:rPr>
        <w:rStyle w:val="SidhuvudUtskott"/>
      </w:rPr>
      <w:fldChar w:fldCharType="separate"/>
    </w:r>
    <w:r w:rsidRPr="00457E0D">
      <w:rPr>
        <w:rStyle w:val="SidhuvudUtskott"/>
      </w:rPr>
      <w:t>2005/06</w:t>
    </w:r>
    <w:r w:rsidRPr="00457E0D">
      <w:rPr>
        <w:rStyle w:val="SidhuvudUtskott"/>
      </w:rPr>
      <w:fldChar w:fldCharType="end"/>
    </w:r>
    <w:r w:rsidRPr="00457E0D">
      <w:rPr>
        <w:rStyle w:val="SidhuvudUtskott"/>
      </w:rPr>
      <w:t>:</w:t>
    </w:r>
    <w:r w:rsidRPr="00457E0D">
      <w:rPr>
        <w:rStyle w:val="SidhuvudUtskott"/>
      </w:rPr>
      <w:fldChar w:fldCharType="begin" w:fldLock="1"/>
    </w:r>
    <w:r w:rsidRPr="00457E0D">
      <w:rPr>
        <w:rStyle w:val="SidhuvudUtskott"/>
      </w:rPr>
      <w:instrText xml:space="preserve"> DOCPROPERTY Utskott</w:instrText>
    </w:r>
    <w:r w:rsidRPr="00457E0D">
      <w:rPr>
        <w:rStyle w:val="SidhuvudUtskott"/>
      </w:rPr>
      <w:fldChar w:fldCharType="separate"/>
    </w:r>
    <w:r w:rsidRPr="00457E0D">
      <w:rPr>
        <w:rStyle w:val="SidhuvudUtskott"/>
      </w:rPr>
      <w:t>RRS</w:t>
    </w:r>
    <w:r w:rsidRPr="00457E0D">
      <w:rPr>
        <w:rStyle w:val="SidhuvudUtskott"/>
      </w:rPr>
      <w:fldChar w:fldCharType="end"/>
    </w:r>
    <w:r w:rsidRPr="00457E0D">
      <w:rPr>
        <w:rStyle w:val="SidhuvudUtskott"/>
      </w:rPr>
      <w:fldChar w:fldCharType="begin" w:fldLock="1"/>
    </w:r>
    <w:r w:rsidRPr="00457E0D">
      <w:rPr>
        <w:rStyle w:val="SidhuvudUtskott"/>
      </w:rPr>
      <w:instrText xml:space="preserve"> DOCPROPERTY BetänkandeNr</w:instrText>
    </w:r>
    <w:r w:rsidRPr="00457E0D">
      <w:rPr>
        <w:rStyle w:val="SidhuvudUtskott"/>
      </w:rPr>
      <w:fldChar w:fldCharType="separate"/>
    </w:r>
    <w:r w:rsidRPr="00457E0D">
      <w:rPr>
        <w:rStyle w:val="SidhuvudUtskott"/>
      </w:rPr>
      <w:t>26</w:t>
    </w:r>
    <w:r w:rsidRPr="00457E0D">
      <w:rPr>
        <w:rStyle w:val="SidhuvudUtskott"/>
      </w:rPr>
      <w:fldChar w:fldCharType="end"/>
    </w:r>
    <w:r w:rsidRPr="00457E0D">
      <w:t xml:space="preserve">     </w:t>
    </w:r>
    <w:r w:rsidRPr="00457E0D">
      <w:rPr>
        <w:rStyle w:val="SidhuvudBilaga"/>
      </w:rPr>
      <w:t xml:space="preserve"> </w:t>
    </w:r>
    <w:r w:rsidRPr="00457E0D">
      <w:rPr>
        <w:rStyle w:val="SidhuvudRubrikReferens"/>
      </w:rPr>
      <w:fldChar w:fldCharType="begin" w:fldLock="1"/>
    </w:r>
    <w:r w:rsidRPr="00457E0D">
      <w:rPr>
        <w:rStyle w:val="SidhuvudRubrikReferens"/>
      </w:rPr>
      <w:instrText xml:space="preserve"> StyleREF "Rubrik 1" </w:instrText>
    </w:r>
    <w:r w:rsidRPr="00457E0D">
      <w:rPr>
        <w:rStyle w:val="SidhuvudRubrikReferens"/>
      </w:rPr>
      <w:fldChar w:fldCharType="separate"/>
    </w:r>
    <w:r w:rsidRPr="00457E0D">
      <w:rPr>
        <w:rStyle w:val="SidhuvudRubrikReferens"/>
      </w:rPr>
      <w:t>Innehållsförteckning</w:t>
    </w:r>
    <w:r w:rsidRPr="00457E0D">
      <w:rPr>
        <w:rStyle w:val="SidhuvudRubrikReferens"/>
      </w:rPr>
      <w:fldChar w:fldCharType="end"/>
    </w:r>
  </w:p>
  <w:p w:rsidR="000600F7" w:rsidRPr="00457E0D" w:rsidRDefault="000600F7">
    <w:pPr>
      <w:pStyle w:val="SidhuvudKantJmn"/>
      <w:framePr w:w="8732" w:h="567" w:hRule="exact" w:vSpace="0" w:wrap="around" w:vAnchor="page" w:y="341" w:anchorLock="0"/>
    </w:pPr>
    <w:r w:rsidRPr="00457E0D">
      <w:rPr>
        <w:rStyle w:val="SidhuvudUtskott"/>
      </w:rPr>
      <w:fldChar w:fldCharType="begin" w:fldLock="1"/>
    </w:r>
    <w:r w:rsidRPr="00457E0D">
      <w:rPr>
        <w:rStyle w:val="SidhuvudUtskott"/>
      </w:rPr>
      <w:instrText xml:space="preserve"> DOCPROPERTY Status</w:instrText>
    </w:r>
    <w:r w:rsidRPr="00457E0D">
      <w:rPr>
        <w:rStyle w:val="SidhuvudUtskott"/>
      </w:rPr>
      <w:fldChar w:fldCharType="end"/>
    </w:r>
    <w:r w:rsidRPr="00457E0D">
      <w:rPr>
        <w:rStyle w:val="SidhuvudUtskott"/>
      </w:rPr>
      <w:fldChar w:fldCharType="begin" w:fldLock="1"/>
    </w:r>
    <w:r w:rsidRPr="00457E0D">
      <w:rPr>
        <w:rStyle w:val="SidhuvudUtskott"/>
      </w:rPr>
      <w:instrText xml:space="preserve"> if </w:instrText>
    </w:r>
    <w:r w:rsidRPr="00457E0D">
      <w:rPr>
        <w:rStyle w:val="SidhuvudUtskott"/>
      </w:rPr>
      <w:fldChar w:fldCharType="begin" w:fldLock="1"/>
    </w:r>
    <w:r w:rsidRPr="00457E0D">
      <w:rPr>
        <w:rStyle w:val="SidhuvudUtskott"/>
      </w:rPr>
      <w:instrText xml:space="preserve"> DOCPROPERTY "UtkastDatum"</w:instrText>
    </w:r>
    <w:r w:rsidRPr="00457E0D">
      <w:rPr>
        <w:rStyle w:val="SidhuvudUtskott"/>
      </w:rPr>
      <w:fldChar w:fldCharType="separate"/>
    </w:r>
    <w:r w:rsidRPr="00457E0D">
      <w:rPr>
        <w:rStyle w:val="SidhuvudUtskott"/>
      </w:rPr>
      <w:instrText>Nej</w:instrText>
    </w:r>
    <w:r w:rsidRPr="00457E0D">
      <w:rPr>
        <w:rStyle w:val="SidhuvudUtskott"/>
      </w:rPr>
      <w:fldChar w:fldCharType="end"/>
    </w:r>
    <w:r w:rsidRPr="00457E0D">
      <w:rPr>
        <w:rStyle w:val="SidhuvudUtskott"/>
      </w:rPr>
      <w:instrText xml:space="preserve"> = "Ja" "    </w:instrText>
    </w:r>
    <w:r w:rsidRPr="00457E0D">
      <w:rPr>
        <w:rStyle w:val="SidhuvudUtskott"/>
      </w:rPr>
      <w:fldChar w:fldCharType="begin" w:fldLock="1"/>
    </w:r>
    <w:r w:rsidRPr="00457E0D">
      <w:rPr>
        <w:rStyle w:val="SidhuvudUtskott"/>
      </w:rPr>
      <w:instrText xml:space="preserve"> PRINTDATE \@ "yyyy-MM-dd HH.mm" </w:instrText>
    </w:r>
    <w:r w:rsidRPr="00457E0D">
      <w:rPr>
        <w:rStyle w:val="SidhuvudUtskott"/>
      </w:rPr>
      <w:fldChar w:fldCharType="separate"/>
    </w:r>
    <w:r w:rsidRPr="00457E0D">
      <w:rPr>
        <w:rStyle w:val="SidhuvudUtskott"/>
      </w:rPr>
      <w:instrText>2000-08-11 16.42</w:instrText>
    </w:r>
    <w:r w:rsidRPr="00457E0D">
      <w:rPr>
        <w:rStyle w:val="SidhuvudUtskott"/>
      </w:rPr>
      <w:fldChar w:fldCharType="end"/>
    </w:r>
    <w:r w:rsidRPr="00457E0D">
      <w:rPr>
        <w:rStyle w:val="SidhuvudUtskott"/>
      </w:rPr>
      <w:instrText xml:space="preserve">" </w:instrText>
    </w:r>
    <w:r w:rsidRPr="00457E0D">
      <w:rPr>
        <w:rStyle w:val="SidhuvudUtskott"/>
      </w:rPr>
      <w:fldChar w:fldCharType="end"/>
    </w:r>
  </w:p>
  <w:p w:rsidR="000600F7" w:rsidRPr="00457E0D" w:rsidRDefault="000600F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F7" w:rsidRPr="00457E0D" w:rsidRDefault="000600F7">
    <w:pPr>
      <w:pStyle w:val="SidhuvudKantUdda"/>
      <w:framePr w:w="8732" w:h="567" w:hRule="exact" w:vSpace="0" w:wrap="around" w:vAnchor="page" w:y="341" w:anchorLock="0"/>
    </w:pPr>
    <w:r w:rsidRPr="00457E0D">
      <w:rPr>
        <w:rStyle w:val="SidhuvudRubrikReferens"/>
      </w:rPr>
      <w:fldChar w:fldCharType="begin" w:fldLock="1"/>
    </w:r>
    <w:r w:rsidRPr="00457E0D">
      <w:rPr>
        <w:rStyle w:val="SidhuvudRubrikReferens"/>
      </w:rPr>
      <w:instrText xml:space="preserve"> StyleREF "Rubrik 1" </w:instrText>
    </w:r>
    <w:r w:rsidRPr="00457E0D">
      <w:rPr>
        <w:rStyle w:val="SidhuvudRubrikReferens"/>
      </w:rPr>
      <w:fldChar w:fldCharType="separate"/>
    </w:r>
    <w:r w:rsidRPr="00457E0D">
      <w:rPr>
        <w:rStyle w:val="SidhuvudRubrikReferens"/>
      </w:rPr>
      <w:t>Innehållsförteckning</w:t>
    </w:r>
    <w:r w:rsidRPr="00457E0D">
      <w:rPr>
        <w:rStyle w:val="SidhuvudRubrikReferens"/>
      </w:rPr>
      <w:fldChar w:fldCharType="end"/>
    </w:r>
    <w:r w:rsidRPr="00457E0D">
      <w:rPr>
        <w:rStyle w:val="SidhuvudBilaga"/>
      </w:rPr>
      <w:t xml:space="preserve"> </w:t>
    </w:r>
    <w:r w:rsidRPr="00457E0D">
      <w:t xml:space="preserve">     </w:t>
    </w:r>
    <w:r w:rsidRPr="00457E0D">
      <w:rPr>
        <w:rStyle w:val="SidhuvudUtskott"/>
      </w:rPr>
      <w:fldChar w:fldCharType="begin" w:fldLock="1"/>
    </w:r>
    <w:r w:rsidRPr="00457E0D">
      <w:rPr>
        <w:rStyle w:val="SidhuvudUtskott"/>
      </w:rPr>
      <w:instrText xml:space="preserve"> DOCPROPERTY BetänkandeÅr</w:instrText>
    </w:r>
    <w:r w:rsidRPr="00457E0D">
      <w:rPr>
        <w:rStyle w:val="SidhuvudUtskott"/>
      </w:rPr>
      <w:fldChar w:fldCharType="separate"/>
    </w:r>
    <w:r w:rsidRPr="00457E0D">
      <w:rPr>
        <w:rStyle w:val="SidhuvudUtskott"/>
      </w:rPr>
      <w:t>2005/06</w:t>
    </w:r>
    <w:r w:rsidRPr="00457E0D">
      <w:rPr>
        <w:rStyle w:val="SidhuvudUtskott"/>
      </w:rPr>
      <w:fldChar w:fldCharType="end"/>
    </w:r>
    <w:r w:rsidRPr="00457E0D">
      <w:rPr>
        <w:rStyle w:val="SidhuvudUtskott"/>
      </w:rPr>
      <w:t>:</w:t>
    </w:r>
    <w:r w:rsidRPr="00457E0D">
      <w:rPr>
        <w:rStyle w:val="SidhuvudUtskott"/>
      </w:rPr>
      <w:fldChar w:fldCharType="begin" w:fldLock="1"/>
    </w:r>
    <w:r w:rsidRPr="00457E0D">
      <w:rPr>
        <w:rStyle w:val="SidhuvudUtskott"/>
      </w:rPr>
      <w:instrText xml:space="preserve"> DOCPROPERTY</w:instrText>
    </w:r>
    <w:r w:rsidRPr="00457E0D">
      <w:instrText xml:space="preserve"> </w:instrText>
    </w:r>
    <w:r w:rsidRPr="00457E0D">
      <w:rPr>
        <w:rStyle w:val="SidhuvudUtskott"/>
      </w:rPr>
      <w:instrText>Utskott</w:instrText>
    </w:r>
    <w:r w:rsidRPr="00457E0D">
      <w:rPr>
        <w:rStyle w:val="SidhuvudUtskott"/>
      </w:rPr>
      <w:fldChar w:fldCharType="separate"/>
    </w:r>
    <w:r w:rsidRPr="00457E0D">
      <w:rPr>
        <w:rStyle w:val="SidhuvudUtskott"/>
      </w:rPr>
      <w:t>RRS</w:t>
    </w:r>
    <w:r w:rsidRPr="00457E0D">
      <w:rPr>
        <w:rStyle w:val="SidhuvudUtskott"/>
      </w:rPr>
      <w:fldChar w:fldCharType="end"/>
    </w:r>
    <w:r w:rsidRPr="00457E0D">
      <w:rPr>
        <w:rStyle w:val="SidhuvudUtskott"/>
      </w:rPr>
      <w:fldChar w:fldCharType="begin" w:fldLock="1"/>
    </w:r>
    <w:r w:rsidRPr="00457E0D">
      <w:rPr>
        <w:rStyle w:val="SidhuvudUtskott"/>
      </w:rPr>
      <w:instrText xml:space="preserve"> DOCPROPERTY Betä</w:instrText>
    </w:r>
    <w:r w:rsidRPr="00457E0D">
      <w:rPr>
        <w:rStyle w:val="SidhuvudUtskott"/>
      </w:rPr>
      <w:instrText>n</w:instrText>
    </w:r>
    <w:r w:rsidRPr="00457E0D">
      <w:rPr>
        <w:rStyle w:val="SidhuvudUtskott"/>
      </w:rPr>
      <w:instrText>kandeNr</w:instrText>
    </w:r>
    <w:r w:rsidRPr="00457E0D">
      <w:rPr>
        <w:rStyle w:val="SidhuvudUtskott"/>
      </w:rPr>
      <w:fldChar w:fldCharType="separate"/>
    </w:r>
    <w:r w:rsidRPr="00457E0D">
      <w:rPr>
        <w:rStyle w:val="SidhuvudUtskott"/>
      </w:rPr>
      <w:t>26</w:t>
    </w:r>
    <w:r w:rsidRPr="00457E0D">
      <w:rPr>
        <w:rStyle w:val="SidhuvudUtskott"/>
      </w:rPr>
      <w:fldChar w:fldCharType="end"/>
    </w:r>
  </w:p>
  <w:p w:rsidR="000600F7" w:rsidRPr="00457E0D" w:rsidRDefault="000600F7">
    <w:pPr>
      <w:pStyle w:val="SidhuvudKantUdda"/>
      <w:framePr w:w="8732" w:h="567" w:hRule="exact" w:vSpace="0" w:wrap="around" w:vAnchor="page" w:y="341" w:anchorLock="0"/>
    </w:pPr>
    <w:r w:rsidRPr="00457E0D">
      <w:rPr>
        <w:rStyle w:val="SidhuvudUtskott"/>
      </w:rPr>
      <w:fldChar w:fldCharType="begin" w:fldLock="1"/>
    </w:r>
    <w:r w:rsidRPr="00457E0D">
      <w:rPr>
        <w:rStyle w:val="SidhuvudUtskott"/>
      </w:rPr>
      <w:instrText xml:space="preserve"> if </w:instrText>
    </w:r>
    <w:r w:rsidRPr="00457E0D">
      <w:rPr>
        <w:rStyle w:val="SidhuvudUtskott"/>
      </w:rPr>
      <w:fldChar w:fldCharType="begin" w:fldLock="1"/>
    </w:r>
    <w:r w:rsidRPr="00457E0D">
      <w:rPr>
        <w:rStyle w:val="SidhuvudUtskott"/>
      </w:rPr>
      <w:instrText xml:space="preserve"> DOCPROPERTY "UtkastDatum"</w:instrText>
    </w:r>
    <w:r w:rsidRPr="00457E0D">
      <w:rPr>
        <w:rStyle w:val="SidhuvudUtskott"/>
      </w:rPr>
      <w:fldChar w:fldCharType="separate"/>
    </w:r>
    <w:r w:rsidRPr="00457E0D">
      <w:rPr>
        <w:rStyle w:val="SidhuvudUtskott"/>
      </w:rPr>
      <w:instrText>Nej</w:instrText>
    </w:r>
    <w:r w:rsidRPr="00457E0D">
      <w:rPr>
        <w:rStyle w:val="SidhuvudUtskott"/>
      </w:rPr>
      <w:fldChar w:fldCharType="end"/>
    </w:r>
    <w:r w:rsidRPr="00457E0D">
      <w:rPr>
        <w:rStyle w:val="SidhuvudUtskott"/>
      </w:rPr>
      <w:instrText xml:space="preserve"> = "Ja" "</w:instrText>
    </w:r>
    <w:r w:rsidRPr="00457E0D">
      <w:rPr>
        <w:rStyle w:val="SidhuvudUtskott"/>
      </w:rPr>
      <w:fldChar w:fldCharType="begin" w:fldLock="1"/>
    </w:r>
    <w:r w:rsidRPr="00457E0D">
      <w:rPr>
        <w:rStyle w:val="SidhuvudUtskott"/>
      </w:rPr>
      <w:instrText xml:space="preserve"> PRINTDATE \@ "yyyy-MM-dd HH.mm    " </w:instrText>
    </w:r>
    <w:r w:rsidRPr="00457E0D">
      <w:rPr>
        <w:rStyle w:val="SidhuvudUtskott"/>
      </w:rPr>
      <w:fldChar w:fldCharType="separate"/>
    </w:r>
    <w:r w:rsidRPr="00457E0D">
      <w:rPr>
        <w:rStyle w:val="SidhuvudUtskott"/>
      </w:rPr>
      <w:instrText>2000-08-11 16.42</w:instrText>
    </w:r>
    <w:r w:rsidRPr="00457E0D">
      <w:rPr>
        <w:rStyle w:val="SidhuvudUtskott"/>
      </w:rPr>
      <w:fldChar w:fldCharType="end"/>
    </w:r>
    <w:r w:rsidRPr="00457E0D">
      <w:rPr>
        <w:rStyle w:val="SidhuvudUtskott"/>
      </w:rPr>
      <w:instrText xml:space="preserve">" </w:instrText>
    </w:r>
    <w:r w:rsidRPr="00457E0D">
      <w:rPr>
        <w:rStyle w:val="SidhuvudUtskott"/>
      </w:rPr>
      <w:fldChar w:fldCharType="end"/>
    </w:r>
    <w:r w:rsidRPr="00457E0D">
      <w:rPr>
        <w:rStyle w:val="SidhuvudUtskott"/>
      </w:rPr>
      <w:fldChar w:fldCharType="begin" w:fldLock="1"/>
    </w:r>
    <w:r w:rsidRPr="00457E0D">
      <w:rPr>
        <w:rStyle w:val="SidhuvudUtskott"/>
      </w:rPr>
      <w:instrText xml:space="preserve"> DOCPR</w:instrText>
    </w:r>
    <w:r w:rsidRPr="00457E0D">
      <w:rPr>
        <w:rStyle w:val="SidhuvudUtskott"/>
      </w:rPr>
      <w:instrText>O</w:instrText>
    </w:r>
    <w:r w:rsidRPr="00457E0D">
      <w:rPr>
        <w:rStyle w:val="SidhuvudUtskott"/>
      </w:rPr>
      <w:instrText>PERTY Status</w:instrText>
    </w:r>
    <w:r w:rsidRPr="00457E0D">
      <w:rPr>
        <w:rStyle w:val="SidhuvudUtskott"/>
      </w:rPr>
      <w:fldChar w:fldCharType="end"/>
    </w:r>
  </w:p>
  <w:p w:rsidR="000600F7" w:rsidRPr="00457E0D" w:rsidRDefault="000600F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DF" w:rsidRPr="00457E0D" w:rsidRDefault="00964EDF">
    <w:pPr>
      <w:pStyle w:val="SidhuvudKantUdda"/>
      <w:framePr w:w="8732" w:h="567" w:hRule="exact" w:vSpace="0" w:wrap="around" w:vAnchor="page" w:y="341" w:anchorLock="0"/>
    </w:pPr>
    <w:r w:rsidRPr="00457E0D">
      <w:t xml:space="preserve">  </w:t>
    </w:r>
    <w:r w:rsidRPr="00457E0D">
      <w:rPr>
        <w:rStyle w:val="SidhuvudUtskott"/>
      </w:rPr>
      <w:t>2005/06:RRS26</w:t>
    </w:r>
  </w:p>
  <w:p w:rsidR="000600F7" w:rsidRPr="00457E0D" w:rsidRDefault="000600F7">
    <w:pPr>
      <w:pStyle w:val="SidhuvudKantUdda"/>
      <w:framePr w:w="8732" w:h="567" w:hRule="exact" w:vSpace="0" w:wrap="around" w:vAnchor="page" w:y="341" w:anchorLock="0"/>
    </w:pPr>
  </w:p>
  <w:p w:rsidR="000600F7" w:rsidRPr="00457E0D" w:rsidRDefault="000600F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9DE4846"/>
    <w:multiLevelType w:val="hybridMultilevel"/>
    <w:tmpl w:val="B0BA4AA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03C85"/>
    <w:multiLevelType w:val="hybridMultilevel"/>
    <w:tmpl w:val="06F2B9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90B0D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FE4421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DBA290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4422D58"/>
    <w:multiLevelType w:val="hybridMultilevel"/>
    <w:tmpl w:val="A7F04FF2"/>
    <w:lvl w:ilvl="0" w:tplc="00AAE98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6C67AD"/>
    <w:multiLevelType w:val="hybridMultilevel"/>
    <w:tmpl w:val="CAF80DA6"/>
    <w:lvl w:ilvl="0" w:tplc="041D0001">
      <w:start w:val="1"/>
      <w:numFmt w:val="bullet"/>
      <w:lvlText w:val=""/>
      <w:lvlJc w:val="left"/>
      <w:pPr>
        <w:tabs>
          <w:tab w:val="num" w:pos="720"/>
        </w:tabs>
        <w:ind w:left="720" w:hanging="360"/>
      </w:pPr>
      <w:rPr>
        <w:rFonts w:ascii="Symbol" w:hAnsi="Symbol" w:hint="default"/>
      </w:rPr>
    </w:lvl>
    <w:lvl w:ilvl="1" w:tplc="13BA2F8C">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8554F8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7E1960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9161959">
    <w:abstractNumId w:val="3"/>
  </w:num>
  <w:num w:numId="2" w16cid:durableId="506873408">
    <w:abstractNumId w:val="9"/>
  </w:num>
  <w:num w:numId="3" w16cid:durableId="977998522">
    <w:abstractNumId w:val="0"/>
  </w:num>
  <w:num w:numId="4" w16cid:durableId="654146021">
    <w:abstractNumId w:val="11"/>
  </w:num>
  <w:num w:numId="5" w16cid:durableId="242953338">
    <w:abstractNumId w:val="1"/>
  </w:num>
  <w:num w:numId="6" w16cid:durableId="2026519660">
    <w:abstractNumId w:val="8"/>
  </w:num>
  <w:num w:numId="7" w16cid:durableId="777678247">
    <w:abstractNumId w:val="2"/>
  </w:num>
  <w:num w:numId="8" w16cid:durableId="1673797560">
    <w:abstractNumId w:val="10"/>
  </w:num>
  <w:num w:numId="9" w16cid:durableId="2063824000">
    <w:abstractNumId w:val="7"/>
  </w:num>
  <w:num w:numId="10" w16cid:durableId="603809400">
    <w:abstractNumId w:val="5"/>
  </w:num>
  <w:num w:numId="11" w16cid:durableId="1567110257">
    <w:abstractNumId w:val="6"/>
  </w:num>
  <w:num w:numId="12" w16cid:durableId="287246412">
    <w:abstractNumId w:val="12"/>
  </w:num>
  <w:num w:numId="13" w16cid:durableId="202795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153409"/>
    <w:rsid w:val="0000600B"/>
    <w:rsid w:val="00007428"/>
    <w:rsid w:val="00011DFD"/>
    <w:rsid w:val="00012438"/>
    <w:rsid w:val="0001276A"/>
    <w:rsid w:val="00020D14"/>
    <w:rsid w:val="00032E85"/>
    <w:rsid w:val="00034D4F"/>
    <w:rsid w:val="00037057"/>
    <w:rsid w:val="000600F7"/>
    <w:rsid w:val="0006277A"/>
    <w:rsid w:val="00062DFC"/>
    <w:rsid w:val="000636BD"/>
    <w:rsid w:val="00064B25"/>
    <w:rsid w:val="00065599"/>
    <w:rsid w:val="000827F1"/>
    <w:rsid w:val="000920F4"/>
    <w:rsid w:val="0009285C"/>
    <w:rsid w:val="000957ED"/>
    <w:rsid w:val="000A79C7"/>
    <w:rsid w:val="000B1D05"/>
    <w:rsid w:val="000C0FDE"/>
    <w:rsid w:val="000C6E9C"/>
    <w:rsid w:val="000D224A"/>
    <w:rsid w:val="000E2A76"/>
    <w:rsid w:val="00102820"/>
    <w:rsid w:val="001177E0"/>
    <w:rsid w:val="00125936"/>
    <w:rsid w:val="001348B2"/>
    <w:rsid w:val="0014365B"/>
    <w:rsid w:val="00153409"/>
    <w:rsid w:val="00154EC3"/>
    <w:rsid w:val="00175FAA"/>
    <w:rsid w:val="001803DB"/>
    <w:rsid w:val="00184394"/>
    <w:rsid w:val="00195943"/>
    <w:rsid w:val="001A2272"/>
    <w:rsid w:val="001A464E"/>
    <w:rsid w:val="001B5E72"/>
    <w:rsid w:val="001C3FBC"/>
    <w:rsid w:val="001E264E"/>
    <w:rsid w:val="0020634B"/>
    <w:rsid w:val="00217F69"/>
    <w:rsid w:val="00250D7B"/>
    <w:rsid w:val="0026628E"/>
    <w:rsid w:val="00267A36"/>
    <w:rsid w:val="002A1381"/>
    <w:rsid w:val="002B1767"/>
    <w:rsid w:val="002B310D"/>
    <w:rsid w:val="002C0CA0"/>
    <w:rsid w:val="002C225F"/>
    <w:rsid w:val="002D2DC2"/>
    <w:rsid w:val="002D5168"/>
    <w:rsid w:val="002E6E10"/>
    <w:rsid w:val="002E7BB1"/>
    <w:rsid w:val="002F0A87"/>
    <w:rsid w:val="002F4D5B"/>
    <w:rsid w:val="002F6EB9"/>
    <w:rsid w:val="00301AB6"/>
    <w:rsid w:val="00302D4C"/>
    <w:rsid w:val="003278A8"/>
    <w:rsid w:val="00340987"/>
    <w:rsid w:val="0036010B"/>
    <w:rsid w:val="003745A9"/>
    <w:rsid w:val="00380C8B"/>
    <w:rsid w:val="00383CDC"/>
    <w:rsid w:val="003871C3"/>
    <w:rsid w:val="003914EB"/>
    <w:rsid w:val="003A5C6B"/>
    <w:rsid w:val="003A799F"/>
    <w:rsid w:val="003B41C4"/>
    <w:rsid w:val="003B4CCD"/>
    <w:rsid w:val="003C3BC7"/>
    <w:rsid w:val="003D44F6"/>
    <w:rsid w:val="003D6738"/>
    <w:rsid w:val="003D79D8"/>
    <w:rsid w:val="003F2BDE"/>
    <w:rsid w:val="004276FE"/>
    <w:rsid w:val="0043658A"/>
    <w:rsid w:val="0044229C"/>
    <w:rsid w:val="00442A67"/>
    <w:rsid w:val="00451A37"/>
    <w:rsid w:val="00457E0D"/>
    <w:rsid w:val="00471647"/>
    <w:rsid w:val="00497E33"/>
    <w:rsid w:val="004B09C6"/>
    <w:rsid w:val="004B35A3"/>
    <w:rsid w:val="004B41AE"/>
    <w:rsid w:val="004C68B5"/>
    <w:rsid w:val="004C7E12"/>
    <w:rsid w:val="004D0DF9"/>
    <w:rsid w:val="004D4D61"/>
    <w:rsid w:val="004E2419"/>
    <w:rsid w:val="00502961"/>
    <w:rsid w:val="00530E6C"/>
    <w:rsid w:val="00535570"/>
    <w:rsid w:val="00550FAE"/>
    <w:rsid w:val="005526FD"/>
    <w:rsid w:val="00556A54"/>
    <w:rsid w:val="00577E45"/>
    <w:rsid w:val="00585756"/>
    <w:rsid w:val="005A2C00"/>
    <w:rsid w:val="005B042B"/>
    <w:rsid w:val="005B2E96"/>
    <w:rsid w:val="005C0C6D"/>
    <w:rsid w:val="005E2860"/>
    <w:rsid w:val="005E3043"/>
    <w:rsid w:val="005E4F07"/>
    <w:rsid w:val="00600AD8"/>
    <w:rsid w:val="006050E2"/>
    <w:rsid w:val="00606830"/>
    <w:rsid w:val="006076AD"/>
    <w:rsid w:val="00607C54"/>
    <w:rsid w:val="00633DC8"/>
    <w:rsid w:val="00636A34"/>
    <w:rsid w:val="00640FD6"/>
    <w:rsid w:val="00647003"/>
    <w:rsid w:val="00651089"/>
    <w:rsid w:val="00656402"/>
    <w:rsid w:val="006625B6"/>
    <w:rsid w:val="006826BB"/>
    <w:rsid w:val="00695E0E"/>
    <w:rsid w:val="00696514"/>
    <w:rsid w:val="00697748"/>
    <w:rsid w:val="006A3F19"/>
    <w:rsid w:val="006B693D"/>
    <w:rsid w:val="006C6E29"/>
    <w:rsid w:val="006C6F90"/>
    <w:rsid w:val="006D0187"/>
    <w:rsid w:val="006D18B6"/>
    <w:rsid w:val="006E2697"/>
    <w:rsid w:val="006E37F0"/>
    <w:rsid w:val="006E7C7A"/>
    <w:rsid w:val="006F1EF1"/>
    <w:rsid w:val="006F30AA"/>
    <w:rsid w:val="0070214D"/>
    <w:rsid w:val="007174F7"/>
    <w:rsid w:val="00722AA2"/>
    <w:rsid w:val="00736926"/>
    <w:rsid w:val="007456AE"/>
    <w:rsid w:val="007555F2"/>
    <w:rsid w:val="00761631"/>
    <w:rsid w:val="00785C70"/>
    <w:rsid w:val="00795C52"/>
    <w:rsid w:val="007A624F"/>
    <w:rsid w:val="007B18ED"/>
    <w:rsid w:val="007B2480"/>
    <w:rsid w:val="007D32B1"/>
    <w:rsid w:val="007D716E"/>
    <w:rsid w:val="007E28B8"/>
    <w:rsid w:val="007F1AAF"/>
    <w:rsid w:val="00826B13"/>
    <w:rsid w:val="0083373E"/>
    <w:rsid w:val="0083721E"/>
    <w:rsid w:val="008469F0"/>
    <w:rsid w:val="00853C16"/>
    <w:rsid w:val="008603A2"/>
    <w:rsid w:val="00862843"/>
    <w:rsid w:val="00863535"/>
    <w:rsid w:val="00867105"/>
    <w:rsid w:val="008A4098"/>
    <w:rsid w:val="008A7D3C"/>
    <w:rsid w:val="008C56B4"/>
    <w:rsid w:val="008D48B3"/>
    <w:rsid w:val="008D6854"/>
    <w:rsid w:val="008E6182"/>
    <w:rsid w:val="00911C66"/>
    <w:rsid w:val="0092514D"/>
    <w:rsid w:val="00931551"/>
    <w:rsid w:val="00935D47"/>
    <w:rsid w:val="0094098F"/>
    <w:rsid w:val="00952826"/>
    <w:rsid w:val="00963D99"/>
    <w:rsid w:val="00964EDF"/>
    <w:rsid w:val="009714A2"/>
    <w:rsid w:val="00983DC4"/>
    <w:rsid w:val="00996F9F"/>
    <w:rsid w:val="009A2517"/>
    <w:rsid w:val="009A384C"/>
    <w:rsid w:val="009A7E7C"/>
    <w:rsid w:val="009A7E99"/>
    <w:rsid w:val="009E01A8"/>
    <w:rsid w:val="009E0F5D"/>
    <w:rsid w:val="009E56CC"/>
    <w:rsid w:val="009E68F3"/>
    <w:rsid w:val="00A047E9"/>
    <w:rsid w:val="00A062F9"/>
    <w:rsid w:val="00A179F4"/>
    <w:rsid w:val="00A31AB1"/>
    <w:rsid w:val="00A42DA2"/>
    <w:rsid w:val="00A44154"/>
    <w:rsid w:val="00A478F8"/>
    <w:rsid w:val="00A6466F"/>
    <w:rsid w:val="00A660C7"/>
    <w:rsid w:val="00A7042F"/>
    <w:rsid w:val="00A81DCD"/>
    <w:rsid w:val="00AA57DD"/>
    <w:rsid w:val="00AB0AA7"/>
    <w:rsid w:val="00AB49FB"/>
    <w:rsid w:val="00AD6C54"/>
    <w:rsid w:val="00AE1AC7"/>
    <w:rsid w:val="00AE6DB2"/>
    <w:rsid w:val="00B12775"/>
    <w:rsid w:val="00B127E8"/>
    <w:rsid w:val="00B362F7"/>
    <w:rsid w:val="00B37C0C"/>
    <w:rsid w:val="00B421DE"/>
    <w:rsid w:val="00B43821"/>
    <w:rsid w:val="00B447D8"/>
    <w:rsid w:val="00B45703"/>
    <w:rsid w:val="00B53270"/>
    <w:rsid w:val="00B62D4D"/>
    <w:rsid w:val="00B709AB"/>
    <w:rsid w:val="00B73C96"/>
    <w:rsid w:val="00B76819"/>
    <w:rsid w:val="00B82135"/>
    <w:rsid w:val="00B87694"/>
    <w:rsid w:val="00BA23F4"/>
    <w:rsid w:val="00BC7619"/>
    <w:rsid w:val="00BD14DA"/>
    <w:rsid w:val="00BD51E6"/>
    <w:rsid w:val="00BE46A2"/>
    <w:rsid w:val="00BE4B5C"/>
    <w:rsid w:val="00BF26A9"/>
    <w:rsid w:val="00BF4551"/>
    <w:rsid w:val="00C02F80"/>
    <w:rsid w:val="00C1366D"/>
    <w:rsid w:val="00C329D6"/>
    <w:rsid w:val="00C34FF1"/>
    <w:rsid w:val="00C359AA"/>
    <w:rsid w:val="00C41648"/>
    <w:rsid w:val="00C5738F"/>
    <w:rsid w:val="00C61DED"/>
    <w:rsid w:val="00C659B0"/>
    <w:rsid w:val="00C65B7E"/>
    <w:rsid w:val="00C708AC"/>
    <w:rsid w:val="00C71038"/>
    <w:rsid w:val="00C83113"/>
    <w:rsid w:val="00C833DA"/>
    <w:rsid w:val="00C83B8C"/>
    <w:rsid w:val="00C921CE"/>
    <w:rsid w:val="00CB0662"/>
    <w:rsid w:val="00CB066C"/>
    <w:rsid w:val="00CC2CA1"/>
    <w:rsid w:val="00CD19AA"/>
    <w:rsid w:val="00CD347C"/>
    <w:rsid w:val="00CD58E9"/>
    <w:rsid w:val="00CE2CED"/>
    <w:rsid w:val="00CE63A2"/>
    <w:rsid w:val="00CF0332"/>
    <w:rsid w:val="00D21340"/>
    <w:rsid w:val="00D26D9A"/>
    <w:rsid w:val="00D35342"/>
    <w:rsid w:val="00D43844"/>
    <w:rsid w:val="00D53D0B"/>
    <w:rsid w:val="00D561D7"/>
    <w:rsid w:val="00D626F1"/>
    <w:rsid w:val="00D82475"/>
    <w:rsid w:val="00D95A03"/>
    <w:rsid w:val="00DA539E"/>
    <w:rsid w:val="00DA6790"/>
    <w:rsid w:val="00DB20B0"/>
    <w:rsid w:val="00DB4CF6"/>
    <w:rsid w:val="00DB50F8"/>
    <w:rsid w:val="00DC009E"/>
    <w:rsid w:val="00DC5FED"/>
    <w:rsid w:val="00DC7B60"/>
    <w:rsid w:val="00DD1DC8"/>
    <w:rsid w:val="00DD2FCA"/>
    <w:rsid w:val="00DE36DE"/>
    <w:rsid w:val="00DE4913"/>
    <w:rsid w:val="00DE6ACA"/>
    <w:rsid w:val="00E06FB4"/>
    <w:rsid w:val="00E161B5"/>
    <w:rsid w:val="00E35021"/>
    <w:rsid w:val="00E42837"/>
    <w:rsid w:val="00E442E6"/>
    <w:rsid w:val="00E46740"/>
    <w:rsid w:val="00E82A50"/>
    <w:rsid w:val="00EA4367"/>
    <w:rsid w:val="00EB600F"/>
    <w:rsid w:val="00EE4F0F"/>
    <w:rsid w:val="00EE582C"/>
    <w:rsid w:val="00EE7CA1"/>
    <w:rsid w:val="00EF6809"/>
    <w:rsid w:val="00F07AC1"/>
    <w:rsid w:val="00F159E5"/>
    <w:rsid w:val="00F23151"/>
    <w:rsid w:val="00F3218C"/>
    <w:rsid w:val="00F474D6"/>
    <w:rsid w:val="00F71656"/>
    <w:rsid w:val="00F849C8"/>
    <w:rsid w:val="00F90CD2"/>
    <w:rsid w:val="00F9521E"/>
    <w:rsid w:val="00FA0C3F"/>
    <w:rsid w:val="00FA3E41"/>
    <w:rsid w:val="00FB0E32"/>
    <w:rsid w:val="00FB129B"/>
    <w:rsid w:val="00FB263B"/>
    <w:rsid w:val="00FB6BB8"/>
    <w:rsid w:val="00FC3F66"/>
    <w:rsid w:val="00FC489C"/>
    <w:rsid w:val="00FC7B11"/>
    <w:rsid w:val="00FE3085"/>
    <w:rsid w:val="00FF268F"/>
    <w:rsid w:val="00FF33C7"/>
    <w:rsid w:val="00FF45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B893FB-AC38-4A3C-A67C-D346D00A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4501</Words>
  <Characters>29035</Characters>
  <Application>Microsoft Office Word</Application>
  <DocSecurity>4</DocSecurity>
  <Lines>569</Lines>
  <Paragraphs>168</Paragraphs>
  <ScaleCrop>false</ScaleCrop>
  <HeadingPairs>
    <vt:vector size="4" baseType="variant">
      <vt:variant>
        <vt:lpstr>Rubrik</vt:lpstr>
      </vt:variant>
      <vt:variant>
        <vt:i4>1</vt:i4>
      </vt:variant>
      <vt:variant>
        <vt:lpstr>Rubriker</vt:lpstr>
      </vt:variant>
      <vt:variant>
        <vt:i4>35</vt:i4>
      </vt:variant>
    </vt:vector>
  </HeadingPairs>
  <TitlesOfParts>
    <vt:vector size="36" baseType="lpstr">
      <vt:lpstr>1999/2000:T1</vt:lpstr>
      <vt:lpstr>Sammanfattning</vt:lpstr>
      <vt:lpstr>Innehållsförteckning</vt:lpstr>
      <vt:lpstr>Styrelsens förslag</vt:lpstr>
      <vt:lpstr>Riksrevisionens granskning</vt:lpstr>
      <vt:lpstr>    Överförmyndarsystemet </vt:lpstr>
      <vt:lpstr>        Tre slag av ställföreträdare: god man, förvaltare och förmyndare</vt:lpstr>
      <vt:lpstr>        Överförmyndarna ska utöva tillsyn över ställföreträdarna</vt:lpstr>
      <vt:lpstr>        En kommunal verksamhet baserad på förtroendevalda </vt:lpstr>
      <vt:lpstr>        Länsstyrelserna har tillsynsansvar för överförmyndarna</vt:lpstr>
      <vt:lpstr>        1995 års förmynderskapsreform</vt:lpstr>
      <vt:lpstr>    Granskningens motiv och inriktning</vt:lpstr>
      <vt:lpstr>        Kritik från JO</vt:lpstr>
      <vt:lpstr>        Tillsynens betydelse</vt:lpstr>
      <vt:lpstr>        Granskningen</vt:lpstr>
      <vt:lpstr>        Underlaget för granskningen</vt:lpstr>
      <vt:lpstr>    Iakttagelser och slutsatser </vt:lpstr>
      <vt:lpstr>        Allt fler personer har ställföreträdare</vt:lpstr>
      <vt:lpstr>        Överförmyndarnas verksamhet har ökat och blivit mer komplicerad</vt:lpstr>
      <vt:lpstr>        JO är kritisk mot många överförmyndare </vt:lpstr>
      <vt:lpstr>        Små resurser, glesa inspektioner och kvalitetsbrister i länsstyrelsernas til</vt:lpstr>
      <vt:lpstr>        Vad inspektionerna visar </vt:lpstr>
      <vt:lpstr>        Länsstyrelserna använder inte tillgängliga åtgärder</vt:lpstr>
      <vt:lpstr>        Tillsynen följs inte upp av regeringen</vt:lpstr>
      <vt:lpstr>        Otillräcklig kompetens hos överförmyndarna</vt:lpstr>
      <vt:lpstr>    Riksrevisionens rekommendationer</vt:lpstr>
      <vt:lpstr>        Rekommendationer riktade till regeringen </vt:lpstr>
      <vt:lpstr>        Rekommendationer riktade till länsstyrelserna</vt:lpstr>
      <vt:lpstr>Styrelsens överväganden</vt:lpstr>
      <vt:lpstr>        Inledande synpunkter</vt:lpstr>
      <vt:lpstr>        Utredning av 1995 års förmynderskapsreform</vt:lpstr>
      <vt:lpstr>    Länsstyrelsernas tillsyn av överförmyndarna</vt:lpstr>
      <vt:lpstr>    Överförmyndarnas organisation och verksamhet</vt:lpstr>
      <vt:lpstr>        Kompetensbehov och kompetenskrav</vt:lpstr>
      <vt:lpstr>        Behov av översyn</vt:lpstr>
      <vt:lpstr>    Styrelsens förslag</vt:lpstr>
    </vt:vector>
  </TitlesOfParts>
  <Company>Riksdagen</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2006-04-20T10:33:00Z</cp:lastPrinted>
  <dcterms:created xsi:type="dcterms:W3CDTF">2025-12-16T22:20:00Z</dcterms:created>
  <dcterms:modified xsi:type="dcterms:W3CDTF">2025-12-16T22:20:00Z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