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094A40" w:rsidRPr="00094A40" w:rsidP="00094A40">
      <w:pPr>
        <w:pStyle w:val="Preliminrtextruta"/>
        <w:tabs>
          <w:tab w:val="clear" w:pos="6804"/>
        </w:tabs>
        <w:spacing w:line="240" w:lineRule="auto"/>
        <w:ind w:left="227" w:right="1191"/>
        <w:rPr>
          <w:rFonts w:ascii="GillSans" w:hAnsi="GillSans" w:cs="Arial"/>
        </w:rPr>
      </w:pPr>
      <w:bookmarkStart w:id="0" w:name="Preliminärtextruta"/>
      <w:r w:rsidRPr="002E37B8">
        <w:rPr>
          <w:rFonts w:ascii="GillSans" w:hAnsi="GillSans" w:cs="Arial"/>
        </w:rPr>
        <w:t>Uppgifterna nedan är preliminära. Talare kan läggas till, talare kan strykas, och ordningen mellan talarna kan ändras. Den slutliga talarlistan publiceras dagen före debattdagen.</w:t>
      </w:r>
      <w:bookmarkEnd w:id="0"/>
    </w:p>
    <w:p w:rsidR="00C57C00" w:rsidRPr="00631228" w:rsidP="002169BE">
      <w:pPr>
        <w:pStyle w:val="Date"/>
      </w:pPr>
      <w:bookmarkStart w:id="1" w:name="_GoBack"/>
      <w:bookmarkStart w:id="2" w:name="DocumentDate"/>
      <w:r w:rsidRPr="00631228">
        <w:t>Torsdagen den 16 april 2026</w:t>
      </w:r>
      <w:bookmarkEnd w:id="2"/>
      <w:r w:rsidR="005A3E22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  <w:bookmarkEnd w:id="1"/>
            <w:r w:rsidRPr="00631228">
              <w:rPr>
                <w:rFonts w:ascii="Arial" w:hAnsi="Arial"/>
                <w:sz w:val="28"/>
              </w:rPr>
              <w:t>Kl.</w:t>
            </w:r>
          </w:p>
        </w:tc>
        <w:tc>
          <w:tcPr>
            <w:tcW w:w="113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  <w:bookmarkStart w:id="3" w:name="StartTidSchema"/>
            <w:bookmarkEnd w:id="3"/>
            <w:r w:rsidRPr="00631228">
              <w:rPr>
                <w:rFonts w:ascii="Arial" w:hAnsi="Arial"/>
                <w:sz w:val="28"/>
              </w:rPr>
              <w:t>12.00</w:t>
            </w: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Arbetsplenum</w:t>
            </w:r>
          </w:p>
        </w:tc>
      </w:tr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14.00</w:t>
            </w: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Statsministerns frågestund</w:t>
            </w:r>
          </w:p>
        </w:tc>
      </w:tr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15.20</w:t>
            </w: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Votering</w:t>
            </w:r>
          </w:p>
        </w:tc>
      </w:tr>
    </w:tbl>
    <w:p w:rsidR="00C57C00" w:rsidP="00C57C00">
      <w:pPr>
        <w:pStyle w:val="StreckLngt"/>
      </w:pPr>
      <w:r>
        <w:tab/>
      </w:r>
    </w:p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r>
              <w:t>Nr</w:t>
            </w:r>
          </w:p>
        </w:tc>
        <w:tc>
          <w:tcPr>
            <w:tcW w:w="5680" w:type="dxa"/>
            <w:gridSpan w:val="3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r>
              <w:t>Anmäld tid (min.)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>Ackumulerad tid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/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renderubrik"/>
            </w:pPr>
            <w:r>
              <w:rPr>
                <w:rtl w:val="0"/>
              </w:rPr>
              <w:t>Socialutskottets betänkande SoU16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/>
        </w:tc>
        <w:tc>
          <w:tcPr>
            <w:tcW w:w="1460" w:type="dxa"/>
            <w:gridSpan w:val="2"/>
            <w:vAlign w:val="bottom"/>
          </w:tcPr>
          <w:p w:rsidR="00C57C00" w:rsidP="00D15FB6"/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/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Subtitle"/>
            </w:pPr>
            <w:r>
              <w:rPr>
                <w:rtl w:val="0"/>
              </w:rPr>
              <w:t>Hälso- och sjukvårdens organisation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1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Christian Carlsson (KD)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2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Fredrik Lundh Sammeli (S)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3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Jessica Stegrud (SD)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4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Thomas Ragnarsson (M)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5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Karin Rågsjö (V)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6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Christofer Bergenblock (C)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7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Nils Seye Larsen (MP)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8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Lina Nordquist (L)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 xml:space="preserve"> </w:t>
            </w:r>
            <w:r>
              <w:t>1.04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>1.04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renderubrik"/>
            </w:pPr>
            <w:r>
              <w:rPr>
                <w:rtl w:val="0"/>
              </w:rPr>
              <w:t>Socialutskottets betänkande SoU17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/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Subtitle"/>
            </w:pPr>
            <w:r>
              <w:rPr>
                <w:rtl w:val="0"/>
              </w:rPr>
              <w:t>Prioriteringar inom hälso- och sjukvården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1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Christian Carlsson (KD)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2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Karin Sundin (S)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3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Jessica Stegrud (SD)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4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Noria Manouchi (M)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5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Karin Rågsjö (V)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6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Christofer Bergenblock (C)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7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Nils Seye Larsen (MP)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8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Lina Nordquist (L)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 xml:space="preserve"> </w:t>
            </w:r>
            <w:r>
              <w:t>1.04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>2.08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renderubrik"/>
            </w:pPr>
            <w:r>
              <w:rPr>
                <w:rtl w:val="0"/>
              </w:rPr>
              <w:t>Utrikesutskottets betänkande UU6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/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Subtitle"/>
            </w:pPr>
            <w:r>
              <w:rPr>
                <w:rtl w:val="0"/>
              </w:rPr>
              <w:t>Säkerhetspolitik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1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Aron Emilsson (SD)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2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Morgan Johansson (S)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3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Fredrik Ahlstedt (M)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4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Håkan Svenneling (V)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5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Magnus Berntsson (KD)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6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Kerstin Lundgren (C)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7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Fredrik Malm (L)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8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Jacob Risberg (MP)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 xml:space="preserve"> </w:t>
            </w:r>
            <w:r>
              <w:t>1.04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>3.12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renderubrik"/>
            </w:pPr>
            <w:r>
              <w:rPr>
                <w:rtl w:val="0"/>
              </w:rPr>
              <w:t>Näringsutskottets betänkande NU18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/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Subtitle"/>
            </w:pPr>
            <w:r>
              <w:rPr>
                <w:rtl w:val="0"/>
              </w:rPr>
              <w:t>Tillståndsprövning enligt förnybartdirektivet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1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Monica Haider (S)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2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Angelica Lundberg (SD)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4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3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Jesper Skalberg Karlsson (M)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4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Birger Lahti (V)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5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Anders Ådahl (C)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6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Linus Lakso (MP)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7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Louise Eklund (L)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 xml:space="preserve"> </w:t>
            </w:r>
            <w:r>
              <w:t>0.50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>4.02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renderubrik"/>
            </w:pPr>
            <w:r>
              <w:rPr>
                <w:rtl w:val="0"/>
              </w:rPr>
              <w:t>Socialförsäkringsutskottets betänkande SfU18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/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Subtitle"/>
            </w:pPr>
            <w:r>
              <w:rPr>
                <w:rtl w:val="0"/>
              </w:rPr>
              <w:t>Socialförsäkringsfrågor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1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Jessica Rodén (S)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2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Clara Aranda (SD)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3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Caroline Högström (M)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4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Maj Karlsson (V)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5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Anders W Jonsson (C)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6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Ingemar Kihlström (KD)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7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Malte Tängmark Roos (MP)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8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Jakob Olofsgård (L)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 xml:space="preserve"> </w:t>
            </w:r>
            <w:r>
              <w:t>0.50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>4.52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8400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8400" w:type="dxa"/>
            <w:vAlign w:val="bottom"/>
          </w:tcPr>
          <w:p w:rsidR="00C57C00" w:rsidP="00D15FB6">
            <w:pPr>
              <w:pStyle w:val="TalartidTotalText"/>
            </w:pPr>
            <w:r>
              <w:t>Totalt anmäld tid 4 tim. 52 min.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8400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8400" w:type="dxa"/>
            <w:vAlign w:val="bottom"/>
          </w:tcPr>
          <w:p w:rsidR="00C57C00" w:rsidP="00D15FB6">
            <w:pPr>
              <w:pStyle w:val="StreckMitten"/>
              <w:jc w:val="center"/>
            </w:pPr>
            <w:r>
              <w:t>––––––––––––––––––––––––––––</w:t>
            </w:r>
          </w:p>
        </w:tc>
      </w:tr>
    </w:tbl>
    <w:p w:rsidR="00C57C00" w:rsidP="00D15FB6">
      <w:pPr>
        <w:pStyle w:val="renderubrik"/>
      </w:pPr>
      <w:bookmarkStart w:id="4" w:name="StartTalarLista"/>
      <w:bookmarkEnd w:id="4"/>
    </w:p>
    <w:p w:rsidR="00786E32" w:rsidRPr="00631228" w:rsidP="00786E32">
      <w:pPr>
        <w:pStyle w:val="renderubrikKursiv"/>
      </w:pPr>
    </w:p>
    <w:sectPr w:rsidSect="0026209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GillSan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779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 w:rsidR="00FE7A2B">
      <w:fldChar w:fldCharType="begin"/>
    </w:r>
    <w:r w:rsidR="00FE7A2B">
      <w:instrText xml:space="preserve"> NUMPAGES </w:instrText>
    </w:r>
    <w:r w:rsidR="00FE7A2B">
      <w:fldChar w:fldCharType="separate"/>
    </w:r>
    <w:r w:rsidR="00503263">
      <w:rPr>
        <w:noProof/>
      </w:rPr>
      <w:t>1</w:t>
    </w:r>
    <w:r w:rsidR="00FE7A2B">
      <w:rPr>
        <w:noProof/>
      </w:rPr>
      <w:fldChar w:fldCharType="end"/>
    </w:r>
    <w:r>
      <w:t>)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 w:rsidR="00FE7A2B">
      <w:fldChar w:fldCharType="begin"/>
    </w:r>
    <w:r w:rsidR="00FE7A2B">
      <w:instrText xml:space="preserve"> NUMPAGES </w:instrText>
    </w:r>
    <w:r w:rsidR="00FE7A2B">
      <w:fldChar w:fldCharType="separate"/>
    </w:r>
    <w:r w:rsidR="00FE7A2B">
      <w:t>1</w:t>
    </w:r>
    <w:r w:rsidR="00FE7A2B">
      <w:rPr>
        <w:noProof/>
      </w:rPr>
      <w:fldChar w:fldCharType="end"/>
    </w:r>
    <w:r>
      <w:t>)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779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Header"/>
      <w:tabs>
        <w:tab w:val="clear" w:pos="4536"/>
      </w:tabs>
    </w:pPr>
    <w:r>
      <w:fldChar w:fldCharType="begin"/>
    </w:r>
    <w:r>
      <w:instrText xml:space="preserve"> DOCPROPERTY "DocumentDate" </w:instrText>
    </w:r>
    <w:r>
      <w:fldChar w:fldCharType="separate"/>
    </w:r>
    <w:r>
      <w:t>Torsdagen den 16 april 2026</w:t>
    </w:r>
    <w:r>
      <w:fldChar w:fldCharType="end"/>
    </w:r>
    <w:r>
      <w:fldChar w:fldCharType="begin"/>
    </w:r>
    <w:r>
      <w:instrText xml:space="preserve">if </w:instrText>
    </w:r>
    <w:r>
      <w:fldChar w:fldCharType="begin"/>
    </w:r>
    <w:r>
      <w:instrText xml:space="preserve"> DOCPROPERTY "Status"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 (preliminärt)" "" </w:instrText>
    </w:r>
    <w:r>
      <w:fldChar w:fldCharType="separate"/>
    </w:r>
    <w:r>
      <w:fldChar w:fldCharType="end"/>
    </w:r>
    <w:r>
      <w:tab/>
    </w:r>
  </w:p>
  <w:p w:rsidR="00BE4728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BE4728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2049" type="#_x0000_t75" style="height:27pt;width:102pt" fillcolor="window">
          <v:imagedata r:id="rId1" o:title=""/>
        </v:shape>
      </w:pict>
    </w:r>
  </w:p>
  <w:p w:rsidR="00BE4728" w:rsidP="0086739C">
    <w:pPr>
      <w:pStyle w:val="Dokumentrubrik"/>
      <w:spacing w:after="360"/>
    </w:pPr>
    <w:r>
      <w:t>Preliminär t</w:t>
    </w:r>
    <w:r w:rsidR="0086739C">
      <w:t>alarlista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743A6F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B0677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4A272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EF4CF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6665C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CD0B0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B1298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6F411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CFCE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F5A5A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>
    <w:nsid w:val="66DC4F00"/>
    <w:multiLevelType w:val="hybridMultilevel"/>
    <w:tmpl w:val="E9FE34DA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>
    <w:nsid w:val="745B2666"/>
    <w:multiLevelType w:val="hybrid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41"/>
  </w:num>
  <w:num w:numId="2">
    <w:abstractNumId w:val="23"/>
  </w:num>
  <w:num w:numId="3">
    <w:abstractNumId w:val="40"/>
  </w:num>
  <w:num w:numId="4">
    <w:abstractNumId w:val="21"/>
  </w:num>
  <w:num w:numId="5">
    <w:abstractNumId w:val="11"/>
  </w:num>
  <w:num w:numId="6">
    <w:abstractNumId w:val="27"/>
  </w:num>
  <w:num w:numId="7">
    <w:abstractNumId w:val="35"/>
  </w:num>
  <w:num w:numId="8">
    <w:abstractNumId w:val="25"/>
  </w:num>
  <w:num w:numId="9">
    <w:abstractNumId w:val="33"/>
  </w:num>
  <w:num w:numId="10">
    <w:abstractNumId w:val="22"/>
  </w:num>
  <w:num w:numId="11">
    <w:abstractNumId w:val="14"/>
  </w:num>
  <w:num w:numId="12">
    <w:abstractNumId w:val="10"/>
  </w:num>
  <w:num w:numId="13">
    <w:abstractNumId w:val="16"/>
  </w:num>
  <w:num w:numId="14">
    <w:abstractNumId w:val="17"/>
  </w:num>
  <w:num w:numId="15">
    <w:abstractNumId w:val="24"/>
  </w:num>
  <w:num w:numId="16">
    <w:abstractNumId w:val="19"/>
  </w:num>
  <w:num w:numId="17">
    <w:abstractNumId w:val="36"/>
  </w:num>
  <w:num w:numId="18">
    <w:abstractNumId w:val="20"/>
  </w:num>
  <w:num w:numId="19">
    <w:abstractNumId w:val="43"/>
  </w:num>
  <w:num w:numId="20">
    <w:abstractNumId w:val="12"/>
  </w:num>
  <w:num w:numId="21">
    <w:abstractNumId w:val="18"/>
  </w:num>
  <w:num w:numId="22">
    <w:abstractNumId w:val="29"/>
  </w:num>
  <w:num w:numId="23">
    <w:abstractNumId w:val="31"/>
  </w:num>
  <w:num w:numId="24">
    <w:abstractNumId w:val="15"/>
  </w:num>
  <w:num w:numId="25">
    <w:abstractNumId w:val="32"/>
  </w:num>
  <w:num w:numId="26">
    <w:abstractNumId w:val="37"/>
  </w:num>
  <w:num w:numId="27">
    <w:abstractNumId w:val="34"/>
  </w:num>
  <w:num w:numId="28">
    <w:abstractNumId w:val="39"/>
  </w:num>
  <w:num w:numId="29">
    <w:abstractNumId w:val="13"/>
  </w:num>
  <w:num w:numId="30">
    <w:abstractNumId w:val="42"/>
  </w:num>
  <w:num w:numId="31">
    <w:abstractNumId w:val="26"/>
  </w:num>
  <w:num w:numId="32">
    <w:abstractNumId w:val="28"/>
  </w:num>
  <w:num w:numId="33">
    <w:abstractNumId w:val="30"/>
  </w:num>
  <w:num w:numId="34">
    <w:abstractNumId w:val="38"/>
  </w:num>
  <w:num w:numId="35">
    <w:abstractNumId w:val="8"/>
  </w:num>
  <w:num w:numId="36">
    <w:abstractNumId w:val="3"/>
  </w:num>
  <w:num w:numId="37">
    <w:abstractNumId w:val="2"/>
  </w:num>
  <w:num w:numId="38">
    <w:abstractNumId w:val="1"/>
  </w:num>
  <w:num w:numId="39">
    <w:abstractNumId w:val="0"/>
  </w:num>
  <w:num w:numId="40">
    <w:abstractNumId w:val="9"/>
  </w:num>
  <w:num w:numId="41">
    <w:abstractNumId w:val="7"/>
  </w:num>
  <w:num w:numId="42">
    <w:abstractNumId w:val="6"/>
  </w:num>
  <w:num w:numId="43">
    <w:abstractNumId w:val="5"/>
  </w:num>
  <w:num w:numId="4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F04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showBreaksInFrame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Dat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clear" w:pos="6804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qFormat/>
    <w:pPr>
      <w:spacing w:line="720" w:lineRule="exact"/>
    </w:pPr>
    <w:rPr>
      <w:rFonts w:ascii="Arial" w:hAnsi="Arial"/>
      <w:sz w:val="60"/>
    </w:rPr>
  </w:style>
  <w:style w:type="paragraph" w:styleId="Date">
    <w:name w:val="Date"/>
    <w:basedOn w:val="Normal"/>
    <w:qFormat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qFormat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qFormat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qFormat/>
    <w:pPr>
      <w:tabs>
        <w:tab w:val="left" w:pos="2098"/>
        <w:tab w:val="right" w:leader="underscore" w:pos="5783"/>
        <w:tab w:val="clear" w:pos="6804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qFormat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link w:val="renderubrikChar"/>
    <w:autoRedefine/>
    <w:qFormat/>
    <w:rsid w:val="00F82489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qFormat/>
    <w:rPr>
      <w:rFonts w:ascii="Times New Roman" w:hAnsi="Times New Roman"/>
      <w:b w:val="0"/>
    </w:rPr>
  </w:style>
  <w:style w:type="paragraph" w:styleId="Subtitle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Footer">
    <w:name w:val="footer"/>
    <w:basedOn w:val="Normal"/>
    <w:semiHidden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qFormat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qFormat/>
    <w:pPr>
      <w:tabs>
        <w:tab w:val="left" w:pos="2098"/>
        <w:tab w:val="right" w:leader="underscore" w:pos="5642"/>
        <w:tab w:val="clear" w:pos="6804"/>
      </w:tabs>
      <w:spacing w:after="40"/>
    </w:pPr>
  </w:style>
  <w:style w:type="paragraph" w:customStyle="1" w:styleId="Debattregler">
    <w:name w:val="Debattregler"/>
    <w:basedOn w:val="Normal"/>
    <w:qFormat/>
    <w:pPr>
      <w:keepNext/>
      <w:spacing w:after="200"/>
    </w:pPr>
  </w:style>
  <w:style w:type="paragraph" w:customStyle="1" w:styleId="Blankrad">
    <w:name w:val="Blankrad"/>
    <w:basedOn w:val="Header"/>
    <w:pPr>
      <w:tabs>
        <w:tab w:val="clear" w:pos="4536"/>
        <w:tab w:val="left" w:pos="6804"/>
        <w:tab w:val="clear" w:pos="9072"/>
      </w:tabs>
      <w:spacing w:after="0" w:line="60" w:lineRule="exact"/>
    </w:pPr>
    <w:rPr>
      <w:rFonts w:ascii="Times New Roman" w:hAnsi="Times New Roman"/>
      <w:sz w:val="6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qFormat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Plain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  <w:qFormat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  <w:qFormat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Subtitle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e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  <w:style w:type="paragraph" w:styleId="Caption">
    <w:name w:val="caption"/>
    <w:basedOn w:val="Normal"/>
    <w:next w:val="Normal"/>
    <w:unhideWhenUsed/>
    <w:qFormat/>
    <w:rsid w:val="00162D6F"/>
    <w:rPr>
      <w:b/>
      <w:bCs/>
      <w:sz w:val="20"/>
    </w:rPr>
  </w:style>
  <w:style w:type="paragraph" w:customStyle="1" w:styleId="renderubrikKursiv">
    <w:name w:val="ÄrenderubrikKursiv"/>
    <w:basedOn w:val="renderubrik"/>
    <w:link w:val="renderubrikKursivChar"/>
    <w:autoRedefine/>
    <w:qFormat/>
    <w:rsid w:val="00B522C3"/>
    <w:rPr>
      <w:i/>
    </w:rPr>
  </w:style>
  <w:style w:type="character" w:customStyle="1" w:styleId="renderubrikChar">
    <w:name w:val="Ärenderubrik Char"/>
    <w:link w:val="renderubrik"/>
    <w:rsid w:val="00F82489"/>
    <w:rPr>
      <w:rFonts w:ascii="Arial" w:hAnsi="Arial"/>
      <w:b/>
      <w:sz w:val="24"/>
    </w:rPr>
  </w:style>
  <w:style w:type="character" w:customStyle="1" w:styleId="renderubrikKursivChar">
    <w:name w:val="ÄrenderubrikKursiv Char"/>
    <w:link w:val="renderubrikKursiv"/>
    <w:rsid w:val="00B522C3"/>
    <w:rPr>
      <w:rFonts w:ascii="Arial" w:hAnsi="Arial"/>
      <w:b/>
      <w:i/>
      <w:sz w:val="24"/>
    </w:rPr>
  </w:style>
  <w:style w:type="paragraph" w:customStyle="1" w:styleId="Datum">
    <w:name w:val="Datum"/>
    <w:basedOn w:val="Normal"/>
    <w:qFormat/>
    <w:rsid w:val="00F30C53"/>
    <w:pPr>
      <w:spacing w:after="300" w:line="320" w:lineRule="exact"/>
      <w:outlineLvl w:val="0"/>
    </w:pPr>
    <w:rPr>
      <w:rFonts w:ascii="Arial" w:hAnsi="Arial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2026-04-16</SAFIR_Sammantradesdatum_Doc>
    <SAFIR_SammantradeID xmlns="C07A1A6C-0B19-41D9-BDF8-F523BA3921EB">463fc309-4bc7-472f-9ca9-b19ce489fd34</SAFIR_SammantradeID>
    <SAFIR_TlistaStatus_Doc xmlns="C07A1A6C-0B19-41D9-BDF8-F523BA3921EB">Preliminär</SAFIR_TlistaStatus_Doc>
    <SAFIR_TlistaEdited_Doc xmlns="C07A1A6C-0B19-41D9-BDF8-F523BA3921EB">false</SAFIR_TlistaEdited_Doc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TlistaDoc" ma:contentTypeID="0x010100C9B18C7E2F0D44DC86B97C5B0CAE51A100C7B9D9D49EA43146B1C946BDC40DD54A" ma:contentTypeVersion="1" ma:contentTypeDescription="TlistaDoc Contenttype" ma:contentTypeScope="" ma:versionID="efa43e006b537905a5fcbb064dfe4726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3ccb0818f2ff2663a2901ec7692ea0a7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TlistaStatus_Doc" minOccurs="0"/>
                <xsd:element ref="ns2:SAFIR_T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TlistaStatus_Doc" ma:index="8" nillable="true" ma:displayName="Talarlista status" ma:internalName="SAFIR_TlistaStatus_Doc" ma:readOnly="false">
      <xsd:simpleType>
        <xsd:restriction base="dms:Choice">
          <xsd:enumeration value="Preliminär"/>
          <xsd:enumeration value="Slutgiltig"/>
        </xsd:restriction>
      </xsd:simpleType>
    </xsd:element>
    <xsd:element name="SAFIR_TlistaEdited_Doc" ma:index="9" nillable="true" ma:displayName="Talarlista editerad" ma:internalName="SAFIR_T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DA3C35C-31F9-4BDF-8D9F-6C9EF27A97C7}">
  <ds:schemaRefs/>
</ds:datastoreItem>
</file>

<file path=customXml/itemProps2.xml><?xml version="1.0" encoding="utf-8"?>
<ds:datastoreItem xmlns:ds="http://schemas.openxmlformats.org/officeDocument/2006/customXml" ds:itemID="{7C15C3A9-EB86-4FB5-8EE1-C974C2B1D334}">
  <ds:schemaRefs/>
</ds:datastoreItem>
</file>

<file path=customXml/itemProps3.xml><?xml version="1.0" encoding="utf-8"?>
<ds:datastoreItem xmlns:ds="http://schemas.openxmlformats.org/officeDocument/2006/customXml" ds:itemID="{F8173FF7-D02D-45BF-B717-868D55D25A39}">
  <ds:schemaRefs/>
</ds:datastoreItem>
</file>

<file path=customXml/itemProps4.xml><?xml version="1.0" encoding="utf-8"?>
<ds:datastoreItem xmlns:ds="http://schemas.openxmlformats.org/officeDocument/2006/customXml" ds:itemID="{D88E6CB2-CE12-4906-8C9A-EBE4949093D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165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Talarlista</vt:lpstr>
      <vt:lpstr>Talarlista</vt:lpstr>
    </vt:vector>
  </TitlesOfParts>
  <Company>Riksdagen</Company>
  <LinksUpToDate>false</LinksUpToDate>
  <CharactersWithSpaces>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creator>Sveriges riksdag</dc:creator>
  <cp:lastModifiedBy>Sveriges riksdag</cp:lastModifiedBy>
  <cp:revision>6</cp:revision>
  <cp:lastPrinted>2013-08-26T06:33:00Z</cp:lastPrinted>
  <dcterms:created xsi:type="dcterms:W3CDTF">2013-09-09T07:58:00Z</dcterms:created>
  <dcterms:modified xsi:type="dcterms:W3CDTF">2013-11-12T09:56:00Z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0x010100C9B18C7E2F0D44DC86B97C5B0CAE51A100C7B9D9D49EA43146B1C946BDC40DD54A</vt:lpwstr>
  </property>
  <property fmtid="{D5CDD505-2E9C-101B-9397-08002B2CF9AE}" pid="3" name="DocumentDate">
    <vt:lpwstr>Torsdagen den 16 april 2026</vt:lpwstr>
  </property>
  <property fmtid="{D5CDD505-2E9C-101B-9397-08002B2CF9AE}" pid="4" name="DocumentDateShort">
    <vt:lpwstr>2013-02-14</vt:lpwstr>
  </property>
  <property fmtid="{D5CDD505-2E9C-101B-9397-08002B2CF9AE}" pid="5" name="DocumentType">
    <vt:lpwstr>Talarlista</vt:lpwstr>
  </property>
  <property fmtid="{D5CDD505-2E9C-101B-9397-08002B2CF9AE}" pid="6" name="DocumentYear">
    <vt:lpwstr>2012/13</vt:lpwstr>
  </property>
  <property fmtid="{D5CDD505-2E9C-101B-9397-08002B2CF9AE}" pid="7" name="Status">
    <vt:lpwstr>slutlig</vt:lpwstr>
  </property>
  <property fmtid="{D5CDD505-2E9C-101B-9397-08002B2CF9AE}" pid="8" name="SAFIR_TlistaStatus_Doc">
    <vt:lpwstr>Preliminär</vt:lpwstr>
  </property>
  <property fmtid="{D5CDD505-2E9C-101B-9397-08002B2CF9AE}" pid="9" name="SAFIR_TlistaEdited_Doc">
    <vt:bool>false</vt:bool>
  </property>
</Properties>
</file>