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BB7" w:rsidRPr="00F76305" w:rsidRDefault="00277BB7">
      <w:pPr>
        <w:pStyle w:val="Hemstlrubrik"/>
      </w:pPr>
      <w:r w:rsidRPr="00F76305">
        <w:t>Förslag till riksdagsbeslut</w:t>
      </w:r>
    </w:p>
    <w:p w:rsidR="00277BB7" w:rsidRPr="00F76305" w:rsidRDefault="00277BB7">
      <w:pPr>
        <w:pStyle w:val="Hemstlatt"/>
        <w:ind w:left="0"/>
      </w:pPr>
      <w:r w:rsidRPr="00F76305">
        <w:t xml:space="preserve">Riksdagen tillkännager för regeringen som sin mening vad som anförs i motionen om </w:t>
      </w:r>
      <w:r w:rsidRPr="00F76305">
        <w:rPr>
          <w:color w:val="000000"/>
          <w:szCs w:val="16"/>
        </w:rPr>
        <w:t>barnvaccinationsprogrammet och dess finans</w:t>
      </w:r>
      <w:r w:rsidRPr="00F76305">
        <w:rPr>
          <w:color w:val="000000"/>
          <w:szCs w:val="16"/>
        </w:rPr>
        <w:t>i</w:t>
      </w:r>
      <w:r w:rsidRPr="00F76305">
        <w:rPr>
          <w:color w:val="000000"/>
          <w:szCs w:val="16"/>
        </w:rPr>
        <w:t>ering.</w:t>
      </w:r>
    </w:p>
    <w:p w:rsidR="00277BB7" w:rsidRPr="00F76305" w:rsidRDefault="00277BB7">
      <w:pPr>
        <w:pStyle w:val="Rubrik1"/>
      </w:pPr>
      <w:r w:rsidRPr="00F76305">
        <w:t>Motivering</w:t>
      </w:r>
    </w:p>
    <w:p w:rsidR="00277BB7" w:rsidRPr="00F76305" w:rsidRDefault="00277BB7">
      <w:pPr>
        <w:autoSpaceDE w:val="0"/>
        <w:autoSpaceDN w:val="0"/>
        <w:adjustRightInd w:val="0"/>
        <w:rPr>
          <w:color w:val="000000"/>
          <w:szCs w:val="16"/>
        </w:rPr>
      </w:pPr>
      <w:r w:rsidRPr="00F76305">
        <w:rPr>
          <w:color w:val="000000"/>
          <w:szCs w:val="16"/>
        </w:rPr>
        <w:t>Sverige har liksom många andra länder ett program för allmänna vaccinati</w:t>
      </w:r>
      <w:r w:rsidRPr="00F76305">
        <w:rPr>
          <w:color w:val="000000"/>
          <w:szCs w:val="16"/>
        </w:rPr>
        <w:t>o</w:t>
      </w:r>
      <w:r w:rsidRPr="00F76305">
        <w:rPr>
          <w:color w:val="000000"/>
          <w:szCs w:val="16"/>
        </w:rPr>
        <w:t>ner för barn, det så kallade barnvaccinationsprogrammet. Det är Socialstyre</w:t>
      </w:r>
      <w:r w:rsidRPr="00F76305">
        <w:rPr>
          <w:color w:val="000000"/>
          <w:szCs w:val="16"/>
        </w:rPr>
        <w:t>l</w:t>
      </w:r>
      <w:r w:rsidRPr="00F76305">
        <w:rPr>
          <w:color w:val="000000"/>
          <w:szCs w:val="16"/>
        </w:rPr>
        <w:t>sen som utfärdar föreskrifter och rekommendationer om vad som ska ingå i barnvaccinationsprogrammet efter samråd med flera andra myndigheter och expertgrupper.</w:t>
      </w:r>
    </w:p>
    <w:p w:rsidR="00277BB7" w:rsidRPr="00F76305" w:rsidRDefault="00277BB7">
      <w:pPr>
        <w:pStyle w:val="Normaltindrag"/>
      </w:pPr>
      <w:r w:rsidRPr="00F76305">
        <w:t>Läkemedelsverket (eller EMEA, det europeiska läkemedelsverket) måste först godkänna vaccinet. Smittskyddsinstitutet tar fram det medicinska unde</w:t>
      </w:r>
      <w:r w:rsidRPr="00F76305">
        <w:t>r</w:t>
      </w:r>
      <w:r w:rsidRPr="00F76305">
        <w:t>laget för att bedöma effekterna av ett vaccin. Slutligen är det landstingen (genom barnhälsovården) och kommunerna (genom skolhälsovården) som ansvarar för själva genomförandet av vaccinationen av barn. Landstingen och deras sjukvård har också ansvaret för vaccination av vuxna. Kommuner och landsting står också för kostnaderna.</w:t>
      </w:r>
    </w:p>
    <w:p w:rsidR="00277BB7" w:rsidRPr="00F76305" w:rsidRDefault="00277BB7">
      <w:pPr>
        <w:pStyle w:val="Normaltindrag"/>
      </w:pPr>
      <w:r w:rsidRPr="00F76305">
        <w:t>Barnvaccinationsprogrammet ses ständigt över eftersom nya vetenskapliga fakta tillkommer och nya vacciner utvecklas. För närvarande utreder Socia</w:t>
      </w:r>
      <w:r w:rsidRPr="00F76305">
        <w:t>l</w:t>
      </w:r>
      <w:r w:rsidRPr="00F76305">
        <w:t>styrelsen bland annat införande av vaccination mot pneumokockinfektion för spädbarn och vaccination mot livmoderhalscancer för unga flickor. Men di</w:t>
      </w:r>
      <w:r w:rsidRPr="00F76305">
        <w:t>s</w:t>
      </w:r>
      <w:r w:rsidRPr="00F76305">
        <w:t>kussioner pågår även om att införa hepatit B-vaccination för alla barn i bar</w:t>
      </w:r>
      <w:r w:rsidRPr="00F76305">
        <w:t>n</w:t>
      </w:r>
      <w:r w:rsidRPr="00F76305">
        <w:t>vaccinationsprogrammet, liksom rotavirusdiarré, meningokocker och vat</w:t>
      </w:r>
      <w:r w:rsidRPr="00F76305">
        <w:t>t</w:t>
      </w:r>
      <w:r w:rsidRPr="00F76305">
        <w:t>koppor. I flera andra länder ingår dessa redan i vaccinationsprogrammen.</w:t>
      </w:r>
    </w:p>
    <w:p w:rsidR="00277BB7" w:rsidRPr="00F76305" w:rsidRDefault="00277BB7">
      <w:pPr>
        <w:pStyle w:val="Normaltindrag"/>
      </w:pPr>
      <w:r w:rsidRPr="00F76305">
        <w:t>Vårt svenska barnvaccinationsprogram har hög följsamhet, i det närmaste 100-procentig.</w:t>
      </w:r>
    </w:p>
    <w:p w:rsidR="00277BB7" w:rsidRPr="00F76305" w:rsidRDefault="00277BB7">
      <w:pPr>
        <w:pStyle w:val="Normaltindrag"/>
      </w:pPr>
      <w:r w:rsidRPr="00F76305">
        <w:lastRenderedPageBreak/>
        <w:t>Det är viktigt att förtroendet för programmet är högt bland föräldrar och vårdpersonal, och flera olika faktorer måste analyseras innan ett införlivande av nya vacciner kan ske. Det vi kan se är dock att barn i Sverige får vänta betydligt längre än i många andra länder.</w:t>
      </w:r>
    </w:p>
    <w:p w:rsidR="00277BB7" w:rsidRPr="00F76305" w:rsidRDefault="00277BB7">
      <w:pPr>
        <w:pStyle w:val="Normaltindrag"/>
      </w:pPr>
      <w:r w:rsidRPr="00F76305">
        <w:t>Processen för hur beslut kring barnvaccinationsprogrammet arbetas fram måste bli mer transparent och snabbare.</w:t>
      </w:r>
    </w:p>
    <w:p w:rsidR="00277BB7" w:rsidRPr="00F76305" w:rsidRDefault="00277BB7">
      <w:pPr>
        <w:pStyle w:val="Normaltindrag"/>
      </w:pPr>
      <w:r w:rsidRPr="00F76305">
        <w:t>Den mest bidragande orsaken till att Sveriges följsamhet är så hög beror säkerligen på att vacciner erbjuds kostnadsfritt för den enskilde. När alltfler vacciner kan komma att introduceras samtidigt kommer detta att innebära en stor belastning för kommuner och landsting. Därför bör också frågan om vem som har ansvaret för finansiering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305">
        <w:trPr>
          <w:cantSplit/>
        </w:trPr>
        <w:tc>
          <w:tcPr>
            <w:tcW w:w="3046" w:type="dxa"/>
          </w:tcPr>
          <w:p w:rsidR="00277BB7" w:rsidRPr="00F76305" w:rsidRDefault="00277BB7">
            <w:pPr>
              <w:pStyle w:val="UnderskriftDatum"/>
              <w:spacing w:before="240"/>
            </w:pPr>
            <w:r w:rsidRPr="00F76305">
              <w:t>Stockholm den 1 oktober 2007</w:t>
            </w:r>
          </w:p>
        </w:tc>
        <w:tc>
          <w:tcPr>
            <w:tcW w:w="3047" w:type="dxa"/>
          </w:tcPr>
          <w:p w:rsidR="00277BB7" w:rsidRPr="00F76305" w:rsidRDefault="00277BB7">
            <w:pPr>
              <w:pStyle w:val="Underskrifter"/>
              <w:spacing w:before="240"/>
            </w:pPr>
          </w:p>
        </w:tc>
      </w:tr>
      <w:tr w:rsidR="00000000" w:rsidRPr="00F76305">
        <w:trPr>
          <w:cantSplit/>
        </w:trPr>
        <w:tc>
          <w:tcPr>
            <w:tcW w:w="3046" w:type="dxa"/>
          </w:tcPr>
          <w:p w:rsidR="00277BB7" w:rsidRPr="00F76305" w:rsidRDefault="00277BB7">
            <w:pPr>
              <w:pStyle w:val="Underskrifter"/>
            </w:pPr>
            <w:r w:rsidRPr="00F76305">
              <w:t>Anne Ludvigsson (s)</w:t>
            </w:r>
          </w:p>
        </w:tc>
        <w:tc>
          <w:tcPr>
            <w:tcW w:w="3046" w:type="dxa"/>
          </w:tcPr>
          <w:p w:rsidR="00277BB7" w:rsidRPr="00F76305" w:rsidRDefault="00277BB7">
            <w:pPr>
              <w:pStyle w:val="Underskrifter"/>
            </w:pPr>
          </w:p>
        </w:tc>
      </w:tr>
    </w:tbl>
    <w:p w:rsidR="00277BB7" w:rsidRPr="00F76305" w:rsidRDefault="00277BB7">
      <w:pPr>
        <w:pStyle w:val="Normaltindrag"/>
      </w:pPr>
    </w:p>
    <w:sectPr w:rsidR="00277BB7" w:rsidRPr="00F76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BB7" w:rsidRPr="00F76305" w:rsidRDefault="00277BB7">
      <w:r w:rsidRPr="00F76305">
        <w:separator/>
      </w:r>
    </w:p>
  </w:endnote>
  <w:endnote w:type="continuationSeparator" w:id="0">
    <w:p w:rsidR="00277BB7" w:rsidRPr="00F76305" w:rsidRDefault="00277BB7">
      <w:r w:rsidRPr="00F76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F76305">
    <w:pPr>
      <w:pStyle w:val="Sidfot"/>
    </w:pPr>
    <w:r w:rsidRPr="00F76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034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BB7" w:rsidRDefault="00277B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BB7" w:rsidRDefault="00277B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F76305">
    <w:pPr>
      <w:pStyle w:val="Sidfot"/>
    </w:pPr>
    <w:r w:rsidRPr="00F76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54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BB7" w:rsidRDefault="00277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BB7" w:rsidRDefault="00277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F76305">
    <w:pPr>
      <w:pStyle w:val="Sidfot"/>
    </w:pPr>
    <w:r w:rsidRPr="00F76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17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BB7" w:rsidRDefault="00277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BB7" w:rsidRDefault="00277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BB7" w:rsidRPr="00F76305" w:rsidRDefault="00277BB7">
      <w:r w:rsidRPr="00F76305">
        <w:separator/>
      </w:r>
    </w:p>
  </w:footnote>
  <w:footnote w:type="continuationSeparator" w:id="0">
    <w:p w:rsidR="00277BB7" w:rsidRPr="00F76305" w:rsidRDefault="00277BB7">
      <w:r w:rsidRPr="00F76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F76305">
    <w:pPr>
      <w:pStyle w:val="Sidhuvud"/>
    </w:pPr>
    <w:r w:rsidRPr="00F76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552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BB7" w:rsidRDefault="00277B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BB7" w:rsidRDefault="00277B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F76305">
    <w:pPr>
      <w:pStyle w:val="Sidhuvud"/>
    </w:pPr>
    <w:r w:rsidRPr="00F76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661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BB7" w:rsidRDefault="00277B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BB7" w:rsidRDefault="00277B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BB7" w:rsidRPr="00F76305" w:rsidRDefault="00277BB7">
    <w:pPr>
      <w:pStyle w:val="FSHNormal"/>
      <w:tabs>
        <w:tab w:val="right" w:pos="5840"/>
      </w:tabs>
    </w:pPr>
    <w:r w:rsidRPr="00F76305">
      <w:br/>
    </w:r>
    <w:r w:rsidRPr="00F76305">
      <w:fldChar w:fldCharType="begin" w:fldLock="1"/>
    </w:r>
    <w:r w:rsidRPr="00F76305">
      <w:instrText xml:space="preserve"> DOCPROPERTY</w:instrText>
    </w:r>
    <w:r w:rsidRPr="00F76305">
      <w:rPr>
        <w:sz w:val="18"/>
      </w:rPr>
      <w:instrText xml:space="preserve"> "YearUser" *\charformat </w:instrText>
    </w:r>
    <w:r w:rsidRPr="00F76305">
      <w:fldChar w:fldCharType="separate"/>
    </w:r>
    <w:r w:rsidRPr="00F76305">
      <w:t>2007/08</w:t>
    </w:r>
    <w:r w:rsidRPr="00F76305">
      <w:fldChar w:fldCharType="end"/>
    </w:r>
    <w:r w:rsidRPr="00F76305">
      <w:t xml:space="preserve"> </w:t>
    </w:r>
    <w:r w:rsidRPr="00F76305">
      <w:tab/>
      <w:t xml:space="preserve">mnr: </w:t>
    </w:r>
    <w:r w:rsidRPr="00F76305">
      <w:fldChar w:fldCharType="begin" w:fldLock="1"/>
    </w:r>
    <w:r w:rsidRPr="00F76305">
      <w:instrText xml:space="preserve"> DOCPROPERTY</w:instrText>
    </w:r>
    <w:r w:rsidRPr="00F76305">
      <w:rPr>
        <w:sz w:val="18"/>
      </w:rPr>
      <w:instrText xml:space="preserve"> "Motionsnummer" *\charformat </w:instrText>
    </w:r>
    <w:r w:rsidRPr="00F76305">
      <w:fldChar w:fldCharType="separate"/>
    </w:r>
    <w:r w:rsidRPr="00F76305">
      <w:t>So345</w:t>
    </w:r>
    <w:r w:rsidRPr="00F76305">
      <w:fldChar w:fldCharType="end"/>
    </w:r>
    <w:r w:rsidRPr="00F76305">
      <w:br/>
    </w:r>
    <w:r w:rsidRPr="00F76305">
      <w:fldChar w:fldCharType="begin" w:fldLock="1"/>
    </w:r>
    <w:r w:rsidRPr="00F76305">
      <w:instrText xml:space="preserve"> DOCPROPERTY</w:instrText>
    </w:r>
    <w:r w:rsidRPr="00F76305">
      <w:rPr>
        <w:sz w:val="18"/>
      </w:rPr>
      <w:instrText xml:space="preserve"> "Samling" *\charformat </w:instrText>
    </w:r>
    <w:r w:rsidRPr="00F76305">
      <w:fldChar w:fldCharType="end"/>
    </w:r>
    <w:r w:rsidRPr="00F76305">
      <w:tab/>
      <w:t xml:space="preserve">pnr: </w:t>
    </w:r>
    <w:r w:rsidRPr="00F76305">
      <w:fldChar w:fldCharType="begin" w:fldLock="1"/>
    </w:r>
    <w:r w:rsidRPr="00F76305">
      <w:instrText xml:space="preserve"> DOCPROPERTY</w:instrText>
    </w:r>
    <w:r w:rsidRPr="00F76305">
      <w:rPr>
        <w:sz w:val="18"/>
      </w:rPr>
      <w:instrText xml:space="preserve"> "Partinummer" *\charformat </w:instrText>
    </w:r>
    <w:r w:rsidRPr="00F76305">
      <w:fldChar w:fldCharType="separate"/>
    </w:r>
    <w:r w:rsidRPr="00F76305">
      <w:t>s98013</w:t>
    </w:r>
    <w:r w:rsidRPr="00F76305">
      <w:fldChar w:fldCharType="end"/>
    </w:r>
  </w:p>
  <w:p w:rsidR="00277BB7" w:rsidRPr="00F76305" w:rsidRDefault="00277BB7">
    <w:pPr>
      <w:pStyle w:val="FSHRub1"/>
    </w:pPr>
    <w:r w:rsidRPr="00F76305">
      <w:t>Motion till riksdagen</w:t>
    </w:r>
    <w:r w:rsidRPr="00F76305">
      <w:br/>
    </w:r>
    <w:r w:rsidRPr="00F76305">
      <w:fldChar w:fldCharType="begin" w:fldLock="1"/>
    </w:r>
    <w:r w:rsidRPr="00F76305">
      <w:instrText xml:space="preserve"> DOCPROPERTY "YearUser" *\charformat </w:instrText>
    </w:r>
    <w:r w:rsidRPr="00F76305">
      <w:fldChar w:fldCharType="separate"/>
    </w:r>
    <w:r w:rsidRPr="00F76305">
      <w:t>2007/08</w:t>
    </w:r>
    <w:r w:rsidRPr="00F76305">
      <w:fldChar w:fldCharType="end"/>
    </w:r>
    <w:r w:rsidRPr="00F76305">
      <w:t>:</w:t>
    </w:r>
    <w:r w:rsidRPr="00F76305">
      <w:fldChar w:fldCharType="begin" w:fldLock="1"/>
    </w:r>
    <w:r w:rsidRPr="00F76305">
      <w:instrText xml:space="preserve"> DOCPROPERTY "Motionsnummer" *\charformat </w:instrText>
    </w:r>
    <w:r w:rsidRPr="00F76305">
      <w:fldChar w:fldCharType="separate"/>
    </w:r>
    <w:r w:rsidRPr="00F76305">
      <w:t>So345</w:t>
    </w:r>
    <w:r w:rsidRPr="00F76305">
      <w:fldChar w:fldCharType="end"/>
    </w:r>
  </w:p>
  <w:p w:rsidR="00277BB7" w:rsidRPr="00F76305" w:rsidRDefault="00277BB7">
    <w:pPr>
      <w:pStyle w:val="FSHNormalS5"/>
    </w:pPr>
    <w:r w:rsidRPr="00F76305">
      <w:fldChar w:fldCharType="begin" w:fldLock="1"/>
    </w:r>
    <w:r w:rsidRPr="00F76305">
      <w:instrText xml:space="preserve"> DOCPROPERTY "MotionarText" *\charformat </w:instrText>
    </w:r>
    <w:r w:rsidRPr="00F76305">
      <w:fldChar w:fldCharType="separate"/>
    </w:r>
    <w:r w:rsidRPr="00F76305">
      <w:t>av Anne Ludvigsson (s)</w:t>
    </w:r>
    <w:r w:rsidRPr="00F76305">
      <w:fldChar w:fldCharType="end"/>
    </w:r>
    <w:r w:rsidRPr="00F76305">
      <w:br/>
    </w:r>
    <w:r w:rsidRPr="00F76305">
      <w:fldChar w:fldCharType="begin" w:fldLock="1"/>
    </w:r>
    <w:r w:rsidRPr="00F76305">
      <w:instrText xml:space="preserve"> DOCPROPERTY "SvarFrasKort" *\charformat </w:instrText>
    </w:r>
    <w:r w:rsidRPr="00F76305">
      <w:fldChar w:fldCharType="end"/>
    </w:r>
  </w:p>
  <w:p w:rsidR="00277BB7" w:rsidRPr="00F76305" w:rsidRDefault="00277BB7">
    <w:pPr>
      <w:pStyle w:val="FSHTitel"/>
    </w:pPr>
    <w:r w:rsidRPr="00F76305">
      <w:fldChar w:fldCharType="begin" w:fldLock="1"/>
    </w:r>
    <w:r w:rsidRPr="00F76305">
      <w:instrText xml:space="preserve"> DOCPROPERTY</w:instrText>
    </w:r>
    <w:r w:rsidRPr="00F76305">
      <w:rPr>
        <w:sz w:val="18"/>
      </w:rPr>
      <w:instrText xml:space="preserve"> "RubrikSvar" *\charformat </w:instrText>
    </w:r>
    <w:r w:rsidRPr="00F76305">
      <w:fldChar w:fldCharType="separate"/>
    </w:r>
    <w:r w:rsidRPr="00F76305">
      <w:t>Barnvaccinationsprogrammet och dess finansiering</w:t>
    </w:r>
    <w:r w:rsidRPr="00F76305">
      <w:fldChar w:fldCharType="end"/>
    </w:r>
  </w:p>
  <w:p w:rsidR="00277BB7" w:rsidRPr="00F76305" w:rsidRDefault="00277BB7">
    <w:pPr>
      <w:pStyle w:val="Normal00"/>
    </w:pPr>
  </w:p>
  <w:p w:rsidR="00277BB7" w:rsidRPr="00F76305" w:rsidRDefault="00277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5431005">
    <w:abstractNumId w:val="8"/>
  </w:num>
  <w:num w:numId="2" w16cid:durableId="626549474">
    <w:abstractNumId w:val="9"/>
  </w:num>
  <w:num w:numId="3" w16cid:durableId="1096632494">
    <w:abstractNumId w:val="8"/>
  </w:num>
  <w:num w:numId="4" w16cid:durableId="255752793">
    <w:abstractNumId w:val="9"/>
  </w:num>
  <w:num w:numId="5" w16cid:durableId="28533307">
    <w:abstractNumId w:val="13"/>
  </w:num>
  <w:num w:numId="6" w16cid:durableId="944925075">
    <w:abstractNumId w:val="10"/>
  </w:num>
  <w:num w:numId="7" w16cid:durableId="142505624">
    <w:abstractNumId w:val="11"/>
  </w:num>
  <w:num w:numId="8" w16cid:durableId="1716194220">
    <w:abstractNumId w:val="12"/>
  </w:num>
  <w:num w:numId="9" w16cid:durableId="14767623">
    <w:abstractNumId w:val="8"/>
  </w:num>
  <w:num w:numId="10" w16cid:durableId="265430896">
    <w:abstractNumId w:val="3"/>
  </w:num>
  <w:num w:numId="11" w16cid:durableId="751926569">
    <w:abstractNumId w:val="2"/>
  </w:num>
  <w:num w:numId="12" w16cid:durableId="1517578844">
    <w:abstractNumId w:val="1"/>
  </w:num>
  <w:num w:numId="13" w16cid:durableId="335233614">
    <w:abstractNumId w:val="0"/>
  </w:num>
  <w:num w:numId="14" w16cid:durableId="1688286411">
    <w:abstractNumId w:val="9"/>
  </w:num>
  <w:num w:numId="15" w16cid:durableId="159858204">
    <w:abstractNumId w:val="7"/>
  </w:num>
  <w:num w:numId="16" w16cid:durableId="1883520581">
    <w:abstractNumId w:val="6"/>
  </w:num>
  <w:num w:numId="17" w16cid:durableId="331110757">
    <w:abstractNumId w:val="5"/>
  </w:num>
  <w:num w:numId="18" w16cid:durableId="120844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D905-263E-4C55-93B6-6AC7FE0106EC}"/>
  </w:docVars>
  <w:rsids>
    <w:rsidRoot w:val="008B72AC"/>
    <w:rsid w:val="00277BB7"/>
    <w:rsid w:val="008B72AC"/>
    <w:rsid w:val="00F76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E7BE6B-2013-4256-BD45-FF89ED72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2026</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s98013</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s98013</dc:title>
  <dc:subject>s98013</dc:subject>
  <dc:creator>Riksdagen</dc:creator>
  <cp:keywords>Riksdagen</cp:keywords>
  <dc:description>TKG-ktrl, MSMQ4mb, PersReg-Distribution mm</dc:description>
  <cp:lastModifiedBy>Lars Brink</cp:lastModifiedBy>
  <cp:revision>2</cp:revision>
  <cp:lastPrinted>2007-11-14T08:13:00Z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Barnvaccinationsprogrammet och dess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Barnvaccinationsprogrammet och dess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20072008000000000115000980130069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20072008000000000115000980130069</vt:lpwstr>
  </property>
  <property fmtid="{D5CDD505-2E9C-101B-9397-08002B2CF9AE}" pid="50" name="nummer">
    <vt:lpwstr>345</vt:lpwstr>
  </property>
  <property fmtid="{D5CDD505-2E9C-101B-9397-08002B2CF9AE}" pid="51" name="utskottsbeteckning">
    <vt:lpwstr>So</vt:lpwstr>
  </property>
  <property fmtid="{D5CDD505-2E9C-101B-9397-08002B2CF9AE}" pid="52" name="GlobalUID">
    <vt:lpwstr>{C5E4ABE8-EED6-4BD5-9682-57D804F7FE23}</vt:lpwstr>
  </property>
  <property fmtid="{D5CDD505-2E9C-101B-9397-08002B2CF9AE}" pid="53" name="Överföringar">
    <vt:i4>0</vt:i4>
  </property>
  <property fmtid="{D5CDD505-2E9C-101B-9397-08002B2CF9AE}" pid="54" name="Checksum">
    <vt:lpwstr>*1020540732536*</vt:lpwstr>
  </property>
  <property fmtid="{D5CDD505-2E9C-101B-9397-08002B2CF9AE}" pid="55" name="skuggnummer">
    <vt:lpwstr>1187</vt:lpwstr>
  </property>
  <property fmtid="{D5CDD505-2E9C-101B-9397-08002B2CF9AE}" pid="56" name="urixVersion">
    <vt:lpwstr>3.2.0.8</vt:lpwstr>
  </property>
  <property fmtid="{D5CDD505-2E9C-101B-9397-08002B2CF9AE}" pid="57" name="urixOrigin">
    <vt:lpwstr>071114 09:14:01.272</vt:lpwstr>
  </property>
  <property fmtid="{D5CDD505-2E9C-101B-9397-08002B2CF9AE}" pid="58" name="urixGuid">
    <vt:lpwstr>{E6CC2C2D-FCAA-415E-BF22-E70E3EFB4EFF}</vt:lpwstr>
  </property>
</Properties>
</file>