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7A7C25">
      <w:pPr>
        <w:ind w:left="1843" w:hanging="709"/>
      </w:pPr>
    </w:p>
    <w:tbl>
      <w:tblPr>
        <w:tblW w:w="9141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F217BA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6167875F" w:rsidR="0096348C" w:rsidRDefault="0006692A" w:rsidP="00F217BA">
            <w:pPr>
              <w:ind w:left="352" w:hanging="352"/>
            </w:pPr>
            <w:r>
              <w:rPr>
                <w:lang w:val="en-GB" w:eastAsia="en-US"/>
              </w:rPr>
              <w:t>SOCIALFÖRSÄKRINGSUTSKOTTET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834D0F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7D71D700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426CB5">
              <w:rPr>
                <w:b/>
              </w:rPr>
              <w:t>29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34D0F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7E20E46C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50773F">
              <w:t>06-01</w:t>
            </w:r>
          </w:p>
        </w:tc>
      </w:tr>
      <w:tr w:rsidR="0096348C" w14:paraId="59B54A1D" w14:textId="77777777" w:rsidTr="00834D0F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B1FB026" w14:textId="15BE78F3" w:rsidR="00D12EAD" w:rsidRDefault="007A7C25" w:rsidP="0096348C">
            <w:r w:rsidRPr="00EC56A9">
              <w:t>10.00-</w:t>
            </w:r>
            <w:r w:rsidR="00EC56A9" w:rsidRPr="00EC56A9">
              <w:t>11.25</w:t>
            </w:r>
          </w:p>
        </w:tc>
      </w:tr>
      <w:tr w:rsidR="0096348C" w14:paraId="004577CC" w14:textId="77777777" w:rsidTr="00834D0F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84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F217BA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313533B1" w14:textId="704C6C44" w:rsidR="00E57DF8" w:rsidRPr="007A7C25" w:rsidRDefault="007A7C25" w:rsidP="00E01CE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  <w:r w:rsidR="00E01CEA">
              <w:rPr>
                <w:b/>
                <w:snapToGrid w:val="0"/>
              </w:rPr>
              <w:br/>
            </w:r>
            <w:r w:rsidR="00E01CEA">
              <w:rPr>
                <w:b/>
                <w:snapToGrid w:val="0"/>
              </w:rPr>
              <w:br/>
            </w:r>
            <w:r>
              <w:rPr>
                <w:snapToGrid w:val="0"/>
              </w:rPr>
              <w:t>Utskottet justerade protokoll 2022/23:2</w:t>
            </w:r>
            <w:r w:rsidR="00426CB5">
              <w:rPr>
                <w:snapToGrid w:val="0"/>
              </w:rPr>
              <w:t>8</w:t>
            </w:r>
            <w:r>
              <w:rPr>
                <w:snapToGrid w:val="0"/>
              </w:rPr>
              <w:t>.</w:t>
            </w:r>
            <w:r w:rsidR="0016624B">
              <w:rPr>
                <w:snapToGrid w:val="0"/>
              </w:rPr>
              <w:br/>
            </w:r>
          </w:p>
        </w:tc>
      </w:tr>
      <w:tr w:rsidR="00AC1A15" w14:paraId="04889674" w14:textId="77777777" w:rsidTr="00F217BA">
        <w:tc>
          <w:tcPr>
            <w:tcW w:w="567" w:type="dxa"/>
          </w:tcPr>
          <w:p w14:paraId="61BDC7D8" w14:textId="4F4BE39C" w:rsidR="00AC1A15" w:rsidRDefault="007A7C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48A8887A" w14:textId="1E3F4E56" w:rsidR="00AC1A15" w:rsidRPr="00FE0863" w:rsidRDefault="007A7C25" w:rsidP="00FE0863">
            <w:pPr>
              <w:widowControl/>
              <w:spacing w:after="200" w:line="280" w:lineRule="exact"/>
              <w:rPr>
                <w:bCs/>
                <w:highlight w:val="yellow"/>
              </w:rPr>
            </w:pPr>
            <w:r w:rsidRPr="009C2ED3">
              <w:rPr>
                <w:b/>
                <w:szCs w:val="24"/>
              </w:rPr>
              <w:t xml:space="preserve">Information </w:t>
            </w:r>
            <w:r w:rsidR="00E01CEA">
              <w:rPr>
                <w:b/>
                <w:szCs w:val="24"/>
              </w:rPr>
              <w:t>om verkställighetsfrågor</w:t>
            </w:r>
            <w:r w:rsidR="007C3C16">
              <w:rPr>
                <w:b/>
                <w:szCs w:val="24"/>
              </w:rPr>
              <w:br/>
            </w:r>
            <w:r w:rsidR="0016624B">
              <w:rPr>
                <w:b/>
                <w:szCs w:val="24"/>
              </w:rPr>
              <w:br/>
            </w:r>
            <w:r w:rsidR="00170E62">
              <w:rPr>
                <w:bCs/>
              </w:rPr>
              <w:t>S</w:t>
            </w:r>
            <w:r w:rsidR="00DF0E4B" w:rsidRPr="00DF0E4B">
              <w:rPr>
                <w:bCs/>
              </w:rPr>
              <w:t>ektionschef</w:t>
            </w:r>
            <w:r w:rsidR="00170E62">
              <w:rPr>
                <w:bCs/>
              </w:rPr>
              <w:t>en</w:t>
            </w:r>
            <w:r w:rsidR="00DF0E4B" w:rsidRPr="00DF0E4B">
              <w:rPr>
                <w:bCs/>
              </w:rPr>
              <w:t xml:space="preserve"> för nationella gränspolissektionen vid Noa och chef</w:t>
            </w:r>
            <w:r w:rsidR="00170E62">
              <w:rPr>
                <w:bCs/>
              </w:rPr>
              <w:t>en</w:t>
            </w:r>
            <w:r w:rsidR="00DF0E4B" w:rsidRPr="00DF0E4B">
              <w:rPr>
                <w:bCs/>
              </w:rPr>
              <w:t xml:space="preserve"> för Strategisk analys och omvärld vid Rikspolischefens kansli </w:t>
            </w:r>
            <w:r w:rsidR="00170E62">
              <w:rPr>
                <w:bCs/>
              </w:rPr>
              <w:t xml:space="preserve">med medarbetare </w:t>
            </w:r>
            <w:r w:rsidR="0016624B">
              <w:rPr>
                <w:bCs/>
                <w:szCs w:val="24"/>
              </w:rPr>
              <w:t xml:space="preserve">lämnade information om </w:t>
            </w:r>
            <w:r w:rsidR="0016624B" w:rsidRPr="0016624B">
              <w:rPr>
                <w:bCs/>
              </w:rPr>
              <w:t>polisens arbete med att verkställa beslut om utvisning</w:t>
            </w:r>
            <w:r w:rsidR="00170E62">
              <w:rPr>
                <w:bCs/>
              </w:rPr>
              <w:t xml:space="preserve">. </w:t>
            </w:r>
          </w:p>
        </w:tc>
      </w:tr>
      <w:tr w:rsidR="000D3043" w14:paraId="2EB7990F" w14:textId="77777777" w:rsidTr="00F217BA">
        <w:tc>
          <w:tcPr>
            <w:tcW w:w="567" w:type="dxa"/>
          </w:tcPr>
          <w:p w14:paraId="44126405" w14:textId="35288A20" w:rsidR="000D3043" w:rsidRDefault="0016624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1139DB88" w14:textId="6447F2BE" w:rsidR="007A7C25" w:rsidRPr="000737EE" w:rsidRDefault="007A7C25" w:rsidP="007A7C2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9C2ED3">
              <w:rPr>
                <w:b/>
                <w:szCs w:val="24"/>
              </w:rPr>
              <w:t xml:space="preserve">Information </w:t>
            </w:r>
            <w:r w:rsidR="00E01CEA">
              <w:rPr>
                <w:b/>
                <w:szCs w:val="24"/>
              </w:rPr>
              <w:t>om verkställighetsfrågor</w:t>
            </w:r>
            <w:r w:rsidR="00E01CEA">
              <w:rPr>
                <w:b/>
                <w:szCs w:val="24"/>
              </w:rPr>
              <w:br/>
            </w:r>
            <w:r w:rsidR="00E01CEA">
              <w:rPr>
                <w:b/>
                <w:szCs w:val="26"/>
              </w:rPr>
              <w:br/>
            </w:r>
            <w:r w:rsidR="0016624B" w:rsidRPr="000737EE">
              <w:rPr>
                <w:szCs w:val="24"/>
              </w:rPr>
              <w:t xml:space="preserve">Statsrådet </w:t>
            </w:r>
            <w:r w:rsidR="0016624B" w:rsidRPr="000737EE">
              <w:rPr>
                <w:bCs/>
              </w:rPr>
              <w:t>Maria Malmer Stenergard</w:t>
            </w:r>
            <w:r w:rsidR="007C3C16">
              <w:rPr>
                <w:bCs/>
              </w:rPr>
              <w:t>,</w:t>
            </w:r>
            <w:r w:rsidR="0016624B" w:rsidRPr="000737EE">
              <w:rPr>
                <w:szCs w:val="24"/>
              </w:rPr>
              <w:t xml:space="preserve"> </w:t>
            </w:r>
            <w:r w:rsidR="007C3C16">
              <w:rPr>
                <w:szCs w:val="24"/>
              </w:rPr>
              <w:t>biträdd</w:t>
            </w:r>
            <w:r w:rsidR="000737EE" w:rsidRPr="000737EE">
              <w:rPr>
                <w:szCs w:val="24"/>
              </w:rPr>
              <w:t xml:space="preserve"> av</w:t>
            </w:r>
            <w:r w:rsidRPr="000737EE">
              <w:rPr>
                <w:szCs w:val="24"/>
              </w:rPr>
              <w:t xml:space="preserve"> medarbetare</w:t>
            </w:r>
            <w:r w:rsidR="000737EE" w:rsidRPr="000737EE">
              <w:rPr>
                <w:szCs w:val="24"/>
              </w:rPr>
              <w:t xml:space="preserve"> från Justitiedepartementet</w:t>
            </w:r>
            <w:r w:rsidR="00170E62">
              <w:rPr>
                <w:szCs w:val="24"/>
              </w:rPr>
              <w:t>,</w:t>
            </w:r>
            <w:r w:rsidR="000737EE" w:rsidRPr="000737EE">
              <w:rPr>
                <w:szCs w:val="24"/>
              </w:rPr>
              <w:t xml:space="preserve"> </w:t>
            </w:r>
            <w:r w:rsidRPr="000737EE">
              <w:rPr>
                <w:szCs w:val="24"/>
              </w:rPr>
              <w:t>lämnade information</w:t>
            </w:r>
            <w:r w:rsidR="000737EE" w:rsidRPr="000737EE">
              <w:rPr>
                <w:szCs w:val="24"/>
              </w:rPr>
              <w:t xml:space="preserve"> om</w:t>
            </w:r>
            <w:r w:rsidR="000737EE" w:rsidRPr="000737EE">
              <w:rPr>
                <w:bCs/>
              </w:rPr>
              <w:t xml:space="preserve"> verkställighet av beslut om avvisning och utvisning av barn</w:t>
            </w:r>
            <w:r w:rsidR="00170E62">
              <w:rPr>
                <w:szCs w:val="24"/>
              </w:rPr>
              <w:t>.</w:t>
            </w:r>
          </w:p>
          <w:p w14:paraId="4354FE96" w14:textId="77777777" w:rsidR="000D3043" w:rsidRPr="009C2ED3" w:rsidRDefault="000D3043" w:rsidP="000737E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E57DF8" w14:paraId="26EE67EC" w14:textId="77777777" w:rsidTr="00F217BA">
        <w:tc>
          <w:tcPr>
            <w:tcW w:w="567" w:type="dxa"/>
          </w:tcPr>
          <w:p w14:paraId="5477A2C0" w14:textId="43DA7EE3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C3C16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0842C600" w14:textId="3A7A413C" w:rsidR="00E57DF8" w:rsidRDefault="0016624B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F46E6">
              <w:rPr>
                <w:b/>
              </w:rPr>
              <w:t>EU-information på migrationsområdet</w:t>
            </w:r>
            <w:r w:rsidR="007C3C16">
              <w:rPr>
                <w:b/>
              </w:rPr>
              <w:br/>
            </w:r>
            <w:r w:rsidR="007C3C16">
              <w:rPr>
                <w:b/>
              </w:rPr>
              <w:br/>
            </w:r>
            <w:r w:rsidR="007C3C16" w:rsidRPr="000737EE">
              <w:rPr>
                <w:szCs w:val="24"/>
              </w:rPr>
              <w:t xml:space="preserve">Statsrådet </w:t>
            </w:r>
            <w:r w:rsidR="007C3C16" w:rsidRPr="000737EE">
              <w:rPr>
                <w:bCs/>
              </w:rPr>
              <w:t>Maria Malmer Stenergard</w:t>
            </w:r>
            <w:r w:rsidR="007C3C16">
              <w:rPr>
                <w:bCs/>
              </w:rPr>
              <w:t>,</w:t>
            </w:r>
            <w:r w:rsidR="007C3C16" w:rsidRPr="000737EE">
              <w:rPr>
                <w:szCs w:val="24"/>
              </w:rPr>
              <w:t xml:space="preserve"> </w:t>
            </w:r>
            <w:r w:rsidR="007C3C16">
              <w:rPr>
                <w:szCs w:val="24"/>
              </w:rPr>
              <w:t>biträdd</w:t>
            </w:r>
            <w:r w:rsidR="007C3C16" w:rsidRPr="000737EE">
              <w:rPr>
                <w:szCs w:val="24"/>
              </w:rPr>
              <w:t xml:space="preserve"> av medarbetare från Justitiedepartementet</w:t>
            </w:r>
            <w:r w:rsidR="007C3C16">
              <w:rPr>
                <w:szCs w:val="24"/>
              </w:rPr>
              <w:t>, återrapporterade</w:t>
            </w:r>
            <w:r w:rsidR="007C3C16" w:rsidRPr="007C3C16">
              <w:rPr>
                <w:szCs w:val="24"/>
              </w:rPr>
              <w:t xml:space="preserve"> </w:t>
            </w:r>
            <w:r w:rsidR="007C3C16" w:rsidRPr="007C3C16">
              <w:rPr>
                <w:snapToGrid w:val="0"/>
              </w:rPr>
              <w:t xml:space="preserve">från </w:t>
            </w:r>
            <w:r w:rsidR="007C3C16" w:rsidRPr="007C3C16">
              <w:rPr>
                <w:color w:val="000000"/>
                <w:szCs w:val="24"/>
              </w:rPr>
              <w:t>RIF-rådets möte den 9–10 mars 2023.</w:t>
            </w:r>
          </w:p>
          <w:p w14:paraId="1EA7D04A" w14:textId="4B11E31E" w:rsidR="0016624B" w:rsidRDefault="0016624B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69FC772F" w14:textId="77777777" w:rsidTr="00F217BA">
        <w:tc>
          <w:tcPr>
            <w:tcW w:w="567" w:type="dxa"/>
          </w:tcPr>
          <w:p w14:paraId="231595B0" w14:textId="304295B2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C3C1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6E359418" w14:textId="15AA0CF2" w:rsidR="001E1FAC" w:rsidRDefault="007C3C16" w:rsidP="0096348C">
            <w:pPr>
              <w:tabs>
                <w:tab w:val="left" w:pos="1701"/>
              </w:tabs>
              <w:rPr>
                <w:snapToGrid w:val="0"/>
              </w:rPr>
            </w:pPr>
            <w:r w:rsidRPr="004F46E6">
              <w:rPr>
                <w:b/>
              </w:rPr>
              <w:t>EU-information på migrationsområdet</w:t>
            </w:r>
          </w:p>
          <w:p w14:paraId="187F5D99" w14:textId="49EEBFEF" w:rsidR="00EE7FFE" w:rsidRPr="00AC2D1D" w:rsidRDefault="00AC2D1D" w:rsidP="00AC2D1D">
            <w:r>
              <w:rPr>
                <w:snapToGrid w:val="0"/>
              </w:rPr>
              <w:br/>
            </w:r>
            <w:r w:rsidRPr="000737EE">
              <w:rPr>
                <w:szCs w:val="24"/>
              </w:rPr>
              <w:t xml:space="preserve">Statsrådet </w:t>
            </w:r>
            <w:r w:rsidRPr="000737EE">
              <w:rPr>
                <w:bCs/>
              </w:rPr>
              <w:t>Maria Malmer Stenergard</w:t>
            </w:r>
            <w:r>
              <w:rPr>
                <w:bCs/>
              </w:rPr>
              <w:t>,</w:t>
            </w:r>
            <w:r w:rsidRPr="000737EE">
              <w:rPr>
                <w:szCs w:val="24"/>
              </w:rPr>
              <w:t xml:space="preserve"> </w:t>
            </w:r>
            <w:r>
              <w:rPr>
                <w:szCs w:val="24"/>
              </w:rPr>
              <w:t>biträdd</w:t>
            </w:r>
            <w:r w:rsidRPr="000737EE">
              <w:rPr>
                <w:szCs w:val="24"/>
              </w:rPr>
              <w:t xml:space="preserve"> av medarbetare från Justitiedepartementet</w:t>
            </w:r>
            <w:r>
              <w:rPr>
                <w:szCs w:val="24"/>
              </w:rPr>
              <w:t xml:space="preserve">, informerade om </w:t>
            </w:r>
            <w:r w:rsidR="00D54EF6">
              <w:t>viseringsfrågor</w:t>
            </w:r>
            <w:r>
              <w:t>, f</w:t>
            </w:r>
            <w:r w:rsidRPr="006272EA">
              <w:t>örordningen om asyl- och migrationshantering</w:t>
            </w:r>
            <w:r>
              <w:t>, f</w:t>
            </w:r>
            <w:r w:rsidRPr="006272EA">
              <w:t>örordningen om asylförfaranden</w:t>
            </w:r>
            <w:r w:rsidR="0093509D">
              <w:t xml:space="preserve"> (asylprocedurer)</w:t>
            </w:r>
            <w:r>
              <w:t xml:space="preserve">, </w:t>
            </w:r>
            <w:r w:rsidRPr="006272EA">
              <w:t>tillfälligt skydd för människor som flyr från</w:t>
            </w:r>
            <w:r>
              <w:t xml:space="preserve"> </w:t>
            </w:r>
            <w:r w:rsidRPr="006272EA">
              <w:t>kriget</w:t>
            </w:r>
            <w:r w:rsidR="00D54EF6">
              <w:t xml:space="preserve"> i Ukraina</w:t>
            </w:r>
            <w:r>
              <w:t xml:space="preserve"> och m</w:t>
            </w:r>
            <w:r w:rsidRPr="006272EA">
              <w:t>igrationens yttre dimension</w:t>
            </w:r>
            <w:r w:rsidR="00D54EF6" w:rsidRPr="0093509D">
              <w:t xml:space="preserve">. </w:t>
            </w:r>
            <w:r w:rsidR="00C57A48" w:rsidRPr="0093509D">
              <w:t xml:space="preserve">Statsrådet angav </w:t>
            </w:r>
            <w:r w:rsidR="0093509D" w:rsidRPr="0093509D">
              <w:t xml:space="preserve">vidare </w:t>
            </w:r>
            <w:r w:rsidR="00C57A48" w:rsidRPr="0093509D">
              <w:t xml:space="preserve">att det </w:t>
            </w:r>
            <w:r w:rsidR="0093509D" w:rsidRPr="0093509D">
              <w:t xml:space="preserve">under </w:t>
            </w:r>
            <w:r w:rsidR="00C57A48" w:rsidRPr="0093509D">
              <w:t xml:space="preserve">kommande rådsmötet kommer </w:t>
            </w:r>
            <w:r w:rsidR="0093509D" w:rsidRPr="0093509D">
              <w:t xml:space="preserve">att </w:t>
            </w:r>
            <w:r w:rsidR="0093509D">
              <w:t xml:space="preserve">lämnas </w:t>
            </w:r>
            <w:r w:rsidR="00C57A48" w:rsidRPr="0093509D">
              <w:t>inform</w:t>
            </w:r>
            <w:r w:rsidR="0093509D">
              <w:t>ation</w:t>
            </w:r>
            <w:r w:rsidR="00C57A48" w:rsidRPr="0093509D">
              <w:t xml:space="preserve"> om ministermöte</w:t>
            </w:r>
            <w:r w:rsidR="00756600" w:rsidRPr="0093509D">
              <w:t>t</w:t>
            </w:r>
            <w:r w:rsidR="00C57A48" w:rsidRPr="0093509D">
              <w:t xml:space="preserve"> om Brdoprocessen den 3–4 april 2023 och om ett pilotprojekt på området asyl, återvändande, gränsförvaltning och internationellt samarbete.</w:t>
            </w:r>
          </w:p>
          <w:p w14:paraId="69367A3D" w14:textId="77777777"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746E1" w14:paraId="78277015" w14:textId="77777777" w:rsidTr="00F217BA">
        <w:tc>
          <w:tcPr>
            <w:tcW w:w="567" w:type="dxa"/>
          </w:tcPr>
          <w:p w14:paraId="07BAC415" w14:textId="15D9F181" w:rsidR="005746E1" w:rsidRDefault="005746E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2300FE45" w14:textId="55306338" w:rsidR="005746E1" w:rsidRPr="00DF0E4B" w:rsidRDefault="005746E1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</w:rPr>
              <w:t>Inkomna skrivelser</w:t>
            </w:r>
            <w:r w:rsidR="00DF0E4B">
              <w:rPr>
                <w:b/>
              </w:rPr>
              <w:br/>
            </w:r>
            <w:r w:rsidR="00DF0E4B">
              <w:rPr>
                <w:b/>
              </w:rPr>
              <w:br/>
            </w:r>
            <w:r w:rsidR="00DF0E4B" w:rsidRPr="00CE400E">
              <w:rPr>
                <w:snapToGrid w:val="0"/>
              </w:rPr>
              <w:t>Inkom</w:t>
            </w:r>
            <w:r w:rsidR="00DF0E4B">
              <w:rPr>
                <w:snapToGrid w:val="0"/>
              </w:rPr>
              <w:t>na</w:t>
            </w:r>
            <w:r w:rsidR="00DF0E4B" w:rsidRPr="00CE400E">
              <w:rPr>
                <w:snapToGrid w:val="0"/>
              </w:rPr>
              <w:t xml:space="preserve"> </w:t>
            </w:r>
            <w:r w:rsidR="00DF0E4B">
              <w:rPr>
                <w:snapToGrid w:val="0"/>
              </w:rPr>
              <w:t>skrivelser</w:t>
            </w:r>
            <w:r w:rsidR="00DF0E4B" w:rsidRPr="00CE400E">
              <w:rPr>
                <w:snapToGrid w:val="0"/>
              </w:rPr>
              <w:t xml:space="preserve"> anmäldes </w:t>
            </w:r>
            <w:r w:rsidR="00464A37">
              <w:rPr>
                <w:snapToGrid w:val="0"/>
              </w:rPr>
              <w:t>(</w:t>
            </w:r>
            <w:r w:rsidR="00255A75">
              <w:rPr>
                <w:snapToGrid w:val="0"/>
              </w:rPr>
              <w:t>dnr 1430-2022/23 och</w:t>
            </w:r>
            <w:r w:rsidR="00255A75" w:rsidRPr="00CE400E">
              <w:rPr>
                <w:snapToGrid w:val="0"/>
              </w:rPr>
              <w:t xml:space="preserve"> </w:t>
            </w:r>
            <w:r w:rsidR="00DF0E4B" w:rsidRPr="00CE400E">
              <w:rPr>
                <w:snapToGrid w:val="0"/>
              </w:rPr>
              <w:t xml:space="preserve">dnr </w:t>
            </w:r>
            <w:r w:rsidR="002042F1">
              <w:rPr>
                <w:snapToGrid w:val="0"/>
              </w:rPr>
              <w:t>2289</w:t>
            </w:r>
            <w:r w:rsidR="00DF0E4B" w:rsidRPr="00CE400E">
              <w:rPr>
                <w:snapToGrid w:val="0"/>
              </w:rPr>
              <w:t>-2022/23</w:t>
            </w:r>
            <w:r w:rsidR="00464A37">
              <w:rPr>
                <w:snapToGrid w:val="0"/>
              </w:rPr>
              <w:t>)</w:t>
            </w:r>
            <w:r w:rsidR="005122A8">
              <w:rPr>
                <w:snapToGrid w:val="0"/>
              </w:rPr>
              <w:t>.</w:t>
            </w:r>
            <w:r w:rsidR="001A4352">
              <w:rPr>
                <w:b/>
              </w:rPr>
              <w:br/>
            </w:r>
          </w:p>
        </w:tc>
      </w:tr>
      <w:tr w:rsidR="00F93B25" w14:paraId="26788694" w14:textId="77777777" w:rsidTr="00F217BA">
        <w:tc>
          <w:tcPr>
            <w:tcW w:w="567" w:type="dxa"/>
          </w:tcPr>
          <w:p w14:paraId="1D349AF6" w14:textId="7B8BFB50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A4AB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07651836" w14:textId="0BD29C23" w:rsidR="00B41D07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  <w:r w:rsidR="00E01CEA">
              <w:rPr>
                <w:b/>
                <w:snapToGrid w:val="0"/>
              </w:rPr>
              <w:br/>
            </w:r>
            <w:r w:rsidR="00FE0863">
              <w:rPr>
                <w:b/>
                <w:snapToGrid w:val="0"/>
              </w:rPr>
              <w:br/>
            </w:r>
            <w:r w:rsidR="00B41D07" w:rsidRPr="00866399">
              <w:rPr>
                <w:bCs/>
                <w:snapToGrid w:val="0"/>
              </w:rPr>
              <w:t xml:space="preserve">Utskottet beslutade att överlägga med regeringen om </w:t>
            </w:r>
            <w:r w:rsidR="00B41D07">
              <w:rPr>
                <w:bCs/>
                <w:snapToGrid w:val="0"/>
              </w:rPr>
              <w:t>massflyktsdirektivet.</w:t>
            </w:r>
          </w:p>
          <w:p w14:paraId="44C72238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3A08FD80" w14:textId="77777777" w:rsidTr="00F217BA">
        <w:tc>
          <w:tcPr>
            <w:tcW w:w="567" w:type="dxa"/>
          </w:tcPr>
          <w:p w14:paraId="78CF9E99" w14:textId="44779AE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4AB5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765C913F" w14:textId="6E13E5EE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  <w:r w:rsidR="00E01CEA">
              <w:rPr>
                <w:b/>
                <w:snapToGrid w:val="0"/>
              </w:rPr>
              <w:br/>
            </w:r>
            <w:r w:rsidR="00E01CEA"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Utskottet </w:t>
            </w:r>
            <w:r w:rsidRPr="00EC56A9">
              <w:rPr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171643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171643">
              <w:rPr>
                <w:snapToGrid w:val="0"/>
              </w:rPr>
              <w:t>8 juni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C761EE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</w:t>
            </w:r>
            <w:r w:rsidR="00171643">
              <w:rPr>
                <w:snapToGrid w:val="0"/>
              </w:rPr>
              <w:t>9.00</w:t>
            </w:r>
            <w:r>
              <w:rPr>
                <w:snapToGrid w:val="0"/>
              </w:rPr>
              <w:t>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F217BA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F217BA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038D36D" w14:textId="77777777" w:rsidR="00D54EF6" w:rsidRDefault="00D54EF6" w:rsidP="0096348C">
            <w:pPr>
              <w:tabs>
                <w:tab w:val="left" w:pos="1701"/>
              </w:tabs>
            </w:pPr>
          </w:p>
          <w:p w14:paraId="622B5101" w14:textId="77777777" w:rsidR="00D54EF6" w:rsidRDefault="00D54EF6" w:rsidP="0096348C">
            <w:pPr>
              <w:tabs>
                <w:tab w:val="left" w:pos="1701"/>
              </w:tabs>
            </w:pPr>
          </w:p>
          <w:p w14:paraId="5AD6B2FA" w14:textId="77777777" w:rsidR="00D54EF6" w:rsidRDefault="00D54EF6" w:rsidP="0096348C">
            <w:pPr>
              <w:tabs>
                <w:tab w:val="left" w:pos="1701"/>
              </w:tabs>
            </w:pPr>
          </w:p>
          <w:p w14:paraId="556157B3" w14:textId="799CF483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316F6946" w14:textId="77777777" w:rsidR="00FD13A3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F04FD9" w:rsidRPr="00EC56A9">
              <w:t>8 juni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C761EE">
              <w:t>3</w:t>
            </w:r>
          </w:p>
          <w:p w14:paraId="4CF3C8DB" w14:textId="77777777" w:rsidR="00A31B4A" w:rsidRDefault="00A31B4A" w:rsidP="00EF70DA">
            <w:pPr>
              <w:tabs>
                <w:tab w:val="left" w:pos="1701"/>
              </w:tabs>
            </w:pPr>
          </w:p>
          <w:p w14:paraId="1EA3C465" w14:textId="48BBBCBD" w:rsidR="00A31B4A" w:rsidRPr="00CF4289" w:rsidRDefault="00A31B4A" w:rsidP="00EF70DA">
            <w:pPr>
              <w:tabs>
                <w:tab w:val="left" w:pos="1701"/>
              </w:tabs>
            </w:pP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57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425"/>
        <w:gridCol w:w="284"/>
        <w:gridCol w:w="283"/>
        <w:gridCol w:w="284"/>
        <w:gridCol w:w="70"/>
        <w:gridCol w:w="355"/>
        <w:gridCol w:w="282"/>
        <w:gridCol w:w="285"/>
        <w:gridCol w:w="330"/>
        <w:gridCol w:w="379"/>
      </w:tblGrid>
      <w:tr w:rsidR="0096348C" w14:paraId="3B6D79C9" w14:textId="77777777" w:rsidTr="00F955F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4D58B71A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06692A"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1A18843A" w:rsidR="0096348C" w:rsidRDefault="0006692A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658C0313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9D61B7">
              <w:t>29</w:t>
            </w:r>
          </w:p>
        </w:tc>
      </w:tr>
      <w:tr w:rsidR="0096348C" w14:paraId="1C1ACE54" w14:textId="77777777" w:rsidTr="00F955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284DEE2F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FD15E7">
              <w:rPr>
                <w:sz w:val="22"/>
              </w:rPr>
              <w:t>§</w:t>
            </w:r>
            <w:r>
              <w:rPr>
                <w:sz w:val="22"/>
              </w:rPr>
              <w:t xml:space="preserve">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D22CF1">
              <w:rPr>
                <w:sz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1020093E" w:rsidR="0096348C" w:rsidRDefault="00D22CF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2BB32C98" w:rsidR="0096348C" w:rsidRDefault="00D22CF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FD15E7">
              <w:rPr>
                <w:sz w:val="22"/>
              </w:rPr>
              <w:t>§</w:t>
            </w:r>
            <w:r>
              <w:rPr>
                <w:sz w:val="22"/>
              </w:rPr>
              <w:t xml:space="preserve"> </w:t>
            </w:r>
            <w:r w:rsidR="005A4AB5">
              <w:rPr>
                <w:sz w:val="22"/>
              </w:rPr>
              <w:t>7</w:t>
            </w:r>
            <w:r>
              <w:rPr>
                <w:sz w:val="22"/>
              </w:rPr>
              <w:t>–</w:t>
            </w:r>
            <w:r w:rsidR="005A4AB5">
              <w:rPr>
                <w:sz w:val="22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15E7" w14:paraId="06C57628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4DC4CFBC" w:rsidR="0096348C" w:rsidRDefault="00B113A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12624368" w:rsidR="0096348C" w:rsidRDefault="00B113A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FD15E7" w14:paraId="5796F416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6D3A1F9D" w:rsidR="000910E8" w:rsidRPr="004245AC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GB" w:eastAsia="en-US"/>
              </w:rPr>
              <w:t>Viktor Wärnick (M),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7D9ED517" w:rsidR="000910E8" w:rsidRDefault="00FD15E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60680FCF" w:rsidR="000910E8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5C947170" w:rsidR="000910E8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15E7" w:rsidRPr="008378F7" w14:paraId="2963F948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097D26C8" w:rsidR="000910E8" w:rsidRPr="001E1FAC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FD15E7" w:rsidRPr="001E1FAC" w14:paraId="36A7DFDC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1147E19D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5161BE34" w:rsidR="000910E8" w:rsidRPr="00E70A95" w:rsidRDefault="00FD15E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13337482" w:rsidR="000910E8" w:rsidRPr="00E70A95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45D0B66B" w:rsidR="000910E8" w:rsidRPr="00E70A95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15E7" w:rsidRPr="006A511D" w14:paraId="731BA7CA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52EE9AD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2DCAABA1" w:rsidR="000910E8" w:rsidRPr="00E70A95" w:rsidRDefault="00FD15E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38095FD1" w:rsidR="000910E8" w:rsidRPr="00E70A95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2F313D0" w:rsidR="000910E8" w:rsidRPr="00E70A95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15E7" w:rsidRPr="006A511D" w14:paraId="2B6C1C87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2109386A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5327180D" w:rsidR="000910E8" w:rsidRPr="00E70A95" w:rsidRDefault="00FD15E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5AAD9E6E" w:rsidR="000910E8" w:rsidRPr="00E70A95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24C16CF" w:rsidR="000910E8" w:rsidRPr="00E70A95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15E7" w:rsidRPr="006A511D" w14:paraId="0427755F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7BBD6945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1DD29F63" w:rsidR="000910E8" w:rsidRPr="00E70A95" w:rsidRDefault="00FD15E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51A3C311" w:rsidR="000910E8" w:rsidRPr="00E70A95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6C13F3F7" w:rsidR="000910E8" w:rsidRPr="00E70A95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15E7" w:rsidRPr="006A511D" w14:paraId="220863FB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053A9DD5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34396BB0" w:rsidR="000910E8" w:rsidRPr="00E70A95" w:rsidRDefault="00FD15E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127F4C9A" w:rsidR="000910E8" w:rsidRPr="00E70A95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548332CE" w:rsidR="000910E8" w:rsidRPr="00E70A95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15E7" w:rsidRPr="006A511D" w14:paraId="7306BC3B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4DB6F860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19E506CC" w:rsidR="000910E8" w:rsidRPr="00E70A95" w:rsidRDefault="00FD15E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38AA793A" w:rsidR="000910E8" w:rsidRPr="00E70A95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4840EE37" w:rsidR="000910E8" w:rsidRPr="00E70A95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15E7" w:rsidRPr="006A511D" w14:paraId="0439DCD7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0961878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15E7" w:rsidRPr="006A511D" w14:paraId="116B4C53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48BDCDA2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02427B02" w:rsidR="000910E8" w:rsidRPr="00E70A95" w:rsidRDefault="00FD15E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EF97245" w:rsidR="000910E8" w:rsidRPr="00E70A95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DFF849A" w:rsidR="000910E8" w:rsidRPr="00E70A95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15E7" w:rsidRPr="006A511D" w14:paraId="6C5A6DDB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2B13B9AF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4B75A65C" w:rsidR="000910E8" w:rsidRPr="00E70A95" w:rsidRDefault="00FD15E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42A1B6DB" w:rsidR="000910E8" w:rsidRPr="00E70A95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4E8EF2DE" w:rsidR="000910E8" w:rsidRPr="00E70A95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15E7" w:rsidRPr="006A511D" w14:paraId="5A3209B7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170F4044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7B7BFED2" w:rsidR="000910E8" w:rsidRPr="00E70A95" w:rsidRDefault="00FD15E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5D081047" w:rsidR="000910E8" w:rsidRPr="00E70A95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15E7" w:rsidRPr="006A511D" w14:paraId="57381FCA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26CC14D1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5EEBC89B" w:rsidR="000910E8" w:rsidRPr="00E70A95" w:rsidRDefault="00FD15E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50F0B7B7" w:rsidR="000910E8" w:rsidRPr="00E70A95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196567A3" w:rsidR="000910E8" w:rsidRPr="00E70A95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15E7" w:rsidRPr="006A511D" w14:paraId="1DB12D71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6766C7A8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15E7" w:rsidRPr="006A511D" w14:paraId="524F0287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4AF55889" w:rsidR="000910E8" w:rsidRPr="0093509D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167BC824" w:rsidR="000910E8" w:rsidRPr="00E70A95" w:rsidRDefault="00FD15E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3DC4BE3F" w:rsidR="000910E8" w:rsidRPr="00E70A95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624584A5" w:rsidR="000910E8" w:rsidRPr="00E70A95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15E7" w:rsidRPr="006A511D" w14:paraId="05C1C082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39377991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25B9BAC9" w:rsidR="000910E8" w:rsidRPr="00E70A95" w:rsidRDefault="00FD15E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3FC35DC3" w:rsidR="000910E8" w:rsidRPr="00E70A95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1FFEA322" w:rsidR="000910E8" w:rsidRPr="00E70A95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15E7" w:rsidRPr="006A511D" w14:paraId="47C23102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B2C0E7A" w:rsidR="000910E8" w:rsidRPr="00E70A95" w:rsidRDefault="0006692A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15E7" w:rsidRPr="006A511D" w14:paraId="27996F74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42B4" w14:textId="77777777" w:rsidR="006F13AE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E80D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F33E2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3400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C81C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810E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00B3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D4BB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ECD98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1AE1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21B3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A272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E820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DF13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D8BB" w14:textId="77777777" w:rsidR="006F13AE" w:rsidRPr="00E70A95" w:rsidRDefault="006F13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15E7" w14:paraId="0017B728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15E7" w14:paraId="041441C1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2C27859F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Daniel Persson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613F8337" w:rsidR="000910E8" w:rsidRPr="0078232D" w:rsidRDefault="00FD15E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44F0EABD" w:rsidR="000910E8" w:rsidRPr="0078232D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06C50621" w:rsidR="000910E8" w:rsidRPr="0078232D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528E4894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5C6BB3C2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38DDE451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3A9413C3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32A609B2" w:rsidR="000910E8" w:rsidRPr="0078232D" w:rsidRDefault="0006692A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338CC547" w:rsidR="000910E8" w:rsidRPr="0078232D" w:rsidRDefault="00FD15E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6839A548" w:rsidR="000910E8" w:rsidRPr="0078232D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4F88CAFF" w:rsidR="000910E8" w:rsidRPr="0078232D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6BA951AE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371A22BB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3A790411" w:rsidR="000910E8" w:rsidRPr="0078232D" w:rsidRDefault="00FD15E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2B3BA284" w:rsidR="000910E8" w:rsidRPr="0078232D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4DE07C84" w:rsidR="000910E8" w:rsidRPr="0078232D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191226FA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6C7719BB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001D7634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51E22E3E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78F22661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F00F82C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24EB03FB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7C0720C2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Carita Boulwén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3EFD44B1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06CF1F7B" w:rsidR="000910E8" w:rsidRPr="00AB3136" w:rsidRDefault="005C4453" w:rsidP="000910E8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06957AA4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19FC74A7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62FC3E08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4659F9BF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4F9DE0C2" w:rsidR="000910E8" w:rsidRPr="0078232D" w:rsidRDefault="00FD15E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29D66EC2" w:rsidR="000910E8" w:rsidRPr="0078232D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3815B2AA" w:rsidR="000910E8" w:rsidRPr="0078232D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21D0F8EA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7EB9316C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6C4517C" w:rsidR="000910E8" w:rsidRPr="0078232D" w:rsidRDefault="00FD15E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0686BB4A" w:rsidR="000910E8" w:rsidRPr="0078232D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3373EE03" w:rsidR="000910E8" w:rsidRPr="0078232D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624EDC4F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5C6DEB4" w:rsidR="000910E8" w:rsidRPr="00835DF4" w:rsidRDefault="005C4453" w:rsidP="000910E8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6476E82C" w:rsidR="000910E8" w:rsidRPr="0078232D" w:rsidRDefault="00FD15E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9CBAA38" w:rsidR="000910E8" w:rsidRPr="0078232D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017EC328" w:rsidR="000910E8" w:rsidRPr="0078232D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20C220C9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18CB8C7B" w:rsidR="000910E8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249C1B44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052BB050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72D252FF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48415F7E" w:rsidR="000910E8" w:rsidRPr="0078232D" w:rsidRDefault="005C4453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77CE75F6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0A057663" w:rsidR="000910E8" w:rsidRPr="0078232D" w:rsidRDefault="005C4453" w:rsidP="000910E8">
            <w:pPr>
              <w:rPr>
                <w:sz w:val="22"/>
                <w:szCs w:val="22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7EA7DACA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5DB980B8" w:rsidR="00073002" w:rsidRPr="003213EC" w:rsidRDefault="005C4453" w:rsidP="000910E8">
            <w:r w:rsidRPr="00AF3EEF">
              <w:rPr>
                <w:lang w:val="en-GB" w:eastAsia="en-US"/>
              </w:rPr>
              <w:t>Tony Haddou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40B5D001" w:rsidR="00073002" w:rsidRPr="0078232D" w:rsidRDefault="00FD15E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154E2A38" w:rsidR="00073002" w:rsidRPr="0078232D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1195BE" w:rsidR="00073002" w:rsidRPr="0078232D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51516A70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347835C3" w:rsidR="00073002" w:rsidRDefault="005C4453" w:rsidP="000910E8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2250DA55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6DA49BC8" w:rsidR="00073002" w:rsidRDefault="005C4453" w:rsidP="000910E8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35C66D91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1E794632" w:rsidR="00073002" w:rsidRDefault="005C4453" w:rsidP="000910E8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4D2969B4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3383ECEF" w:rsidR="00073002" w:rsidRDefault="005C4453" w:rsidP="000910E8">
            <w:r>
              <w:rPr>
                <w:lang w:val="en-GB" w:eastAsia="en-US"/>
              </w:rPr>
              <w:t>Janine Alm Ericson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5D0AAF4B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521909C9" w:rsidR="00073002" w:rsidRPr="00BB38A5" w:rsidRDefault="00253E1E" w:rsidP="000910E8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777CF9DA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1BA7DBF0" w:rsidR="00073002" w:rsidRDefault="005C4453" w:rsidP="000910E8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68D8B56D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32D57010" w:rsidR="00073002" w:rsidRDefault="005C4453" w:rsidP="000910E8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249F1BD1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D0F1" w14:textId="345EF06E" w:rsidR="005C4453" w:rsidRDefault="00791C46" w:rsidP="000910E8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B7F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8546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9769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6DD7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8AA7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F53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280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9AEF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A43B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4A5E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D762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9F4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FDA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8C25" w14:textId="77777777" w:rsidR="005C4453" w:rsidRPr="0078232D" w:rsidRDefault="005C445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13BFCF57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50BA" w14:textId="0C962928" w:rsidR="00791C46" w:rsidRPr="008E3845" w:rsidRDefault="00791C46" w:rsidP="000910E8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Jessica Rosencrantz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9D3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9F1F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29D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5B0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A0B6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546A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285F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2916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6ABD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C473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7047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4169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4F74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0E13" w14:textId="77777777" w:rsidR="00791C46" w:rsidRPr="0078232D" w:rsidRDefault="00791C46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34C05EA5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7DB8F9AB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1DADA" w14:textId="4F447538" w:rsidR="002323DF" w:rsidRPr="00380283" w:rsidRDefault="002323DF" w:rsidP="000910E8">
            <w:pPr>
              <w:rPr>
                <w:lang w:val="en-GB" w:eastAsia="en-US"/>
              </w:rPr>
            </w:pPr>
            <w:r w:rsidRPr="002323DF">
              <w:rPr>
                <w:lang w:val="en-GB" w:eastAsia="en-US"/>
              </w:rPr>
              <w:t>Amir Jawad (L) 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BA54" w14:textId="700C70BD" w:rsidR="002323DF" w:rsidRPr="0078232D" w:rsidRDefault="00FD15E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2041" w14:textId="09F8DCB8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1B48" w14:textId="2B3842E1" w:rsidR="002323DF" w:rsidRPr="0078232D" w:rsidRDefault="003118A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5F70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5340F" w14:textId="78AA8D69" w:rsidR="002323DF" w:rsidRPr="0078232D" w:rsidRDefault="005238C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24B4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CD9A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8057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3297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B268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1AAB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F89F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D82F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4568B" w14:textId="77777777" w:rsidR="002323DF" w:rsidRPr="0078232D" w:rsidRDefault="002323D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15E7" w14:paraId="6E766C1F" w14:textId="77777777" w:rsidTr="00C34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9B4DA77" w:rsidR="00E02BEB" w:rsidRDefault="005C4453" w:rsidP="000910E8">
            <w:r w:rsidRPr="00380283">
              <w:rPr>
                <w:lang w:val="en-GB" w:eastAsia="en-US"/>
              </w:rPr>
              <w:t xml:space="preserve">Merit </w:t>
            </w:r>
            <w:r>
              <w:rPr>
                <w:lang w:val="en-GB" w:eastAsia="en-US"/>
              </w:rPr>
              <w:t xml:space="preserve">Frost </w:t>
            </w:r>
            <w:r w:rsidRPr="00380283">
              <w:rPr>
                <w:lang w:val="en-GB" w:eastAsia="en-US"/>
              </w:rPr>
              <w:t>Lindberg 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F955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175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F955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175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85764C" w14:textId="77777777" w:rsidR="00953D59" w:rsidRDefault="00953D59" w:rsidP="00592BE9">
      <w:pPr>
        <w:widowControl/>
      </w:pPr>
    </w:p>
    <w:sectPr w:rsidR="00953D59" w:rsidSect="00834D0F">
      <w:pgSz w:w="11906" w:h="16838"/>
      <w:pgMar w:top="851" w:right="1134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4CF0F3F2"/>
    <w:lvl w:ilvl="0" w:tplc="46A6A4CC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" w15:restartNumberingAfterBreak="0">
    <w:nsid w:val="60E210BF"/>
    <w:multiLevelType w:val="multilevel"/>
    <w:tmpl w:val="6660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283E"/>
    <w:rsid w:val="00043563"/>
    <w:rsid w:val="00064405"/>
    <w:rsid w:val="0006692A"/>
    <w:rsid w:val="00073002"/>
    <w:rsid w:val="000737EE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D618D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6624B"/>
    <w:rsid w:val="00170E62"/>
    <w:rsid w:val="00171643"/>
    <w:rsid w:val="00186BCD"/>
    <w:rsid w:val="0019207A"/>
    <w:rsid w:val="0019469E"/>
    <w:rsid w:val="001A1578"/>
    <w:rsid w:val="001A4352"/>
    <w:rsid w:val="001B463E"/>
    <w:rsid w:val="001C74B4"/>
    <w:rsid w:val="001E1FAC"/>
    <w:rsid w:val="001F67F5"/>
    <w:rsid w:val="002042F1"/>
    <w:rsid w:val="002174A8"/>
    <w:rsid w:val="002323DF"/>
    <w:rsid w:val="002348E1"/>
    <w:rsid w:val="002373C0"/>
    <w:rsid w:val="00245992"/>
    <w:rsid w:val="00246D79"/>
    <w:rsid w:val="00246FAC"/>
    <w:rsid w:val="00253E1E"/>
    <w:rsid w:val="002544E0"/>
    <w:rsid w:val="0025581D"/>
    <w:rsid w:val="00255A75"/>
    <w:rsid w:val="00256C69"/>
    <w:rsid w:val="002624FF"/>
    <w:rsid w:val="00274266"/>
    <w:rsid w:val="00275CD2"/>
    <w:rsid w:val="00277F93"/>
    <w:rsid w:val="00283BB1"/>
    <w:rsid w:val="00296D10"/>
    <w:rsid w:val="002B1854"/>
    <w:rsid w:val="002B51DB"/>
    <w:rsid w:val="002D2AB5"/>
    <w:rsid w:val="002E1614"/>
    <w:rsid w:val="002F284C"/>
    <w:rsid w:val="003102EF"/>
    <w:rsid w:val="003118A8"/>
    <w:rsid w:val="00314F14"/>
    <w:rsid w:val="003378A2"/>
    <w:rsid w:val="00340F42"/>
    <w:rsid w:val="0035321B"/>
    <w:rsid w:val="00356209"/>
    <w:rsid w:val="00360479"/>
    <w:rsid w:val="00362805"/>
    <w:rsid w:val="00363647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26CB5"/>
    <w:rsid w:val="00445589"/>
    <w:rsid w:val="00446353"/>
    <w:rsid w:val="00446A94"/>
    <w:rsid w:val="00446C86"/>
    <w:rsid w:val="00464A37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0773F"/>
    <w:rsid w:val="005108E6"/>
    <w:rsid w:val="00511E86"/>
    <w:rsid w:val="005122A8"/>
    <w:rsid w:val="00517B7E"/>
    <w:rsid w:val="00517E7E"/>
    <w:rsid w:val="005238C8"/>
    <w:rsid w:val="005300FA"/>
    <w:rsid w:val="00533D68"/>
    <w:rsid w:val="00540AE9"/>
    <w:rsid w:val="00555EB7"/>
    <w:rsid w:val="00565087"/>
    <w:rsid w:val="00574036"/>
    <w:rsid w:val="005746E1"/>
    <w:rsid w:val="00574897"/>
    <w:rsid w:val="00581568"/>
    <w:rsid w:val="00585B29"/>
    <w:rsid w:val="00592BE9"/>
    <w:rsid w:val="005A4AB5"/>
    <w:rsid w:val="005B0262"/>
    <w:rsid w:val="005B13B2"/>
    <w:rsid w:val="005B2625"/>
    <w:rsid w:val="005C1541"/>
    <w:rsid w:val="005C2F5F"/>
    <w:rsid w:val="005C3A33"/>
    <w:rsid w:val="005C445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13AE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56600"/>
    <w:rsid w:val="00767BDA"/>
    <w:rsid w:val="00771B76"/>
    <w:rsid w:val="007772FB"/>
    <w:rsid w:val="00780720"/>
    <w:rsid w:val="00785299"/>
    <w:rsid w:val="00791C46"/>
    <w:rsid w:val="007A7C25"/>
    <w:rsid w:val="007C3C16"/>
    <w:rsid w:val="007D2629"/>
    <w:rsid w:val="007D3EF2"/>
    <w:rsid w:val="007E4B5A"/>
    <w:rsid w:val="007F2EDA"/>
    <w:rsid w:val="007F6B0D"/>
    <w:rsid w:val="00815B5B"/>
    <w:rsid w:val="00820AC7"/>
    <w:rsid w:val="00834B38"/>
    <w:rsid w:val="00834D0F"/>
    <w:rsid w:val="00835DF4"/>
    <w:rsid w:val="008378F7"/>
    <w:rsid w:val="00846FAC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509D"/>
    <w:rsid w:val="00937BF3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B6E5D"/>
    <w:rsid w:val="009C3BE7"/>
    <w:rsid w:val="009D1BB5"/>
    <w:rsid w:val="009D61B7"/>
    <w:rsid w:val="009D6560"/>
    <w:rsid w:val="009E7A50"/>
    <w:rsid w:val="009F6E99"/>
    <w:rsid w:val="00A01787"/>
    <w:rsid w:val="00A258F2"/>
    <w:rsid w:val="00A304E0"/>
    <w:rsid w:val="00A31820"/>
    <w:rsid w:val="00A31B4A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2EE"/>
    <w:rsid w:val="00A84DE6"/>
    <w:rsid w:val="00A90C14"/>
    <w:rsid w:val="00A9262A"/>
    <w:rsid w:val="00AB15F1"/>
    <w:rsid w:val="00AB3136"/>
    <w:rsid w:val="00AC1A15"/>
    <w:rsid w:val="00AC2D1D"/>
    <w:rsid w:val="00AD4893"/>
    <w:rsid w:val="00AF4E88"/>
    <w:rsid w:val="00AF7C8D"/>
    <w:rsid w:val="00B113A1"/>
    <w:rsid w:val="00B15788"/>
    <w:rsid w:val="00B17955"/>
    <w:rsid w:val="00B30F51"/>
    <w:rsid w:val="00B3204F"/>
    <w:rsid w:val="00B41D07"/>
    <w:rsid w:val="00B54D41"/>
    <w:rsid w:val="00B60B32"/>
    <w:rsid w:val="00B64A91"/>
    <w:rsid w:val="00B722B3"/>
    <w:rsid w:val="00B85160"/>
    <w:rsid w:val="00B9203B"/>
    <w:rsid w:val="00B94053"/>
    <w:rsid w:val="00BB38A5"/>
    <w:rsid w:val="00BE56A5"/>
    <w:rsid w:val="00BE7A1F"/>
    <w:rsid w:val="00BF03FD"/>
    <w:rsid w:val="00BF4C14"/>
    <w:rsid w:val="00C00A8E"/>
    <w:rsid w:val="00C00C2D"/>
    <w:rsid w:val="00C03BBC"/>
    <w:rsid w:val="00C137FA"/>
    <w:rsid w:val="00C143CD"/>
    <w:rsid w:val="00C16B87"/>
    <w:rsid w:val="00C25306"/>
    <w:rsid w:val="00C34781"/>
    <w:rsid w:val="00C3591B"/>
    <w:rsid w:val="00C3694B"/>
    <w:rsid w:val="00C4713F"/>
    <w:rsid w:val="00C57A48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0A48"/>
    <w:rsid w:val="00CA262C"/>
    <w:rsid w:val="00CA39FE"/>
    <w:rsid w:val="00CA4F10"/>
    <w:rsid w:val="00CB4BD3"/>
    <w:rsid w:val="00CB6177"/>
    <w:rsid w:val="00CF4289"/>
    <w:rsid w:val="00D12EAD"/>
    <w:rsid w:val="00D226B6"/>
    <w:rsid w:val="00D22CF1"/>
    <w:rsid w:val="00D360F7"/>
    <w:rsid w:val="00D44270"/>
    <w:rsid w:val="00D47AB1"/>
    <w:rsid w:val="00D52626"/>
    <w:rsid w:val="00D5385D"/>
    <w:rsid w:val="00D54EF6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0A83"/>
    <w:rsid w:val="00DD2E3A"/>
    <w:rsid w:val="00DD7DC3"/>
    <w:rsid w:val="00DE2D17"/>
    <w:rsid w:val="00DF0E4B"/>
    <w:rsid w:val="00E01CEA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96878"/>
    <w:rsid w:val="00EA2807"/>
    <w:rsid w:val="00EA7B07"/>
    <w:rsid w:val="00EA7B53"/>
    <w:rsid w:val="00EC56A9"/>
    <w:rsid w:val="00ED4EF3"/>
    <w:rsid w:val="00EE30AF"/>
    <w:rsid w:val="00EE7FFE"/>
    <w:rsid w:val="00EF70DA"/>
    <w:rsid w:val="00F04FD9"/>
    <w:rsid w:val="00F0569E"/>
    <w:rsid w:val="00F064EF"/>
    <w:rsid w:val="00F217BA"/>
    <w:rsid w:val="00F236AC"/>
    <w:rsid w:val="00F37A94"/>
    <w:rsid w:val="00F44D94"/>
    <w:rsid w:val="00F46F5A"/>
    <w:rsid w:val="00F70370"/>
    <w:rsid w:val="00F93B25"/>
    <w:rsid w:val="00F946D4"/>
    <w:rsid w:val="00F955FD"/>
    <w:rsid w:val="00F968D3"/>
    <w:rsid w:val="00FA384F"/>
    <w:rsid w:val="00FB0A2A"/>
    <w:rsid w:val="00FB3BD6"/>
    <w:rsid w:val="00FB538C"/>
    <w:rsid w:val="00FC7B39"/>
    <w:rsid w:val="00FD13A3"/>
    <w:rsid w:val="00FD15E7"/>
    <w:rsid w:val="00FD75A8"/>
    <w:rsid w:val="00FE0863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207</TotalTime>
  <Pages>4</Pages>
  <Words>496</Words>
  <Characters>3408</Characters>
  <Application>Microsoft Office Word</Application>
  <DocSecurity>0</DocSecurity>
  <Lines>852</Lines>
  <Paragraphs>144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49</cp:revision>
  <cp:lastPrinted>2023-06-01T11:00:00Z</cp:lastPrinted>
  <dcterms:created xsi:type="dcterms:W3CDTF">2023-05-29T06:19:00Z</dcterms:created>
  <dcterms:modified xsi:type="dcterms:W3CDTF">2023-06-05T09:33:00Z</dcterms:modified>
</cp:coreProperties>
</file>