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61F" w:rsidRPr="0009661F" w:rsidRDefault="0009661F">
      <w:pPr>
        <w:pStyle w:val="Hemstlrubrik"/>
      </w:pPr>
      <w:r w:rsidRPr="0009661F">
        <w:t>Förslag till riksdagsbeslut</w:t>
      </w:r>
    </w:p>
    <w:p w:rsidR="0009661F" w:rsidRPr="0009661F" w:rsidRDefault="0009661F">
      <w:pPr>
        <w:pStyle w:val="Hemstlatt"/>
        <w:ind w:left="0"/>
      </w:pPr>
      <w:r w:rsidRPr="0009661F">
        <w:t>Riksdagen tillkännager för regeringen som sin mening vad som anförs i motionen om trafiksäkerhet för oskyddade trafika</w:t>
      </w:r>
      <w:r w:rsidRPr="0009661F">
        <w:t>n</w:t>
      </w:r>
      <w:r w:rsidRPr="0009661F">
        <w:t>ter.</w:t>
      </w:r>
    </w:p>
    <w:p w:rsidR="0009661F" w:rsidRPr="0009661F" w:rsidRDefault="0009661F">
      <w:pPr>
        <w:pStyle w:val="Rubrik1"/>
      </w:pPr>
      <w:r w:rsidRPr="0009661F">
        <w:t>Motivering</w:t>
      </w:r>
    </w:p>
    <w:p w:rsidR="0009661F" w:rsidRPr="0009661F" w:rsidRDefault="0009661F">
      <w:r w:rsidRPr="0009661F">
        <w:t>Det är tio år sedan nollvisionen om dödade och skadade i trafiken lanserades. Under dessa år har statliga myndigheter, kommuner och olika organisationer lagt ner ett stort arbete för att öka trafiksäkerheten. Antalet döda och skadade har minskat, men den neråtgående trenden har brutits och antalet olyckor ökar. Inte minst är det oskyddade trafikanter som drabbas. Därför är det ang</w:t>
      </w:r>
      <w:r w:rsidRPr="0009661F">
        <w:t>e</w:t>
      </w:r>
      <w:r w:rsidRPr="0009661F">
        <w:t>läget att på olika sätt intensifiera trafiksäkerhetsarbetet.</w:t>
      </w:r>
    </w:p>
    <w:p w:rsidR="0009661F" w:rsidRPr="0009661F" w:rsidRDefault="0009661F">
      <w:pPr>
        <w:pStyle w:val="Normaltindrag"/>
      </w:pPr>
      <w:r w:rsidRPr="0009661F">
        <w:t>För de oskyddade trafikanterna finns det olika regelverk beroende på hur man förflyttar sig i trafiken. Fotgängare och sparkstöttingåkare ska röra sig på vänster sida av vägen, medan de som tar sig fram med rullskidor, inlines eller cykel gör detta på höger sida.</w:t>
      </w:r>
    </w:p>
    <w:p w:rsidR="0009661F" w:rsidRPr="0009661F" w:rsidRDefault="0009661F">
      <w:pPr>
        <w:pStyle w:val="Normaltindrag"/>
      </w:pPr>
      <w:r w:rsidRPr="0009661F">
        <w:t>De som färdas på vänster sida har fördelen att de ser den mötande trafiken och kan därför ha ögonkontakt med föraren. Denna möjlighet saknas helt och hållet för dem som färdas på samma sida som bilar, lastbilar och andra fo</w:t>
      </w:r>
      <w:r w:rsidRPr="0009661F">
        <w:t>r</w:t>
      </w:r>
      <w:r w:rsidRPr="0009661F">
        <w:t>don. Olyckor kan uppstå lätt, exempelvis när osäkra eller ouppmärksammade cyklister färdas på samma sida av vägen som en tung lastbil med släp. Till olycksrisken bidrar telefonsamtal och lyssnande av musik, som är mycket vanligt bland trafikanterna idag.</w:t>
      </w:r>
    </w:p>
    <w:p w:rsidR="0009661F" w:rsidRPr="0009661F" w:rsidRDefault="0009661F">
      <w:pPr>
        <w:pStyle w:val="Normaltindrag"/>
      </w:pPr>
      <w:r w:rsidRPr="0009661F">
        <w:t>Frågorna kring bättre trafiksäkerhet är många och berör både cyklister, g</w:t>
      </w:r>
      <w:r w:rsidRPr="0009661F">
        <w:t>å</w:t>
      </w:r>
      <w:r w:rsidRPr="0009661F">
        <w:t xml:space="preserve">ende och andra oskyddade trafikanter liksom bilister och yrkesförare. Det är viktigt att diskutera uppmärksamhetsfrågor och de oskyddade trafikanternas ansvar för sitt beteende i trafiken. Det är viktigt att debattera dessa frågor och öka informationen för att påverka synen på trafiksäkerheten hos allmänheten. </w:t>
      </w:r>
      <w:r w:rsidRPr="0009661F">
        <w:lastRenderedPageBreak/>
        <w:t>Det är också nödvändigt att se över regelverket för de oskyddade trafikante</w:t>
      </w:r>
      <w:r w:rsidRPr="0009661F">
        <w:t>r</w:t>
      </w:r>
      <w:r w:rsidRPr="0009661F">
        <w:t>na så att det överensstämmer med dagens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61F">
        <w:trPr>
          <w:cantSplit/>
        </w:trPr>
        <w:tc>
          <w:tcPr>
            <w:tcW w:w="3046" w:type="dxa"/>
          </w:tcPr>
          <w:p w:rsidR="0009661F" w:rsidRPr="0009661F" w:rsidRDefault="0009661F">
            <w:pPr>
              <w:pStyle w:val="UnderskriftDatum"/>
              <w:spacing w:before="240"/>
            </w:pPr>
            <w:r w:rsidRPr="0009661F">
              <w:t>Stockholm den 30 september 2008</w:t>
            </w:r>
          </w:p>
        </w:tc>
        <w:tc>
          <w:tcPr>
            <w:tcW w:w="3047" w:type="dxa"/>
          </w:tcPr>
          <w:p w:rsidR="0009661F" w:rsidRPr="0009661F" w:rsidRDefault="0009661F">
            <w:pPr>
              <w:pStyle w:val="Underskrifter"/>
              <w:spacing w:before="240"/>
            </w:pPr>
          </w:p>
        </w:tc>
      </w:tr>
      <w:tr w:rsidR="00000000" w:rsidRPr="0009661F">
        <w:trPr>
          <w:cantSplit/>
        </w:trPr>
        <w:tc>
          <w:tcPr>
            <w:tcW w:w="3046" w:type="dxa"/>
          </w:tcPr>
          <w:p w:rsidR="0009661F" w:rsidRPr="0009661F" w:rsidRDefault="0009661F">
            <w:pPr>
              <w:pStyle w:val="Underskrifter"/>
            </w:pPr>
            <w:r w:rsidRPr="0009661F">
              <w:t>Marina Pettersson (s)</w:t>
            </w:r>
          </w:p>
        </w:tc>
        <w:tc>
          <w:tcPr>
            <w:tcW w:w="3046" w:type="dxa"/>
          </w:tcPr>
          <w:p w:rsidR="0009661F" w:rsidRPr="0009661F" w:rsidRDefault="0009661F">
            <w:pPr>
              <w:pStyle w:val="Underskrifter"/>
            </w:pPr>
            <w:r w:rsidRPr="0009661F">
              <w:t>Berit Högman (s)</w:t>
            </w:r>
          </w:p>
        </w:tc>
      </w:tr>
    </w:tbl>
    <w:p w:rsidR="0009661F" w:rsidRPr="0009661F" w:rsidRDefault="0009661F">
      <w:pPr>
        <w:pStyle w:val="Normaltindrag"/>
      </w:pPr>
    </w:p>
    <w:sectPr w:rsidR="00000000" w:rsidRPr="000966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61F" w:rsidRPr="0009661F" w:rsidRDefault="0009661F">
      <w:r w:rsidRPr="0009661F">
        <w:separator/>
      </w:r>
    </w:p>
  </w:endnote>
  <w:endnote w:type="continuationSeparator" w:id="0">
    <w:p w:rsidR="0009661F" w:rsidRPr="0009661F" w:rsidRDefault="0009661F">
      <w:r w:rsidRPr="000966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61F" w:rsidRPr="0009661F" w:rsidRDefault="0009661F">
    <w:pPr>
      <w:pStyle w:val="Sidfot"/>
    </w:pPr>
    <w:r w:rsidRPr="000966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34979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61F" w:rsidRDefault="000966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61F" w:rsidRDefault="000966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61F" w:rsidRPr="0009661F" w:rsidRDefault="0009661F">
    <w:pPr>
      <w:pStyle w:val="Sidfot"/>
    </w:pPr>
    <w:r w:rsidRPr="000966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9204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61F" w:rsidRDefault="000966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61F" w:rsidRDefault="000966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61F" w:rsidRPr="0009661F" w:rsidRDefault="0009661F">
    <w:pPr>
      <w:pStyle w:val="Sidfot"/>
    </w:pPr>
    <w:r w:rsidRPr="000966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83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61F" w:rsidRDefault="000966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61F" w:rsidRDefault="000966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61F" w:rsidRPr="0009661F" w:rsidRDefault="0009661F">
      <w:r w:rsidRPr="0009661F">
        <w:separator/>
      </w:r>
    </w:p>
  </w:footnote>
  <w:footnote w:type="continuationSeparator" w:id="0">
    <w:p w:rsidR="0009661F" w:rsidRPr="0009661F" w:rsidRDefault="0009661F">
      <w:r w:rsidRPr="000966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61F" w:rsidRPr="0009661F" w:rsidRDefault="0009661F">
    <w:pPr>
      <w:pStyle w:val="Sidhuvud"/>
    </w:pPr>
    <w:r w:rsidRPr="000966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5956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61F" w:rsidRDefault="000966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61F" w:rsidRDefault="000966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61F" w:rsidRPr="0009661F" w:rsidRDefault="0009661F">
    <w:pPr>
      <w:pStyle w:val="Sidhuvud"/>
    </w:pPr>
    <w:r w:rsidRPr="000966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6788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61F" w:rsidRDefault="000966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61F" w:rsidRDefault="000966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61F" w:rsidRPr="0009661F" w:rsidRDefault="0009661F">
    <w:pPr>
      <w:pStyle w:val="FSHNormal"/>
      <w:tabs>
        <w:tab w:val="right" w:pos="5840"/>
      </w:tabs>
    </w:pPr>
    <w:r w:rsidRPr="0009661F">
      <w:br/>
    </w:r>
    <w:r w:rsidRPr="0009661F">
      <w:fldChar w:fldCharType="begin" w:fldLock="1"/>
    </w:r>
    <w:r w:rsidRPr="0009661F">
      <w:instrText xml:space="preserve"> DOCPROPERTY</w:instrText>
    </w:r>
    <w:r w:rsidRPr="0009661F">
      <w:rPr>
        <w:sz w:val="18"/>
      </w:rPr>
      <w:instrText xml:space="preserve"> "YearUser" *\charformat </w:instrText>
    </w:r>
    <w:r w:rsidRPr="0009661F">
      <w:fldChar w:fldCharType="separate"/>
    </w:r>
    <w:r w:rsidRPr="0009661F">
      <w:t>2008/09</w:t>
    </w:r>
    <w:r w:rsidRPr="0009661F">
      <w:fldChar w:fldCharType="end"/>
    </w:r>
    <w:r w:rsidRPr="0009661F">
      <w:t xml:space="preserve"> </w:t>
    </w:r>
    <w:r w:rsidRPr="0009661F">
      <w:tab/>
      <w:t xml:space="preserve">mnr: </w:t>
    </w:r>
    <w:r w:rsidRPr="0009661F">
      <w:fldChar w:fldCharType="begin" w:fldLock="1"/>
    </w:r>
    <w:r w:rsidRPr="0009661F">
      <w:instrText xml:space="preserve"> DOCPROPERTY</w:instrText>
    </w:r>
    <w:r w:rsidRPr="0009661F">
      <w:rPr>
        <w:sz w:val="18"/>
      </w:rPr>
      <w:instrText xml:space="preserve"> "Motionsnummer" *\charformat </w:instrText>
    </w:r>
    <w:r w:rsidRPr="0009661F">
      <w:fldChar w:fldCharType="separate"/>
    </w:r>
    <w:r w:rsidRPr="0009661F">
      <w:t>T418</w:t>
    </w:r>
    <w:r w:rsidRPr="0009661F">
      <w:fldChar w:fldCharType="end"/>
    </w:r>
    <w:r w:rsidRPr="0009661F">
      <w:br/>
    </w:r>
    <w:r w:rsidRPr="0009661F">
      <w:fldChar w:fldCharType="begin" w:fldLock="1"/>
    </w:r>
    <w:r w:rsidRPr="0009661F">
      <w:instrText xml:space="preserve"> DOCPROPERTY</w:instrText>
    </w:r>
    <w:r w:rsidRPr="0009661F">
      <w:rPr>
        <w:sz w:val="18"/>
      </w:rPr>
      <w:instrText xml:space="preserve"> "Samling" *\charformat </w:instrText>
    </w:r>
    <w:r w:rsidRPr="0009661F">
      <w:fldChar w:fldCharType="end"/>
    </w:r>
    <w:r w:rsidRPr="0009661F">
      <w:tab/>
      <w:t xml:space="preserve">pnr: </w:t>
    </w:r>
    <w:r w:rsidRPr="0009661F">
      <w:fldChar w:fldCharType="begin" w:fldLock="1"/>
    </w:r>
    <w:r w:rsidRPr="0009661F">
      <w:instrText xml:space="preserve"> DOCPROPERTY</w:instrText>
    </w:r>
    <w:r w:rsidRPr="0009661F">
      <w:rPr>
        <w:sz w:val="18"/>
      </w:rPr>
      <w:instrText xml:space="preserve"> "Partinummer" *\charformat </w:instrText>
    </w:r>
    <w:r w:rsidRPr="0009661F">
      <w:fldChar w:fldCharType="separate"/>
    </w:r>
    <w:r w:rsidRPr="0009661F">
      <w:t>s45010</w:t>
    </w:r>
    <w:r w:rsidRPr="0009661F">
      <w:fldChar w:fldCharType="end"/>
    </w:r>
  </w:p>
  <w:p w:rsidR="0009661F" w:rsidRPr="0009661F" w:rsidRDefault="0009661F">
    <w:pPr>
      <w:pStyle w:val="FSHRub1"/>
    </w:pPr>
    <w:r w:rsidRPr="0009661F">
      <w:t>Motion till riksdagen</w:t>
    </w:r>
    <w:r w:rsidRPr="0009661F">
      <w:br/>
    </w:r>
    <w:r w:rsidRPr="0009661F">
      <w:fldChar w:fldCharType="begin" w:fldLock="1"/>
    </w:r>
    <w:r w:rsidRPr="0009661F">
      <w:instrText xml:space="preserve"> DOCPROPERTY "YearUser" *\charformat </w:instrText>
    </w:r>
    <w:r w:rsidRPr="0009661F">
      <w:fldChar w:fldCharType="separate"/>
    </w:r>
    <w:r w:rsidRPr="0009661F">
      <w:t>2008/09</w:t>
    </w:r>
    <w:r w:rsidRPr="0009661F">
      <w:fldChar w:fldCharType="end"/>
    </w:r>
    <w:r w:rsidRPr="0009661F">
      <w:t>:</w:t>
    </w:r>
    <w:r w:rsidRPr="0009661F">
      <w:fldChar w:fldCharType="begin" w:fldLock="1"/>
    </w:r>
    <w:r w:rsidRPr="0009661F">
      <w:instrText xml:space="preserve"> DOCPROPERTY "Motionsnummer" *\charformat </w:instrText>
    </w:r>
    <w:r w:rsidRPr="0009661F">
      <w:fldChar w:fldCharType="separate"/>
    </w:r>
    <w:r w:rsidRPr="0009661F">
      <w:t>T418</w:t>
    </w:r>
    <w:r w:rsidRPr="0009661F">
      <w:fldChar w:fldCharType="end"/>
    </w:r>
  </w:p>
  <w:p w:rsidR="0009661F" w:rsidRPr="0009661F" w:rsidRDefault="0009661F">
    <w:pPr>
      <w:pStyle w:val="FSHNormalS5"/>
    </w:pPr>
    <w:r w:rsidRPr="0009661F">
      <w:fldChar w:fldCharType="begin" w:fldLock="1"/>
    </w:r>
    <w:r w:rsidRPr="0009661F">
      <w:instrText xml:space="preserve"> DOCPROPERTY "MotionarText" *\charformat </w:instrText>
    </w:r>
    <w:r w:rsidRPr="0009661F">
      <w:fldChar w:fldCharType="separate"/>
    </w:r>
    <w:r w:rsidRPr="0009661F">
      <w:t>av Marina Pettersson och Berit Högman (s)</w:t>
    </w:r>
    <w:r w:rsidRPr="0009661F">
      <w:fldChar w:fldCharType="end"/>
    </w:r>
    <w:r w:rsidRPr="0009661F">
      <w:br/>
    </w:r>
    <w:r w:rsidRPr="0009661F">
      <w:fldChar w:fldCharType="begin" w:fldLock="1"/>
    </w:r>
    <w:r w:rsidRPr="0009661F">
      <w:instrText xml:space="preserve"> DOCPROPERTY "SvarFrasKort" *\charformat </w:instrText>
    </w:r>
    <w:r w:rsidRPr="0009661F">
      <w:fldChar w:fldCharType="end"/>
    </w:r>
  </w:p>
  <w:p w:rsidR="0009661F" w:rsidRPr="0009661F" w:rsidRDefault="0009661F">
    <w:pPr>
      <w:pStyle w:val="FSHTitel"/>
    </w:pPr>
    <w:r w:rsidRPr="0009661F">
      <w:fldChar w:fldCharType="begin" w:fldLock="1"/>
    </w:r>
    <w:r w:rsidRPr="0009661F">
      <w:instrText xml:space="preserve"> DOCPROPERTY</w:instrText>
    </w:r>
    <w:r w:rsidRPr="0009661F">
      <w:rPr>
        <w:sz w:val="18"/>
      </w:rPr>
      <w:instrText xml:space="preserve"> "RubrikSvar" *\charformat </w:instrText>
    </w:r>
    <w:r w:rsidRPr="0009661F">
      <w:fldChar w:fldCharType="separate"/>
    </w:r>
    <w:r w:rsidRPr="0009661F">
      <w:t>Oskyddade trafikanter</w:t>
    </w:r>
    <w:r w:rsidRPr="0009661F">
      <w:fldChar w:fldCharType="end"/>
    </w:r>
  </w:p>
  <w:p w:rsidR="0009661F" w:rsidRPr="0009661F" w:rsidRDefault="0009661F">
    <w:pPr>
      <w:pStyle w:val="Normal00"/>
    </w:pPr>
  </w:p>
  <w:p w:rsidR="0009661F" w:rsidRPr="0009661F" w:rsidRDefault="000966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8228053">
    <w:abstractNumId w:val="8"/>
  </w:num>
  <w:num w:numId="2" w16cid:durableId="2084251825">
    <w:abstractNumId w:val="9"/>
  </w:num>
  <w:num w:numId="3" w16cid:durableId="1064447958">
    <w:abstractNumId w:val="8"/>
  </w:num>
  <w:num w:numId="4" w16cid:durableId="1782531213">
    <w:abstractNumId w:val="9"/>
  </w:num>
  <w:num w:numId="5" w16cid:durableId="243685474">
    <w:abstractNumId w:val="13"/>
  </w:num>
  <w:num w:numId="6" w16cid:durableId="1868518576">
    <w:abstractNumId w:val="10"/>
  </w:num>
  <w:num w:numId="7" w16cid:durableId="480585758">
    <w:abstractNumId w:val="11"/>
  </w:num>
  <w:num w:numId="8" w16cid:durableId="1274939427">
    <w:abstractNumId w:val="12"/>
  </w:num>
  <w:num w:numId="9" w16cid:durableId="1189563343">
    <w:abstractNumId w:val="8"/>
  </w:num>
  <w:num w:numId="10" w16cid:durableId="2094471784">
    <w:abstractNumId w:val="3"/>
  </w:num>
  <w:num w:numId="11" w16cid:durableId="1087967094">
    <w:abstractNumId w:val="2"/>
  </w:num>
  <w:num w:numId="12" w16cid:durableId="1616787538">
    <w:abstractNumId w:val="1"/>
  </w:num>
  <w:num w:numId="13" w16cid:durableId="1789853730">
    <w:abstractNumId w:val="0"/>
  </w:num>
  <w:num w:numId="14" w16cid:durableId="1482893366">
    <w:abstractNumId w:val="9"/>
  </w:num>
  <w:num w:numId="15" w16cid:durableId="1818256958">
    <w:abstractNumId w:val="7"/>
  </w:num>
  <w:num w:numId="16" w16cid:durableId="646513946">
    <w:abstractNumId w:val="6"/>
  </w:num>
  <w:num w:numId="17" w16cid:durableId="1924148474">
    <w:abstractNumId w:val="5"/>
  </w:num>
  <w:num w:numId="18" w16cid:durableId="774442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5112627-D147-41D0-B302-C9D35CC1D18E},{A193B297-6B98-437B-A6FB-B6A494C4671C}"/>
  </w:docVars>
  <w:rsids>
    <w:rsidRoot w:val="00A125F8"/>
    <w:rsid w:val="0009661F"/>
    <w:rsid w:val="00A125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B0ECD8F-1211-4EE5-84D1-647CF726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1649</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s45010</vt:lpstr>
    </vt:vector>
  </TitlesOfParts>
  <Company>Riksdagen</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s45010</dc:title>
  <dc:subject>s45010</dc:subject>
  <dc:creator>Riksdagen</dc:creator>
  <cp:keywords>Riksdagen</cp:keywords>
  <dc:description>TKG-ktrl, MSMQ4mb, PersReg-Distribution mm b-&gt;ny fplogga</dc:description>
  <cp:lastModifiedBy>Lars Brink</cp:lastModifiedBy>
  <cp:revision>2</cp:revision>
  <cp:lastPrinted>2009-01-28T10:05:00Z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Oskyddade trafikanter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Oskyddade trafikanter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Marina Pettersson och Berit Högman (s)</vt:lpwstr>
  </property>
  <property fmtid="{D5CDD505-2E9C-101B-9397-08002B2CF9AE}" pid="26" name="MotionarLista">
    <vt:lpwstr>Pettersson, Marina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20082009000000000115000450100069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20082009000000000115000450100069</vt:lpwstr>
  </property>
  <property fmtid="{D5CDD505-2E9C-101B-9397-08002B2CF9AE}" pid="50" name="nummer">
    <vt:lpwstr>418</vt:lpwstr>
  </property>
  <property fmtid="{D5CDD505-2E9C-101B-9397-08002B2CF9AE}" pid="51" name="utskottsbeteckning">
    <vt:lpwstr>T</vt:lpwstr>
  </property>
  <property fmtid="{D5CDD505-2E9C-101B-9397-08002B2CF9AE}" pid="52" name="GlobalUID">
    <vt:lpwstr>{11F756EA-0D55-484D-9CD0-C6416EC3E745}</vt:lpwstr>
  </property>
  <property fmtid="{D5CDD505-2E9C-101B-9397-08002B2CF9AE}" pid="53" name="Överföringar">
    <vt:i4>0</vt:i4>
  </property>
  <property fmtid="{D5CDD505-2E9C-101B-9397-08002B2CF9AE}" pid="54" name="Checksum">
    <vt:lpwstr>*1020605211099*</vt:lpwstr>
  </property>
  <property fmtid="{D5CDD505-2E9C-101B-9397-08002B2CF9AE}" pid="55" name="skuggnummer">
    <vt:lpwstr>2181</vt:lpwstr>
  </property>
  <property fmtid="{D5CDD505-2E9C-101B-9397-08002B2CF9AE}" pid="56" name="urixVersion">
    <vt:lpwstr>3.2.0.8</vt:lpwstr>
  </property>
  <property fmtid="{D5CDD505-2E9C-101B-9397-08002B2CF9AE}" pid="57" name="urixOrigin">
    <vt:lpwstr>090402 14:56:31.472</vt:lpwstr>
  </property>
  <property fmtid="{D5CDD505-2E9C-101B-9397-08002B2CF9AE}" pid="58" name="urixGuid">
    <vt:lpwstr>{1FD3908B-1DB4-46AD-9097-470D0E9C5E46}</vt:lpwstr>
  </property>
</Properties>
</file>