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3B67EF">
        <w:trPr>
          <w:cantSplit/>
          <w:trHeight w:val="1720"/>
        </w:trPr>
        <w:tc>
          <w:tcPr>
            <w:tcW w:w="6024" w:type="dxa"/>
            <w:gridSpan w:val="2"/>
          </w:tcPr>
          <w:p w:rsidR="000C6E9C" w:rsidRPr="003B67EF" w:rsidRDefault="004858D0" w:rsidP="0020634B">
            <w:pPr>
              <w:pStyle w:val="HuvudRubrik"/>
            </w:pPr>
            <w:r w:rsidRPr="003B67EF">
              <w:t>Redogörelse till riksdagen</w:t>
            </w:r>
          </w:p>
          <w:p w:rsidR="000C6E9C" w:rsidRPr="003B67EF" w:rsidRDefault="00AD38C4" w:rsidP="006D0187">
            <w:pPr>
              <w:pStyle w:val="HuvudRubrikRad2"/>
            </w:pPr>
            <w:bookmarkStart w:id="0" w:name="BetänkandeNr"/>
            <w:bookmarkEnd w:id="0"/>
            <w:r w:rsidRPr="003B67EF">
              <w:t>2009/10</w:t>
            </w:r>
            <w:r w:rsidR="000C6E9C" w:rsidRPr="003B67EF">
              <w:t>:</w:t>
            </w:r>
            <w:r w:rsidRPr="003B67EF">
              <w:t>RRS26</w:t>
            </w:r>
          </w:p>
        </w:tc>
        <w:tc>
          <w:tcPr>
            <w:tcW w:w="1418" w:type="dxa"/>
            <w:tcBorders>
              <w:bottom w:val="nil"/>
            </w:tcBorders>
          </w:tcPr>
          <w:p w:rsidR="000C6E9C" w:rsidRPr="003B67EF" w:rsidRDefault="003B67EF">
            <w:pPr>
              <w:spacing w:line="230" w:lineRule="auto"/>
              <w:jc w:val="center"/>
            </w:pPr>
            <w:r w:rsidRPr="003B67EF">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06400"/>
                          </a:xfrm>
                          <a:prstGeom prst="rect">
                            <a:avLst/>
                          </a:prstGeom>
                          <a:noFill/>
                          <a:ln>
                            <a:noFill/>
                          </a:ln>
                        </pic:spPr>
                      </pic:pic>
                    </a:graphicData>
                  </a:graphic>
                </wp:inline>
              </w:drawing>
            </w:r>
          </w:p>
          <w:p w:rsidR="000C6E9C" w:rsidRPr="003B67EF" w:rsidRDefault="000C6E9C">
            <w:pPr>
              <w:pStyle w:val="Normaltindrag"/>
              <w:jc w:val="center"/>
            </w:pPr>
          </w:p>
          <w:p w:rsidR="000C6E9C" w:rsidRPr="003B67EF" w:rsidRDefault="000C6E9C">
            <w:pPr>
              <w:pStyle w:val="StatusSida1"/>
            </w:pPr>
          </w:p>
          <w:p w:rsidR="000C6E9C" w:rsidRPr="003B67EF" w:rsidRDefault="000C6E9C">
            <w:pPr>
              <w:pStyle w:val="UtskriftsdatumSida1"/>
              <w:framePr w:wrap="around"/>
            </w:pPr>
          </w:p>
        </w:tc>
      </w:tr>
      <w:tr w:rsidR="000C6E9C" w:rsidRPr="003B67EF">
        <w:trPr>
          <w:cantSplit/>
        </w:trPr>
        <w:tc>
          <w:tcPr>
            <w:tcW w:w="6024" w:type="dxa"/>
            <w:gridSpan w:val="2"/>
            <w:tcBorders>
              <w:bottom w:val="single" w:sz="4" w:space="0" w:color="auto"/>
            </w:tcBorders>
          </w:tcPr>
          <w:p w:rsidR="000C6E9C" w:rsidRPr="003B67EF" w:rsidRDefault="004858D0" w:rsidP="00E12C0B">
            <w:pPr>
              <w:pStyle w:val="DokumentRubrik"/>
              <w:rPr>
                <w:noProof w:val="0"/>
              </w:rPr>
            </w:pPr>
            <w:bookmarkStart w:id="1" w:name="Huvudrubrik"/>
            <w:bookmarkEnd w:id="1"/>
            <w:r w:rsidRPr="003B67EF">
              <w:rPr>
                <w:noProof w:val="0"/>
              </w:rPr>
              <w:t xml:space="preserve">Riksrevisionens styrelses redogörelse </w:t>
            </w:r>
            <w:r w:rsidR="002309D7" w:rsidRPr="003B67EF">
              <w:rPr>
                <w:noProof w:val="0"/>
              </w:rPr>
              <w:t>om</w:t>
            </w:r>
            <w:r w:rsidRPr="003B67EF">
              <w:rPr>
                <w:noProof w:val="0"/>
              </w:rPr>
              <w:t xml:space="preserve"> </w:t>
            </w:r>
            <w:r w:rsidR="00E12C0B" w:rsidRPr="003B67EF">
              <w:rPr>
                <w:noProof w:val="0"/>
              </w:rPr>
              <w:t>g</w:t>
            </w:r>
            <w:r w:rsidRPr="003B67EF">
              <w:rPr>
                <w:noProof w:val="0"/>
              </w:rPr>
              <w:t>äststudenter i högre utbildning</w:t>
            </w:r>
          </w:p>
        </w:tc>
        <w:tc>
          <w:tcPr>
            <w:tcW w:w="1418" w:type="dxa"/>
            <w:tcBorders>
              <w:bottom w:val="nil"/>
            </w:tcBorders>
          </w:tcPr>
          <w:p w:rsidR="000C6E9C" w:rsidRPr="003B67EF" w:rsidRDefault="000C6E9C"/>
        </w:tc>
      </w:tr>
      <w:tr w:rsidR="000C6E9C" w:rsidRPr="003B67EF">
        <w:trPr>
          <w:cantSplit/>
          <w:trHeight w:hRule="exact" w:val="360"/>
        </w:trPr>
        <w:tc>
          <w:tcPr>
            <w:tcW w:w="3012" w:type="dxa"/>
          </w:tcPr>
          <w:p w:rsidR="000C6E9C" w:rsidRPr="003B67EF" w:rsidRDefault="000C6E9C"/>
        </w:tc>
        <w:tc>
          <w:tcPr>
            <w:tcW w:w="3012" w:type="dxa"/>
          </w:tcPr>
          <w:p w:rsidR="000C6E9C" w:rsidRPr="003B67EF" w:rsidRDefault="000C6E9C"/>
        </w:tc>
        <w:tc>
          <w:tcPr>
            <w:tcW w:w="1418" w:type="dxa"/>
          </w:tcPr>
          <w:p w:rsidR="000C6E9C" w:rsidRPr="003B67EF" w:rsidRDefault="000C6E9C"/>
        </w:tc>
      </w:tr>
    </w:tbl>
    <w:p w:rsidR="004858D0" w:rsidRPr="003B67EF" w:rsidRDefault="004858D0" w:rsidP="004858D0">
      <w:pPr>
        <w:pStyle w:val="Rubrik1"/>
        <w:spacing w:after="180"/>
        <w:rPr>
          <w:noProof w:val="0"/>
        </w:rPr>
      </w:pPr>
      <w:bookmarkStart w:id="2" w:name="_Toc256600069"/>
      <w:r w:rsidRPr="003B67EF">
        <w:rPr>
          <w:noProof w:val="0"/>
        </w:rPr>
        <w:t>Sammanfattning</w:t>
      </w:r>
      <w:bookmarkEnd w:id="2"/>
    </w:p>
    <w:p w:rsidR="00B259F8" w:rsidRPr="003B67EF" w:rsidRDefault="008418DC" w:rsidP="008418DC">
      <w:bookmarkStart w:id="3" w:name="TextStart"/>
      <w:bookmarkEnd w:id="3"/>
      <w:r w:rsidRPr="003B67EF">
        <w:t>Riksrevisionen</w:t>
      </w:r>
      <w:r w:rsidR="00E12C0B" w:rsidRPr="003B67EF">
        <w:t xml:space="preserve"> har granskat regeringens och berörda myndigheters ansvar för att uppehållstillstånd för gäststudenter</w:t>
      </w:r>
      <w:r w:rsidR="008B0BE6" w:rsidRPr="003B67EF">
        <w:t xml:space="preserve"> </w:t>
      </w:r>
      <w:r w:rsidR="00E12C0B" w:rsidRPr="003B67EF">
        <w:t xml:space="preserve">vid svensk högskola nyttjas för sitt </w:t>
      </w:r>
      <w:r w:rsidR="008B4BB8" w:rsidRPr="003B67EF">
        <w:t xml:space="preserve">avsedda </w:t>
      </w:r>
      <w:r w:rsidR="00E12C0B" w:rsidRPr="003B67EF">
        <w:t xml:space="preserve">syfte. Resultatet av granskningen har redovisats i rapporten </w:t>
      </w:r>
      <w:r w:rsidRPr="003B67EF">
        <w:rPr>
          <w:i/>
        </w:rPr>
        <w:t>Gästst</w:t>
      </w:r>
      <w:r w:rsidRPr="003B67EF">
        <w:rPr>
          <w:i/>
        </w:rPr>
        <w:t>u</w:t>
      </w:r>
      <w:r w:rsidRPr="003B67EF">
        <w:rPr>
          <w:i/>
        </w:rPr>
        <w:t xml:space="preserve">denter i högre utbildning – antagning till svenska lärosäten och prövning av uppehållstillstånd </w:t>
      </w:r>
      <w:r w:rsidRPr="003B67EF">
        <w:t>(</w:t>
      </w:r>
      <w:r w:rsidR="00E12C0B" w:rsidRPr="003B67EF">
        <w:t>R</w:t>
      </w:r>
      <w:r w:rsidRPr="003B67EF">
        <w:t>iR 20009:29)</w:t>
      </w:r>
      <w:r w:rsidR="00E12C0B" w:rsidRPr="003B67EF">
        <w:t>.</w:t>
      </w:r>
    </w:p>
    <w:p w:rsidR="00F827F3" w:rsidRPr="003B67EF" w:rsidRDefault="00B259F8" w:rsidP="00B259F8">
      <w:pPr>
        <w:pStyle w:val="Normaltindrag"/>
      </w:pPr>
      <w:r w:rsidRPr="003B67EF">
        <w:t>Riksrevisionens granskning visar att det inte finns någon myndighet som har kunskap om i vilken omfattning som uppehållstillstånd för studier a</w:t>
      </w:r>
      <w:r w:rsidRPr="003B67EF">
        <w:t>n</w:t>
      </w:r>
      <w:r w:rsidRPr="003B67EF">
        <w:t>vänds i andra syften</w:t>
      </w:r>
      <w:r w:rsidR="00972315" w:rsidRPr="003B67EF">
        <w:t>. Detta bl.a. på grund av felkällor i den statistik som a</w:t>
      </w:r>
      <w:r w:rsidR="00972315" w:rsidRPr="003B67EF">
        <w:t>n</w:t>
      </w:r>
      <w:r w:rsidR="00972315" w:rsidRPr="003B67EF">
        <w:t>vänds</w:t>
      </w:r>
      <w:r w:rsidR="00B314C0" w:rsidRPr="003B67EF">
        <w:t xml:space="preserve"> avseende registrerade gäststudenter från tredje land och antalet bevilj</w:t>
      </w:r>
      <w:r w:rsidR="00B314C0" w:rsidRPr="003B67EF">
        <w:t>a</w:t>
      </w:r>
      <w:r w:rsidR="00B314C0" w:rsidRPr="003B67EF">
        <w:t>de uppehållstillstånd för studier.</w:t>
      </w:r>
      <w:r w:rsidR="00972315" w:rsidRPr="003B67EF">
        <w:t xml:space="preserve"> </w:t>
      </w:r>
      <w:r w:rsidR="00E22428" w:rsidRPr="003B67EF">
        <w:t>I</w:t>
      </w:r>
      <w:r w:rsidR="00F827F3" w:rsidRPr="003B67EF">
        <w:t xml:space="preserve">ngen myndighet har </w:t>
      </w:r>
      <w:r w:rsidR="00E22428" w:rsidRPr="003B67EF">
        <w:t xml:space="preserve">heller </w:t>
      </w:r>
      <w:r w:rsidR="00F827F3" w:rsidRPr="003B67EF">
        <w:t>fått i uppdrag att följa upp eller kontrollera frågan samtidigt som antalet ansökningar om upp</w:t>
      </w:r>
      <w:r w:rsidR="00F827F3" w:rsidRPr="003B67EF">
        <w:t>e</w:t>
      </w:r>
      <w:r w:rsidR="00F827F3" w:rsidRPr="003B67EF">
        <w:t>hållstillstånd för studier ökat kraftigt de senaste åren.</w:t>
      </w:r>
      <w:r w:rsidR="00B314C0" w:rsidRPr="003B67EF">
        <w:t xml:space="preserve"> </w:t>
      </w:r>
      <w:r w:rsidR="00F827F3" w:rsidRPr="003B67EF">
        <w:t xml:space="preserve">Riksrevisionen </w:t>
      </w:r>
      <w:r w:rsidR="00972315" w:rsidRPr="003B67EF">
        <w:t xml:space="preserve">pekar </w:t>
      </w:r>
      <w:r w:rsidR="00B314C0" w:rsidRPr="003B67EF">
        <w:t xml:space="preserve">dessutom </w:t>
      </w:r>
      <w:r w:rsidR="00972315" w:rsidRPr="003B67EF">
        <w:t xml:space="preserve">på </w:t>
      </w:r>
      <w:r w:rsidR="00F827F3" w:rsidRPr="003B67EF">
        <w:t xml:space="preserve">oklara ansvarsförhållanden och dålig samverkan mellan berörda myndigheter samt bristande styrning från regeringens sida. </w:t>
      </w:r>
    </w:p>
    <w:p w:rsidR="00830132" w:rsidRPr="003B67EF" w:rsidRDefault="00B314C0" w:rsidP="00B259F8">
      <w:pPr>
        <w:pStyle w:val="Normaltindrag"/>
      </w:pPr>
      <w:r w:rsidRPr="003B67EF">
        <w:t>Enligt styrelsen måste antagningen till högskoleutbildning och prövningen av uppehållstillstånd för studier så långt möjligt vara verksamheter som b</w:t>
      </w:r>
      <w:r w:rsidRPr="003B67EF">
        <w:t>e</w:t>
      </w:r>
      <w:r w:rsidRPr="003B67EF">
        <w:t xml:space="preserve">drivs effektivt och rättssäkert i enlighet med riksdagens intentioner. </w:t>
      </w:r>
      <w:r w:rsidR="00957273" w:rsidRPr="003B67EF">
        <w:t xml:space="preserve">Styrelsen anser det </w:t>
      </w:r>
      <w:r w:rsidRPr="003B67EF">
        <w:t xml:space="preserve">därför </w:t>
      </w:r>
      <w:r w:rsidR="00957273" w:rsidRPr="003B67EF">
        <w:t xml:space="preserve">otillfredsställande att felkällor i statistiken gör att det idag inte går att </w:t>
      </w:r>
      <w:r w:rsidR="00830132" w:rsidRPr="003B67EF">
        <w:t xml:space="preserve">jämföra </w:t>
      </w:r>
      <w:r w:rsidR="00957273" w:rsidRPr="003B67EF">
        <w:t>antalet registrerade gäststudenter från tredje land</w:t>
      </w:r>
      <w:r w:rsidR="00830132" w:rsidRPr="003B67EF">
        <w:t xml:space="preserve"> med </w:t>
      </w:r>
      <w:r w:rsidR="00957273" w:rsidRPr="003B67EF">
        <w:t xml:space="preserve">antalet beviljade uppehållstillstånd för studier. </w:t>
      </w:r>
      <w:r w:rsidR="001B4F94" w:rsidRPr="003B67EF">
        <w:t>Indikationer på att uppehåll</w:t>
      </w:r>
      <w:r w:rsidR="001B4F94" w:rsidRPr="003B67EF">
        <w:t>s</w:t>
      </w:r>
      <w:r w:rsidR="00BC17EF" w:rsidRPr="003B67EF">
        <w:t>t</w:t>
      </w:r>
      <w:r w:rsidR="001B4F94" w:rsidRPr="003B67EF">
        <w:t>illstånd missbrukas har funnits en längre tid</w:t>
      </w:r>
      <w:r w:rsidR="00BC17EF" w:rsidRPr="003B67EF">
        <w:t xml:space="preserve"> </w:t>
      </w:r>
      <w:r w:rsidR="00830132" w:rsidRPr="003B67EF">
        <w:t xml:space="preserve">och det är därför enligt styrelsen </w:t>
      </w:r>
      <w:r w:rsidR="003B68C5" w:rsidRPr="003B67EF">
        <w:t>v</w:t>
      </w:r>
      <w:r w:rsidR="00830132" w:rsidRPr="003B67EF">
        <w:t xml:space="preserve">iktigt </w:t>
      </w:r>
      <w:r w:rsidR="00BC17EF" w:rsidRPr="003B67EF">
        <w:t>at</w:t>
      </w:r>
      <w:r w:rsidR="00830132" w:rsidRPr="003B67EF">
        <w:t>t regeringen snarast tar initiativ för att klarlägga missbrukets omfat</w:t>
      </w:r>
      <w:r w:rsidR="00830132" w:rsidRPr="003B67EF">
        <w:t>t</w:t>
      </w:r>
      <w:r w:rsidR="00830132" w:rsidRPr="003B67EF">
        <w:t xml:space="preserve">ning och vidta de åtgärder </w:t>
      </w:r>
      <w:r w:rsidR="00CE2566" w:rsidRPr="003B67EF">
        <w:t xml:space="preserve">i övrigt </w:t>
      </w:r>
      <w:r w:rsidR="00830132" w:rsidRPr="003B67EF">
        <w:t>som behövs för att komma till rätta med problemet.</w:t>
      </w:r>
    </w:p>
    <w:p w:rsidR="004858D0" w:rsidRPr="003B67EF" w:rsidRDefault="004D17DD" w:rsidP="004858D0">
      <w:pPr>
        <w:pStyle w:val="Normaltindrag"/>
      </w:pPr>
      <w:r w:rsidRPr="003B67EF">
        <w:t>Enligt s</w:t>
      </w:r>
      <w:r w:rsidR="001B4F94" w:rsidRPr="003B67EF">
        <w:t>tyrelsen</w:t>
      </w:r>
      <w:r w:rsidRPr="003B67EF">
        <w:t xml:space="preserve">s uppfattning bör </w:t>
      </w:r>
      <w:r w:rsidR="001B4F94" w:rsidRPr="003B67EF">
        <w:t>r</w:t>
      </w:r>
      <w:r w:rsidR="00E22428" w:rsidRPr="003B67EF">
        <w:t>egeringen överväga om gällande rege</w:t>
      </w:r>
      <w:r w:rsidR="00E22428" w:rsidRPr="003B67EF">
        <w:t>l</w:t>
      </w:r>
      <w:r w:rsidR="00E22428" w:rsidRPr="003B67EF">
        <w:t>verk och processer behöver ses över samt tydliggöra de berörda myndighete</w:t>
      </w:r>
      <w:r w:rsidR="00E22428" w:rsidRPr="003B67EF">
        <w:t>r</w:t>
      </w:r>
      <w:r w:rsidR="00E22428" w:rsidRPr="003B67EF">
        <w:t xml:space="preserve">nas roller och ansvar inom området samt verka för en ökad samverkan mellan myndigheterna. </w:t>
      </w:r>
    </w:p>
    <w:p w:rsidR="004858D0" w:rsidRPr="003B67EF" w:rsidRDefault="004858D0" w:rsidP="004858D0">
      <w:pPr>
        <w:pStyle w:val="Normaltindrag"/>
        <w:sectPr w:rsidR="004858D0" w:rsidRPr="003B67EF" w:rsidSect="00BA172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858D0" w:rsidRPr="003B67EF" w:rsidRDefault="004858D0" w:rsidP="004858D0">
      <w:pPr>
        <w:pStyle w:val="Rubrik1"/>
        <w:rPr>
          <w:noProof w:val="0"/>
        </w:rPr>
      </w:pPr>
      <w:bookmarkStart w:id="4" w:name="_Toc256600070"/>
      <w:r w:rsidRPr="003B67EF">
        <w:rPr>
          <w:noProof w:val="0"/>
        </w:rPr>
        <w:lastRenderedPageBreak/>
        <w:t>Innehållsförteckning</w:t>
      </w:r>
      <w:bookmarkEnd w:id="4"/>
    </w:p>
    <w:p w:rsidR="00D930C4" w:rsidRPr="003B67EF" w:rsidRDefault="00D930C4">
      <w:pPr>
        <w:pStyle w:val="Innehll1"/>
        <w:rPr>
          <w:sz w:val="24"/>
          <w:szCs w:val="24"/>
        </w:rPr>
      </w:pPr>
      <w:r w:rsidRPr="003B67EF">
        <w:t>Sammanfattning</w:t>
      </w:r>
      <w:r w:rsidRPr="003B67EF">
        <w:tab/>
        <w:t>1</w:t>
      </w:r>
    </w:p>
    <w:p w:rsidR="00D930C4" w:rsidRPr="003B67EF" w:rsidRDefault="00D930C4">
      <w:pPr>
        <w:pStyle w:val="Innehll1"/>
        <w:rPr>
          <w:sz w:val="24"/>
          <w:szCs w:val="24"/>
        </w:rPr>
      </w:pPr>
      <w:r w:rsidRPr="003B67EF">
        <w:t>Innehållsförteckning</w:t>
      </w:r>
      <w:r w:rsidRPr="003B67EF">
        <w:tab/>
        <w:t>2</w:t>
      </w:r>
    </w:p>
    <w:p w:rsidR="00D930C4" w:rsidRPr="003B67EF" w:rsidRDefault="00D930C4">
      <w:pPr>
        <w:pStyle w:val="Innehll1"/>
        <w:rPr>
          <w:sz w:val="24"/>
          <w:szCs w:val="24"/>
        </w:rPr>
      </w:pPr>
      <w:r w:rsidRPr="003B67EF">
        <w:t>Styrelsens redogörelse</w:t>
      </w:r>
      <w:r w:rsidRPr="003B67EF">
        <w:tab/>
        <w:t>3</w:t>
      </w:r>
    </w:p>
    <w:p w:rsidR="00D930C4" w:rsidRPr="003B67EF" w:rsidRDefault="00D930C4">
      <w:pPr>
        <w:pStyle w:val="Innehll1"/>
        <w:rPr>
          <w:sz w:val="24"/>
          <w:szCs w:val="24"/>
        </w:rPr>
      </w:pPr>
      <w:r w:rsidRPr="003B67EF">
        <w:t>Riksrevisionens granskning</w:t>
      </w:r>
      <w:r w:rsidRPr="003B67EF">
        <w:tab/>
        <w:t>4</w:t>
      </w:r>
    </w:p>
    <w:p w:rsidR="00D930C4" w:rsidRPr="003B67EF" w:rsidRDefault="00D930C4">
      <w:pPr>
        <w:pStyle w:val="Innehll2"/>
        <w:rPr>
          <w:sz w:val="24"/>
          <w:szCs w:val="24"/>
        </w:rPr>
      </w:pPr>
      <w:r w:rsidRPr="003B67EF">
        <w:t>Bakgrund och inriktning</w:t>
      </w:r>
      <w:r w:rsidRPr="003B67EF">
        <w:tab/>
        <w:t>4</w:t>
      </w:r>
    </w:p>
    <w:p w:rsidR="00D930C4" w:rsidRPr="003B67EF" w:rsidRDefault="00D930C4">
      <w:pPr>
        <w:pStyle w:val="Innehll2"/>
        <w:rPr>
          <w:sz w:val="24"/>
          <w:szCs w:val="24"/>
        </w:rPr>
      </w:pPr>
      <w:r w:rsidRPr="003B67EF">
        <w:t>Riksrevisionens iakttagelser och slutsatser</w:t>
      </w:r>
      <w:r w:rsidRPr="003B67EF">
        <w:tab/>
        <w:t>5</w:t>
      </w:r>
    </w:p>
    <w:p w:rsidR="00D930C4" w:rsidRPr="003B67EF" w:rsidRDefault="00D930C4">
      <w:pPr>
        <w:pStyle w:val="Innehll3"/>
        <w:rPr>
          <w:sz w:val="24"/>
          <w:szCs w:val="24"/>
        </w:rPr>
      </w:pPr>
      <w:r w:rsidRPr="003B67EF">
        <w:t>Har regeringen tagit sitt ansvar?</w:t>
      </w:r>
      <w:r w:rsidRPr="003B67EF">
        <w:tab/>
        <w:t>6</w:t>
      </w:r>
    </w:p>
    <w:p w:rsidR="00D930C4" w:rsidRPr="003B67EF" w:rsidRDefault="00D930C4">
      <w:pPr>
        <w:pStyle w:val="Innehll3"/>
        <w:rPr>
          <w:sz w:val="24"/>
          <w:szCs w:val="24"/>
        </w:rPr>
      </w:pPr>
      <w:r w:rsidRPr="003B67EF">
        <w:t>Har Migrationsverket tagit sitt ansvar?</w:t>
      </w:r>
      <w:r w:rsidRPr="003B67EF">
        <w:tab/>
        <w:t>8</w:t>
      </w:r>
    </w:p>
    <w:p w:rsidR="00D930C4" w:rsidRPr="003B67EF" w:rsidRDefault="00D930C4">
      <w:pPr>
        <w:pStyle w:val="Innehll3"/>
        <w:rPr>
          <w:sz w:val="24"/>
          <w:szCs w:val="24"/>
        </w:rPr>
      </w:pPr>
      <w:r w:rsidRPr="003B67EF">
        <w:t>Har utlandsmyndigheterna tagit sitt ansvar?</w:t>
      </w:r>
      <w:r w:rsidRPr="003B67EF">
        <w:tab/>
        <w:t>9</w:t>
      </w:r>
    </w:p>
    <w:p w:rsidR="00D930C4" w:rsidRPr="003B67EF" w:rsidRDefault="00D930C4">
      <w:pPr>
        <w:pStyle w:val="Innehll3"/>
        <w:rPr>
          <w:sz w:val="24"/>
          <w:szCs w:val="24"/>
        </w:rPr>
      </w:pPr>
      <w:r w:rsidRPr="003B67EF">
        <w:t>Har lärosätena tagit sitt ansvar?</w:t>
      </w:r>
      <w:r w:rsidRPr="003B67EF">
        <w:tab/>
        <w:t>10</w:t>
      </w:r>
    </w:p>
    <w:p w:rsidR="00D930C4" w:rsidRPr="003B67EF" w:rsidRDefault="00D930C4">
      <w:pPr>
        <w:pStyle w:val="Innehll2"/>
        <w:rPr>
          <w:sz w:val="24"/>
          <w:szCs w:val="24"/>
        </w:rPr>
      </w:pPr>
      <w:r w:rsidRPr="003B67EF">
        <w:t>Riksrevisionens rekommendationer</w:t>
      </w:r>
      <w:r w:rsidRPr="003B67EF">
        <w:tab/>
        <w:t>10</w:t>
      </w:r>
    </w:p>
    <w:p w:rsidR="00D930C4" w:rsidRPr="003B67EF" w:rsidRDefault="00D930C4">
      <w:pPr>
        <w:pStyle w:val="Innehll1"/>
        <w:rPr>
          <w:sz w:val="24"/>
          <w:szCs w:val="24"/>
        </w:rPr>
      </w:pPr>
      <w:r w:rsidRPr="003B67EF">
        <w:t>Styrelsens överväganden</w:t>
      </w:r>
      <w:r w:rsidRPr="003B67EF">
        <w:tab/>
        <w:t>12</w:t>
      </w:r>
    </w:p>
    <w:p w:rsidR="004858D0" w:rsidRPr="003B67EF" w:rsidRDefault="004858D0" w:rsidP="004858D0"/>
    <w:p w:rsidR="004858D0" w:rsidRPr="003B67EF" w:rsidRDefault="004858D0" w:rsidP="004858D0">
      <w:pPr>
        <w:pStyle w:val="Normaltindrag"/>
        <w:sectPr w:rsidR="004858D0" w:rsidRPr="003B67EF" w:rsidSect="00BA172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858D0" w:rsidRPr="003B67EF" w:rsidRDefault="004858D0" w:rsidP="004858D0">
      <w:pPr>
        <w:pStyle w:val="Rubrik1"/>
        <w:rPr>
          <w:noProof w:val="0"/>
        </w:rPr>
      </w:pPr>
      <w:bookmarkStart w:id="5" w:name="_Toc256600071"/>
      <w:r w:rsidRPr="003B67EF">
        <w:rPr>
          <w:noProof w:val="0"/>
        </w:rPr>
        <w:t xml:space="preserve">Styrelsens </w:t>
      </w:r>
      <w:r w:rsidR="005E57F4" w:rsidRPr="003B67EF">
        <w:rPr>
          <w:noProof w:val="0"/>
        </w:rPr>
        <w:t>redogörelse</w:t>
      </w:r>
      <w:bookmarkEnd w:id="5"/>
      <w:r w:rsidR="005E57F4" w:rsidRPr="003B67EF">
        <w:rPr>
          <w:noProof w:val="0"/>
        </w:rPr>
        <w:t xml:space="preserve"> </w:t>
      </w:r>
    </w:p>
    <w:p w:rsidR="004858D0" w:rsidRPr="003B67EF" w:rsidRDefault="002269D1" w:rsidP="00DC1CE1">
      <w:r w:rsidRPr="003B67EF">
        <w:t xml:space="preserve">Riksrevisionens styrelse överlämnar denna redogörelse till riksdagen. </w:t>
      </w:r>
    </w:p>
    <w:p w:rsidR="004858D0" w:rsidRPr="003B67EF" w:rsidRDefault="004858D0" w:rsidP="004858D0">
      <w:pPr>
        <w:pStyle w:val="Normaltindrag"/>
      </w:pPr>
      <w:bookmarkStart w:id="6" w:name="Nästa_Hpunkt"/>
      <w:bookmarkEnd w:id="6"/>
    </w:p>
    <w:p w:rsidR="004858D0" w:rsidRPr="003B67EF" w:rsidRDefault="004858D0" w:rsidP="004858D0">
      <w:pPr>
        <w:pStyle w:val="Normaltindrag"/>
      </w:pPr>
    </w:p>
    <w:p w:rsidR="00046B2C" w:rsidRPr="003B67EF" w:rsidRDefault="00046B2C" w:rsidP="004858D0">
      <w:pPr>
        <w:pStyle w:val="Normaltindrag"/>
      </w:pPr>
    </w:p>
    <w:p w:rsidR="004858D0" w:rsidRPr="003B67EF" w:rsidRDefault="004858D0" w:rsidP="004858D0">
      <w:pPr>
        <w:pStyle w:val="Utskriftsdatum"/>
      </w:pPr>
      <w:r w:rsidRPr="003B67EF">
        <w:t xml:space="preserve">Stockholm den </w:t>
      </w:r>
      <w:r w:rsidR="00046B2C" w:rsidRPr="003B67EF">
        <w:t>17 mars 2010</w:t>
      </w:r>
      <w:r w:rsidRPr="003B67EF">
        <w:t xml:space="preserve"> </w:t>
      </w:r>
    </w:p>
    <w:p w:rsidR="004858D0" w:rsidRPr="003B67EF" w:rsidRDefault="004858D0" w:rsidP="004858D0">
      <w:r w:rsidRPr="003B67EF">
        <w:t>På Riksrevisionens styrelses vägnar</w:t>
      </w:r>
    </w:p>
    <w:p w:rsidR="004858D0" w:rsidRPr="003B67EF" w:rsidRDefault="004858D0" w:rsidP="004858D0">
      <w:pPr>
        <w:pStyle w:val="Normaltindrag"/>
      </w:pPr>
      <w:bookmarkStart w:id="7" w:name="Ordförande"/>
      <w:bookmarkEnd w:id="7"/>
    </w:p>
    <w:p w:rsidR="00046B2C" w:rsidRPr="003B67EF" w:rsidRDefault="00046B2C" w:rsidP="004858D0">
      <w:pPr>
        <w:pStyle w:val="Normaltindrag"/>
      </w:pPr>
    </w:p>
    <w:p w:rsidR="00046B2C" w:rsidRPr="003B67EF" w:rsidRDefault="00046B2C" w:rsidP="004858D0">
      <w:pPr>
        <w:pStyle w:val="Normaltindrag"/>
      </w:pPr>
    </w:p>
    <w:p w:rsidR="00046B2C" w:rsidRPr="003B67EF" w:rsidRDefault="00046B2C" w:rsidP="004858D0">
      <w:pPr>
        <w:pStyle w:val="Normaltindrag"/>
      </w:pPr>
    </w:p>
    <w:p w:rsidR="00046B2C" w:rsidRPr="003B67EF" w:rsidRDefault="00046B2C" w:rsidP="004858D0">
      <w:pPr>
        <w:pStyle w:val="Normaltindrag"/>
      </w:pPr>
    </w:p>
    <w:p w:rsidR="00046B2C" w:rsidRPr="003B67EF" w:rsidRDefault="00046B2C" w:rsidP="00046B2C">
      <w:r w:rsidRPr="003B67EF">
        <w:t>Eva Flyborg</w:t>
      </w:r>
    </w:p>
    <w:p w:rsidR="00046B2C" w:rsidRPr="003B67EF" w:rsidRDefault="00046B2C" w:rsidP="00046B2C">
      <w:pPr>
        <w:pStyle w:val="Normaltindrag"/>
      </w:pPr>
    </w:p>
    <w:p w:rsidR="00046B2C" w:rsidRPr="003B67EF" w:rsidRDefault="00046B2C" w:rsidP="00046B2C">
      <w:pPr>
        <w:pStyle w:val="Normaltindrag"/>
      </w:pPr>
    </w:p>
    <w:p w:rsidR="00046B2C" w:rsidRPr="003B67EF" w:rsidRDefault="00046B2C" w:rsidP="00046B2C">
      <w:pPr>
        <w:pStyle w:val="Normaltindrag"/>
      </w:pPr>
    </w:p>
    <w:p w:rsidR="00046B2C" w:rsidRPr="003B67EF" w:rsidRDefault="00046B2C" w:rsidP="00046B2C">
      <w:pPr>
        <w:pStyle w:val="Normaltindrag"/>
      </w:pPr>
      <w:r w:rsidRPr="003B67EF">
        <w:tab/>
      </w:r>
      <w:r w:rsidRPr="003B67EF">
        <w:tab/>
        <w:t>Mats Midsander</w:t>
      </w:r>
    </w:p>
    <w:p w:rsidR="00046B2C" w:rsidRPr="003B67EF" w:rsidRDefault="00046B2C" w:rsidP="00046B2C">
      <w:pPr>
        <w:pStyle w:val="Normaltindrag"/>
      </w:pPr>
    </w:p>
    <w:p w:rsidR="00046B2C" w:rsidRPr="003B67EF" w:rsidRDefault="00046B2C" w:rsidP="00046B2C">
      <w:pPr>
        <w:pStyle w:val="Normaltindrag"/>
      </w:pPr>
    </w:p>
    <w:p w:rsidR="004858D0" w:rsidRPr="003B67EF" w:rsidRDefault="00046B2C" w:rsidP="00046B2C">
      <w:bookmarkStart w:id="8" w:name="Deltagare"/>
      <w:bookmarkEnd w:id="8"/>
      <w:r w:rsidRPr="003B67EF">
        <w:t xml:space="preserve">Följande ledamöter har deltagit i beslutet: Eva Flyborg (fp), Anne-Marie Pålsson (m), Carina Adolfsson Elgestam (s), Ulla Löfgren (m), Alf Eriksson (s), Per Rosengren (v), Margareta Andersson </w:t>
      </w:r>
      <w:r w:rsidR="004C7E2B" w:rsidRPr="003B67EF">
        <w:t xml:space="preserve">( c) </w:t>
      </w:r>
      <w:r w:rsidRPr="003B67EF">
        <w:t>, Helena Hillar Rosenqvist (mp), Torsten Lindström (kd)</w:t>
      </w:r>
      <w:r w:rsidR="00AF1CC1" w:rsidRPr="003B67EF">
        <w:t xml:space="preserve"> </w:t>
      </w:r>
      <w:r w:rsidRPr="003B67EF">
        <w:t xml:space="preserve">och Lennart Hedquist (m). </w:t>
      </w:r>
    </w:p>
    <w:p w:rsidR="004858D0" w:rsidRPr="003B67EF" w:rsidRDefault="004858D0" w:rsidP="004858D0">
      <w:pPr>
        <w:pStyle w:val="Normaltindrag"/>
      </w:pPr>
    </w:p>
    <w:p w:rsidR="004858D0" w:rsidRPr="003B67EF" w:rsidRDefault="004858D0" w:rsidP="004858D0">
      <w:pPr>
        <w:pStyle w:val="Normaltindrag"/>
        <w:sectPr w:rsidR="004858D0" w:rsidRPr="003B67EF" w:rsidSect="00BA172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858D0" w:rsidRPr="003B67EF" w:rsidRDefault="004858D0" w:rsidP="004858D0">
      <w:pPr>
        <w:pStyle w:val="Rubrik1"/>
        <w:rPr>
          <w:noProof w:val="0"/>
        </w:rPr>
      </w:pPr>
      <w:bookmarkStart w:id="9" w:name="_Toc256600072"/>
      <w:r w:rsidRPr="003B67EF">
        <w:rPr>
          <w:noProof w:val="0"/>
        </w:rPr>
        <w:t>Riksrevisionens granskning</w:t>
      </w:r>
      <w:bookmarkEnd w:id="9"/>
    </w:p>
    <w:p w:rsidR="002309D7" w:rsidRPr="003B67EF" w:rsidRDefault="002309D7" w:rsidP="002309D7">
      <w:r w:rsidRPr="003B67EF">
        <w:t xml:space="preserve">Riksrevisionen har granskat regeringens och berörda myndigheters ansvar för att uppehållstillstånd för gäststudenter vid svensk högskola nyttjas för sitt avsedda syfte. Resultatet av granskningen har redovisats i rapporten </w:t>
      </w:r>
      <w:r w:rsidRPr="003B67EF">
        <w:rPr>
          <w:i/>
        </w:rPr>
        <w:t>Gästst</w:t>
      </w:r>
      <w:r w:rsidRPr="003B67EF">
        <w:rPr>
          <w:i/>
        </w:rPr>
        <w:t>u</w:t>
      </w:r>
      <w:r w:rsidRPr="003B67EF">
        <w:rPr>
          <w:i/>
        </w:rPr>
        <w:t xml:space="preserve">denter i högre utbildning – antagning till svenska lärosäten och prövning av uppehållstillstånd </w:t>
      </w:r>
      <w:r w:rsidRPr="003B67EF">
        <w:t xml:space="preserve">(RiR 2009:29). Rapporten publicerades </w:t>
      </w:r>
      <w:r w:rsidR="00B561F3" w:rsidRPr="003B67EF">
        <w:t xml:space="preserve">i </w:t>
      </w:r>
      <w:r w:rsidRPr="003B67EF">
        <w:t>december 2009.</w:t>
      </w:r>
    </w:p>
    <w:p w:rsidR="002309D7" w:rsidRPr="003B67EF" w:rsidRDefault="002309D7" w:rsidP="002309D7">
      <w:pPr>
        <w:pStyle w:val="Rubrik2"/>
      </w:pPr>
      <w:bookmarkStart w:id="10" w:name="_Toc256600073"/>
      <w:r w:rsidRPr="003B67EF">
        <w:t>Bakgrund och inriktning</w:t>
      </w:r>
      <w:bookmarkEnd w:id="10"/>
    </w:p>
    <w:p w:rsidR="002309D7" w:rsidRPr="003B67EF" w:rsidRDefault="002309D7" w:rsidP="002309D7">
      <w:pPr>
        <w:rPr>
          <w:rFonts w:ascii="ScalaSansPro-Regular" w:hAnsi="ScalaSansPro-Regular" w:cs="ScalaSansPro-Regular"/>
        </w:rPr>
      </w:pPr>
      <w:r w:rsidRPr="003B67EF">
        <w:t>Sverige ska vara ett attraktivt studieland för utländska studenter. Svenska</w:t>
      </w:r>
      <w:r w:rsidR="00B561F3" w:rsidRPr="003B67EF">
        <w:t xml:space="preserve"> </w:t>
      </w:r>
      <w:r w:rsidRPr="003B67EF">
        <w:t>lärosäten ska bedriva ett aktivt internationaliseringsarbete i syfte att främja</w:t>
      </w:r>
      <w:r w:rsidR="00B561F3" w:rsidRPr="003B67EF">
        <w:t xml:space="preserve"> </w:t>
      </w:r>
      <w:r w:rsidRPr="003B67EF">
        <w:t>utbildningens kvalitet och förståelse för internationella förhållanden.</w:t>
      </w:r>
      <w:r w:rsidRPr="003B67EF">
        <w:rPr>
          <w:rStyle w:val="Fotnotsreferens"/>
        </w:rPr>
        <w:footnoteReference w:id="1"/>
      </w:r>
      <w:r w:rsidRPr="003B67EF">
        <w:rPr>
          <w:rFonts w:ascii="ScalaSansPro-Regular" w:hAnsi="ScalaSansPro-Regular" w:cs="ScalaSansPro-Regular"/>
        </w:rPr>
        <w:t xml:space="preserve"> </w:t>
      </w:r>
    </w:p>
    <w:p w:rsidR="00963559" w:rsidRPr="003B67EF" w:rsidRDefault="00963559" w:rsidP="00963559">
      <w:pPr>
        <w:pStyle w:val="Normaltindrag"/>
      </w:pPr>
      <w:r w:rsidRPr="003B67EF">
        <w:t>Svenska lärosäten erbjuder i</w:t>
      </w:r>
      <w:r w:rsidR="0060713A" w:rsidRPr="003B67EF">
        <w:t xml:space="preserve"> </w:t>
      </w:r>
      <w:r w:rsidRPr="003B67EF">
        <w:t xml:space="preserve">dag ett brett utbud av kurser riktade till </w:t>
      </w:r>
      <w:r w:rsidR="003F0350" w:rsidRPr="003B67EF">
        <w:t xml:space="preserve">bl.a. </w:t>
      </w:r>
      <w:r w:rsidRPr="003B67EF">
        <w:t xml:space="preserve">utländska sökande. Efterfrågan på dessa kurser är stor. I dag är var fjärde nybörjarstudent en gäststudent. Gäststudenter från tredje land söker i stor utsträckning kurser på avancerad nivå som sträcker sig över flera terminer, och det stora flertalet väljer att stanna i Sverige under mer än ett år. På tre år har antalet sökande från denna grupp ökat nästan fem gånger. Av de ca 300000 ansökningar som skickades in till svenska lärosäten i år var 95000 inskickade av sökande från ett land utanför EU/EES-samarbetet. </w:t>
      </w:r>
    </w:p>
    <w:p w:rsidR="00963559" w:rsidRPr="003B67EF" w:rsidRDefault="003F0350" w:rsidP="00963559">
      <w:pPr>
        <w:pStyle w:val="Normaltindrag"/>
      </w:pPr>
      <w:r w:rsidRPr="003B67EF">
        <w:t xml:space="preserve">Läsåret 2007/08 var ca 13000 gäststudenter från tredje land inskrivna vid svenska lärosäten. </w:t>
      </w:r>
      <w:r w:rsidR="0060713A" w:rsidRPr="003B67EF">
        <w:t xml:space="preserve">Gäststudenterna </w:t>
      </w:r>
      <w:r w:rsidR="00963559" w:rsidRPr="003B67EF">
        <w:t>söker i stor utsträckning kurser på avanc</w:t>
      </w:r>
      <w:r w:rsidR="00963559" w:rsidRPr="003B67EF">
        <w:t>e</w:t>
      </w:r>
      <w:r w:rsidR="00963559" w:rsidRPr="003B67EF">
        <w:t>rad nivå, och det stora flertalet väljer att stanna i Sverige under mer än ett år. Särskilt har antalet gäststudenter som inte deltar i något utbytesprogram ökat kraftigt. En bidragande orsak till det stora intresset för högskolestudier i Sv</w:t>
      </w:r>
      <w:r w:rsidR="00963559" w:rsidRPr="003B67EF">
        <w:t>e</w:t>
      </w:r>
      <w:r w:rsidR="00963559" w:rsidRPr="003B67EF">
        <w:t xml:space="preserve">rige kan enligt Riksrevisionen vara att utbildningen är avgiftsfri. </w:t>
      </w:r>
    </w:p>
    <w:p w:rsidR="003F0350" w:rsidRPr="003B67EF" w:rsidRDefault="00963559" w:rsidP="003F0350">
      <w:pPr>
        <w:pStyle w:val="Normaltindrag"/>
      </w:pPr>
      <w:r w:rsidRPr="003B67EF">
        <w:t>Gäststudenter från tredje land som antas till svenska utbildningar måste beviljas uppehållstillstånd i Sverige innan de kan påbörja sina studier.</w:t>
      </w:r>
      <w:r w:rsidR="003F0350" w:rsidRPr="003B67EF">
        <w:t xml:space="preserve"> Det stora söktrycket till svenska lärosäten har lett till att Migrationsverket på några år har konstaterat en fördubbling av antalet ansökningar om uppehåll</w:t>
      </w:r>
      <w:r w:rsidR="003F0350" w:rsidRPr="003B67EF">
        <w:t>s</w:t>
      </w:r>
      <w:r w:rsidR="003F0350" w:rsidRPr="003B67EF">
        <w:t>tillstånd för studier. På grund av felkällor i statistiken över uppehållstillstånd respektive registrerade gäststudenter från tredje land går det i dag enligt Rik</w:t>
      </w:r>
      <w:r w:rsidR="003F0350" w:rsidRPr="003B67EF">
        <w:t>s</w:t>
      </w:r>
      <w:r w:rsidR="003F0350" w:rsidRPr="003B67EF">
        <w:t>revisionen inte att avgöra hur många gäststudenter som, trots beviljade och uttagna uppehållstillstånd för studier, ej har registrerat sig vid något svenskt lärosäte. Därmed saknas underlag för en bedömning av omfattningen</w:t>
      </w:r>
      <w:r w:rsidR="0060713A" w:rsidRPr="003B67EF">
        <w:t xml:space="preserve"> av </w:t>
      </w:r>
      <w:r w:rsidR="003F0350" w:rsidRPr="003B67EF">
        <w:t>ri</w:t>
      </w:r>
      <w:r w:rsidR="003F0350" w:rsidRPr="003B67EF">
        <w:t>s</w:t>
      </w:r>
      <w:r w:rsidR="003F0350" w:rsidRPr="003B67EF">
        <w:t xml:space="preserve">kerna för ett eventuellt missbruk av uppehållstillstånd för studier. </w:t>
      </w:r>
    </w:p>
    <w:p w:rsidR="00963559" w:rsidRPr="003B67EF" w:rsidRDefault="00963559" w:rsidP="006F6FDC">
      <w:pPr>
        <w:pStyle w:val="Normaltindrag"/>
      </w:pPr>
      <w:r w:rsidRPr="003B67EF">
        <w:t>Det stora söktrycket på utbildningsplatser och för uppehållstillstånd inn</w:t>
      </w:r>
      <w:r w:rsidRPr="003B67EF">
        <w:t>e</w:t>
      </w:r>
      <w:r w:rsidRPr="003B67EF">
        <w:t xml:space="preserve">bär en stor belastning på berörda myndigheters handläggning. </w:t>
      </w:r>
    </w:p>
    <w:p w:rsidR="002309D7" w:rsidRPr="003B67EF" w:rsidRDefault="002309D7" w:rsidP="002309D7"/>
    <w:p w:rsidR="002309D7" w:rsidRPr="003B67EF" w:rsidRDefault="002309D7" w:rsidP="002309D7">
      <w:pPr>
        <w:rPr>
          <w:b/>
        </w:rPr>
      </w:pPr>
      <w:r w:rsidRPr="003B67EF">
        <w:rPr>
          <w:b/>
        </w:rPr>
        <w:t>Granskningens revisionsfråga</w:t>
      </w:r>
    </w:p>
    <w:p w:rsidR="002309D7" w:rsidRPr="003B67EF" w:rsidRDefault="002309D7" w:rsidP="002309D7">
      <w:r w:rsidRPr="003B67EF">
        <w:t>Riksrevisionens syfte med granskningen har varit att undersöka risker vid antagning av gäststudenter från tredje land och vid prövning av uppehållstil</w:t>
      </w:r>
      <w:r w:rsidRPr="003B67EF">
        <w:t>l</w:t>
      </w:r>
      <w:r w:rsidRPr="003B67EF">
        <w:t>stånd för studier. Granskningen syftade vidare till att utifrån granskningens slutsatser föreslå åtgärder som kan vidtas av regeringen och av berörda my</w:t>
      </w:r>
      <w:r w:rsidRPr="003B67EF">
        <w:t>n</w:t>
      </w:r>
      <w:r w:rsidRPr="003B67EF">
        <w:t xml:space="preserve">digheter. Granskningen har inriktats på att besvara följande revisionsfråga: </w:t>
      </w:r>
    </w:p>
    <w:p w:rsidR="002309D7" w:rsidRPr="003B67EF" w:rsidRDefault="002309D7" w:rsidP="002309D7">
      <w:pPr>
        <w:rPr>
          <w:i/>
        </w:rPr>
      </w:pPr>
    </w:p>
    <w:p w:rsidR="002309D7" w:rsidRPr="003B67EF" w:rsidRDefault="002309D7" w:rsidP="002309D7">
      <w:pPr>
        <w:rPr>
          <w:i/>
        </w:rPr>
      </w:pPr>
      <w:r w:rsidRPr="003B67EF">
        <w:rPr>
          <w:i/>
        </w:rPr>
        <w:t>Har regeringen, Migrationsverket, utlandsmyndigheterna och lärosätena tagit sitt ansvar så att uppehållstillstånd för studier nyttjas för sitt</w:t>
      </w:r>
      <w:r w:rsidR="008D6C52" w:rsidRPr="003B67EF">
        <w:rPr>
          <w:i/>
        </w:rPr>
        <w:t xml:space="preserve"> </w:t>
      </w:r>
      <w:r w:rsidRPr="003B67EF">
        <w:rPr>
          <w:i/>
        </w:rPr>
        <w:t xml:space="preserve">avsedda syfte? </w:t>
      </w:r>
    </w:p>
    <w:p w:rsidR="002309D7" w:rsidRPr="003B67EF" w:rsidRDefault="002309D7" w:rsidP="002309D7">
      <w:pPr>
        <w:rPr>
          <w:i/>
        </w:rPr>
      </w:pPr>
    </w:p>
    <w:p w:rsidR="002309D7" w:rsidRPr="003B67EF" w:rsidRDefault="002309D7" w:rsidP="002309D7">
      <w:pPr>
        <w:rPr>
          <w:b/>
        </w:rPr>
      </w:pPr>
      <w:r w:rsidRPr="003B67EF">
        <w:rPr>
          <w:b/>
        </w:rPr>
        <w:t xml:space="preserve">Granskade myndigheter </w:t>
      </w:r>
    </w:p>
    <w:p w:rsidR="006F6FDC" w:rsidRPr="003B67EF" w:rsidRDefault="002309D7" w:rsidP="002309D7">
      <w:r w:rsidRPr="003B67EF">
        <w:t xml:space="preserve">Granskningen fokuserar främst på regeringens ansvar att minska riskerna för att uppehållstillstånd </w:t>
      </w:r>
      <w:r w:rsidR="003F0350" w:rsidRPr="003B67EF">
        <w:t xml:space="preserve">för studier </w:t>
      </w:r>
      <w:r w:rsidRPr="003B67EF">
        <w:t xml:space="preserve">nyttjas </w:t>
      </w:r>
      <w:r w:rsidR="003F0350" w:rsidRPr="003B67EF">
        <w:t>i annat syfte.</w:t>
      </w:r>
      <w:r w:rsidRPr="003B67EF">
        <w:rPr>
          <w:b/>
        </w:rPr>
        <w:t xml:space="preserve"> </w:t>
      </w:r>
      <w:r w:rsidRPr="003B67EF">
        <w:t>Regeringen har ett a</w:t>
      </w:r>
      <w:r w:rsidRPr="003B67EF">
        <w:t>n</w:t>
      </w:r>
      <w:r w:rsidRPr="003B67EF">
        <w:t>svar att skapa tydliga förutsättningar för myndigheter, bl</w:t>
      </w:r>
      <w:r w:rsidR="0060713A" w:rsidRPr="003B67EF">
        <w:t xml:space="preserve">.a. </w:t>
      </w:r>
      <w:r w:rsidRPr="003B67EF">
        <w:t xml:space="preserve">genom att besluta om övergripande mål och olika myndigheters uppgifter, samt </w:t>
      </w:r>
      <w:r w:rsidR="0060713A" w:rsidRPr="003B67EF">
        <w:t xml:space="preserve">att </w:t>
      </w:r>
      <w:r w:rsidRPr="003B67EF">
        <w:t>följa upp att myndigheternas verksamheter fungerar effektivt</w:t>
      </w:r>
      <w:r w:rsidR="003F0350" w:rsidRPr="003B67EF">
        <w:t>.</w:t>
      </w:r>
      <w:r w:rsidRPr="003B67EF">
        <w:t xml:space="preserve"> </w:t>
      </w:r>
    </w:p>
    <w:p w:rsidR="006F6FDC" w:rsidRPr="003B67EF" w:rsidRDefault="002309D7" w:rsidP="006F6FDC">
      <w:pPr>
        <w:pStyle w:val="Normaltindrag"/>
      </w:pPr>
      <w:r w:rsidRPr="003B67EF">
        <w:t>Det är Migrationsverket som har ansvaret</w:t>
      </w:r>
      <w:r w:rsidR="0060713A" w:rsidRPr="003B67EF">
        <w:t xml:space="preserve"> för </w:t>
      </w:r>
      <w:r w:rsidRPr="003B67EF">
        <w:t>att besluta om uppehållstil</w:t>
      </w:r>
      <w:r w:rsidRPr="003B67EF">
        <w:t>l</w:t>
      </w:r>
      <w:r w:rsidRPr="003B67EF">
        <w:t>stånd för studier. Utlandsmyndigheterna biträder Migrationsverket med han</w:t>
      </w:r>
      <w:r w:rsidRPr="003B67EF">
        <w:t>d</w:t>
      </w:r>
      <w:r w:rsidRPr="003B67EF">
        <w:t>läggningen av dessa beslut. Lärosäten</w:t>
      </w:r>
      <w:r w:rsidR="0060713A" w:rsidRPr="003B67EF">
        <w:t>a</w:t>
      </w:r>
      <w:r w:rsidRPr="003B67EF">
        <w:t xml:space="preserve"> har ansvar</w:t>
      </w:r>
      <w:r w:rsidR="006F6FDC" w:rsidRPr="003B67EF">
        <w:t xml:space="preserve"> </w:t>
      </w:r>
      <w:r w:rsidRPr="003B67EF">
        <w:t>för att intentionerna med internationalisering av högre utbildning realiseras</w:t>
      </w:r>
      <w:r w:rsidR="006F6FDC" w:rsidRPr="003B67EF">
        <w:t xml:space="preserve"> </w:t>
      </w:r>
      <w:r w:rsidRPr="003B67EF">
        <w:t>bl</w:t>
      </w:r>
      <w:r w:rsidR="0060713A" w:rsidRPr="003B67EF">
        <w:t xml:space="preserve">.a. </w:t>
      </w:r>
      <w:r w:rsidRPr="003B67EF">
        <w:t>genom att ta emot gäststudenter och i det sammanhanget anta</w:t>
      </w:r>
      <w:r w:rsidR="006F6FDC" w:rsidRPr="003B67EF">
        <w:t xml:space="preserve"> </w:t>
      </w:r>
      <w:r w:rsidRPr="003B67EF">
        <w:t>och registrera studenter.</w:t>
      </w:r>
      <w:r w:rsidRPr="003B67EF">
        <w:rPr>
          <w:b/>
        </w:rPr>
        <w:t xml:space="preserve"> </w:t>
      </w:r>
      <w:r w:rsidRPr="003B67EF">
        <w:t>Andra berörda myndigheter i granskningen är Verket för högskoleservice och Hö</w:t>
      </w:r>
      <w:r w:rsidRPr="003B67EF">
        <w:t>g</w:t>
      </w:r>
      <w:r w:rsidRPr="003B67EF">
        <w:t>skoleverket.</w:t>
      </w:r>
      <w:r w:rsidR="006F6FDC" w:rsidRPr="003B67EF">
        <w:t xml:space="preserve"> </w:t>
      </w:r>
    </w:p>
    <w:p w:rsidR="002309D7" w:rsidRPr="003B67EF" w:rsidRDefault="002309D7" w:rsidP="006F6FDC">
      <w:pPr>
        <w:pStyle w:val="Normaltindrag"/>
        <w:rPr>
          <w:b/>
        </w:rPr>
      </w:pPr>
      <w:r w:rsidRPr="003B67EF">
        <w:t>Högskoleverket är bl.a. sammankallande för Forum för internationalis</w:t>
      </w:r>
      <w:r w:rsidRPr="003B67EF">
        <w:t>e</w:t>
      </w:r>
      <w:r w:rsidRPr="003B67EF">
        <w:t>ring, som har initierats i syfte att förbättra samordningen mellan myndigheter och organisationer som stöder lärosätenas internationaliseringsarbete.</w:t>
      </w:r>
      <w:r w:rsidRPr="003B67EF">
        <w:rPr>
          <w:sz w:val="12"/>
          <w:szCs w:val="12"/>
        </w:rPr>
        <w:t xml:space="preserve"> </w:t>
      </w:r>
      <w:r w:rsidRPr="003B67EF">
        <w:t>Vidare har polisen en funktion i samband med personkontroll</w:t>
      </w:r>
      <w:r w:rsidR="0060713A" w:rsidRPr="003B67EF">
        <w:t>er</w:t>
      </w:r>
      <w:r w:rsidRPr="003B67EF">
        <w:t xml:space="preserve"> vid yttre gräns</w:t>
      </w:r>
      <w:r w:rsidR="0060713A" w:rsidRPr="003B67EF">
        <w:t>er</w:t>
      </w:r>
      <w:r w:rsidRPr="003B67EF">
        <w:t xml:space="preserve"> och vid inre utlänningskontroll</w:t>
      </w:r>
      <w:r w:rsidR="0060713A" w:rsidRPr="003B67EF">
        <w:t>er</w:t>
      </w:r>
      <w:r w:rsidRPr="003B67EF">
        <w:t>.</w:t>
      </w:r>
    </w:p>
    <w:p w:rsidR="002309D7" w:rsidRPr="003B67EF" w:rsidRDefault="002309D7" w:rsidP="00D5400C">
      <w:pPr>
        <w:pStyle w:val="Rubrik2"/>
      </w:pPr>
      <w:bookmarkStart w:id="11" w:name="_Toc256600074"/>
      <w:r w:rsidRPr="003B67EF">
        <w:t>Riksrevisionens iakttagelser och slutsatser</w:t>
      </w:r>
      <w:bookmarkEnd w:id="11"/>
    </w:p>
    <w:p w:rsidR="002309D7" w:rsidRPr="003B67EF" w:rsidRDefault="002309D7" w:rsidP="002309D7">
      <w:r w:rsidRPr="003B67EF">
        <w:t>I en rapport från Migrationsverket år 2005 gavs indikationer på att upp till</w:t>
      </w:r>
      <w:r w:rsidR="006F6FDC" w:rsidRPr="003B67EF">
        <w:t xml:space="preserve"> </w:t>
      </w:r>
      <w:r w:rsidRPr="003B67EF">
        <w:t>var fjärde person som beviljats uppehållstillstånd för studier kan ha rest in</w:t>
      </w:r>
      <w:r w:rsidR="006F6FDC" w:rsidRPr="003B67EF">
        <w:t xml:space="preserve"> </w:t>
      </w:r>
      <w:r w:rsidRPr="003B67EF">
        <w:t>i Sv</w:t>
      </w:r>
      <w:r w:rsidRPr="003B67EF">
        <w:t>e</w:t>
      </w:r>
      <w:r w:rsidRPr="003B67EF">
        <w:t xml:space="preserve">rige eller ett annat land inom Schengenområdet i </w:t>
      </w:r>
      <w:r w:rsidR="0060713A" w:rsidRPr="003B67EF">
        <w:t xml:space="preserve">en </w:t>
      </w:r>
      <w:r w:rsidRPr="003B67EF">
        <w:t>annan avsikt än att</w:t>
      </w:r>
      <w:r w:rsidR="006F6FDC" w:rsidRPr="003B67EF">
        <w:t xml:space="preserve"> </w:t>
      </w:r>
      <w:r w:rsidRPr="003B67EF">
        <w:t>stud</w:t>
      </w:r>
      <w:r w:rsidRPr="003B67EF">
        <w:t>e</w:t>
      </w:r>
      <w:r w:rsidRPr="003B67EF">
        <w:t>ra. Att missbruk förekommer framhålls enligt Riksrevisionen av såväl polis</w:t>
      </w:r>
      <w:r w:rsidR="0060713A" w:rsidRPr="003B67EF">
        <w:t xml:space="preserve"> och </w:t>
      </w:r>
      <w:r w:rsidRPr="003B67EF">
        <w:t>lärosäten som utlandsmyndigheter. Ingen myndighet har dock i dagsläget kunskap om i vilken omfattning uppehållstillstånd för studier används i andra syften än studier. Ingen myndighet har heller i uppdrag att följa upp och ko</w:t>
      </w:r>
      <w:r w:rsidRPr="003B67EF">
        <w:t>n</w:t>
      </w:r>
      <w:r w:rsidRPr="003B67EF">
        <w:t>trollera om uppehållstillstånd för studier missbrukas.</w:t>
      </w:r>
    </w:p>
    <w:p w:rsidR="002309D7" w:rsidRPr="003B67EF" w:rsidRDefault="002309D7" w:rsidP="006F6FDC">
      <w:pPr>
        <w:pStyle w:val="Normaltindrag"/>
        <w:rPr>
          <w:b/>
        </w:rPr>
      </w:pPr>
      <w:r w:rsidRPr="003B67EF">
        <w:t>Riksrevisionens övergripande bedömning från granskningen är att rege</w:t>
      </w:r>
      <w:r w:rsidRPr="003B67EF">
        <w:t>l</w:t>
      </w:r>
      <w:r w:rsidRPr="003B67EF">
        <w:t>verket kring antagning av gäststudenter från tredje land inte är anpassat till de särskilda krav som bör ställas i antagningsprocessen och i beredningen av uppehållstillstånd för studier. Processerna är heller inte samordnade så att synergier vid planering, handläggning och uppföljning kan uppnås. Lite hä</w:t>
      </w:r>
      <w:r w:rsidRPr="003B67EF">
        <w:t>n</w:t>
      </w:r>
      <w:r w:rsidRPr="003B67EF">
        <w:t>syn har tagits till de risker som är förknippade med antagnings- och til</w:t>
      </w:r>
      <w:r w:rsidRPr="003B67EF">
        <w:t>l</w:t>
      </w:r>
      <w:r w:rsidRPr="003B67EF">
        <w:t>ståndsprocesserna.</w:t>
      </w:r>
      <w:r w:rsidR="006F6FDC" w:rsidRPr="003B67EF">
        <w:rPr>
          <w:b/>
        </w:rPr>
        <w:t xml:space="preserve"> </w:t>
      </w:r>
    </w:p>
    <w:p w:rsidR="002309D7" w:rsidRPr="003B67EF" w:rsidRDefault="002309D7" w:rsidP="00D5400C">
      <w:pPr>
        <w:pStyle w:val="Rubrik3"/>
        <w:rPr>
          <w:noProof w:val="0"/>
        </w:rPr>
      </w:pPr>
      <w:bookmarkStart w:id="12" w:name="_Toc256600075"/>
      <w:r w:rsidRPr="003B67EF">
        <w:rPr>
          <w:noProof w:val="0"/>
        </w:rPr>
        <w:t>Har regeringen tagit sitt ansvar</w:t>
      </w:r>
      <w:r w:rsidR="003F0350" w:rsidRPr="003B67EF">
        <w:rPr>
          <w:noProof w:val="0"/>
        </w:rPr>
        <w:t>?</w:t>
      </w:r>
      <w:bookmarkEnd w:id="12"/>
    </w:p>
    <w:p w:rsidR="006F6FDC" w:rsidRPr="003B67EF" w:rsidRDefault="002309D7" w:rsidP="002309D7">
      <w:r w:rsidRPr="003B67EF">
        <w:t>Riksrevisionen konstaterar att regeringen har uppmärksammat risken för att uppehållstillstånd för studier kan missbrukas genom att fr</w:t>
      </w:r>
      <w:r w:rsidR="0060713A" w:rsidRPr="003B67EF">
        <w:t xml:space="preserve">.o.m. </w:t>
      </w:r>
      <w:r w:rsidRPr="003B67EF">
        <w:t>2007 införa möjligheten för Migrationsverket att återkalla beviljade uppehållstillstånd. Enligt Riksrevisionen visar dock granskningen att den åtgärden inte har fått avsedd verkan</w:t>
      </w:r>
      <w:r w:rsidR="003F0350" w:rsidRPr="003B67EF">
        <w:t xml:space="preserve">. </w:t>
      </w:r>
      <w:r w:rsidRPr="003B67EF">
        <w:t>Migrationsverket har enligt Riksrevisionen i</w:t>
      </w:r>
      <w:r w:rsidR="0060713A" w:rsidRPr="003B67EF">
        <w:t xml:space="preserve"> </w:t>
      </w:r>
      <w:r w:rsidRPr="003B67EF">
        <w:t>dag inte möjli</w:t>
      </w:r>
      <w:r w:rsidRPr="003B67EF">
        <w:t>g</w:t>
      </w:r>
      <w:r w:rsidRPr="003B67EF">
        <w:t>het att på ett systematiskt sätt återkalla uppehållstillstånd vid missbruk. E</w:t>
      </w:r>
      <w:r w:rsidRPr="003B67EF">
        <w:t>n</w:t>
      </w:r>
      <w:r w:rsidRPr="003B67EF">
        <w:t xml:space="preserve">dast ett hundratal uppehållstillstånd för studier har återkallats </w:t>
      </w:r>
      <w:r w:rsidR="003F0350" w:rsidRPr="003B67EF">
        <w:t xml:space="preserve">årligen </w:t>
      </w:r>
      <w:r w:rsidRPr="003B67EF">
        <w:t>sedan 2007</w:t>
      </w:r>
      <w:r w:rsidR="0060713A" w:rsidRPr="003B67EF">
        <w:t>,</w:t>
      </w:r>
      <w:r w:rsidRPr="003B67EF">
        <w:t xml:space="preserve"> då möjligheten infördes.</w:t>
      </w:r>
      <w:r w:rsidR="006F6FDC" w:rsidRPr="003B67EF">
        <w:t xml:space="preserve"> </w:t>
      </w:r>
    </w:p>
    <w:p w:rsidR="002309D7" w:rsidRPr="003B67EF" w:rsidRDefault="002309D7" w:rsidP="006F6FDC">
      <w:pPr>
        <w:pStyle w:val="Normaltindrag"/>
      </w:pPr>
      <w:r w:rsidRPr="003B67EF">
        <w:t>Regeringen avisera</w:t>
      </w:r>
      <w:r w:rsidR="003F0350" w:rsidRPr="003B67EF">
        <w:t xml:space="preserve">de </w:t>
      </w:r>
      <w:r w:rsidR="00247211" w:rsidRPr="003B67EF">
        <w:t xml:space="preserve">inför våren 2010 </w:t>
      </w:r>
      <w:r w:rsidRPr="003B67EF">
        <w:t xml:space="preserve">ett förslag om anmälnings- och studieavgifter för tredjelandsstudenter, där ett av syftena </w:t>
      </w:r>
      <w:r w:rsidR="003F0350" w:rsidRPr="003B67EF">
        <w:t xml:space="preserve">avsågs vara </w:t>
      </w:r>
      <w:r w:rsidRPr="003B67EF">
        <w:t>att komma till</w:t>
      </w:r>
      <w:r w:rsidR="0060713A" w:rsidRPr="003B67EF">
        <w:t xml:space="preserve"> </w:t>
      </w:r>
      <w:r w:rsidRPr="003B67EF">
        <w:t>rätta med den stora belastningen på systemen för antagning till högskolestudier.</w:t>
      </w:r>
      <w:r w:rsidR="00DB1ADF" w:rsidRPr="003B67EF">
        <w:rPr>
          <w:rStyle w:val="Fotnotsreferens"/>
        </w:rPr>
        <w:footnoteReference w:id="2"/>
      </w:r>
      <w:r w:rsidRPr="003B67EF">
        <w:t xml:space="preserve"> Avgifter skulle sannolikt minska antalet sökande från tredje land och därmed minska den höga belastningen på de handläggande myndi</w:t>
      </w:r>
      <w:r w:rsidRPr="003B67EF">
        <w:t>g</w:t>
      </w:r>
      <w:r w:rsidRPr="003B67EF">
        <w:t>heterna. Riksrevisionen gör dock bedömningen att det finns problem med hanteringen av antagning till högskolestudier och prövning av uppehållstil</w:t>
      </w:r>
      <w:r w:rsidRPr="003B67EF">
        <w:t>l</w:t>
      </w:r>
      <w:r w:rsidRPr="003B67EF">
        <w:t>stånd för studier som inte kommer att lösas genom att avgifter införs. Exe</w:t>
      </w:r>
      <w:r w:rsidRPr="003B67EF">
        <w:t>m</w:t>
      </w:r>
      <w:r w:rsidRPr="003B67EF">
        <w:t>pel på kvarstående problem är kunskap om omfattning</w:t>
      </w:r>
      <w:r w:rsidR="0060713A" w:rsidRPr="003B67EF">
        <w:t xml:space="preserve">en </w:t>
      </w:r>
      <w:r w:rsidRPr="003B67EF">
        <w:t>av missbruk</w:t>
      </w:r>
      <w:r w:rsidR="0060713A" w:rsidRPr="003B67EF">
        <w:t>et</w:t>
      </w:r>
      <w:r w:rsidRPr="003B67EF">
        <w:t xml:space="preserve">, </w:t>
      </w:r>
      <w:r w:rsidR="0060713A" w:rsidRPr="003B67EF">
        <w:t xml:space="preserve">dålig </w:t>
      </w:r>
      <w:r w:rsidRPr="003B67EF">
        <w:t>samverkan mellan berörda myndigheter och brist på uppföljning. Vidare löser inte avgifter problemen med förfalskade handlingar.</w:t>
      </w:r>
    </w:p>
    <w:p w:rsidR="006F6FDC" w:rsidRPr="003B67EF" w:rsidRDefault="006F6FDC" w:rsidP="006F6FDC">
      <w:pPr>
        <w:pStyle w:val="Normaltindrag"/>
      </w:pPr>
    </w:p>
    <w:p w:rsidR="006F6FDC" w:rsidRPr="003B67EF" w:rsidRDefault="002309D7" w:rsidP="006F6FDC">
      <w:pPr>
        <w:rPr>
          <w:i/>
        </w:rPr>
      </w:pPr>
      <w:r w:rsidRPr="003B67EF">
        <w:rPr>
          <w:i/>
        </w:rPr>
        <w:t>Ett tvärsektoriellt problem med otydligt ansvar</w:t>
      </w:r>
      <w:r w:rsidR="006F6FDC" w:rsidRPr="003B67EF">
        <w:rPr>
          <w:i/>
        </w:rPr>
        <w:t xml:space="preserve"> </w:t>
      </w:r>
    </w:p>
    <w:p w:rsidR="006F6FDC" w:rsidRPr="003B67EF" w:rsidRDefault="002309D7" w:rsidP="006F6FDC">
      <w:r w:rsidRPr="003B67EF">
        <w:t>Antagning till högskolestudier och prövning av uppehållstillstånd för studier</w:t>
      </w:r>
      <w:r w:rsidR="006F6FDC" w:rsidRPr="003B67EF">
        <w:t xml:space="preserve"> </w:t>
      </w:r>
      <w:r w:rsidRPr="003B67EF">
        <w:t>är två processer som involverar ett flertal myndigheter. Riksrevisionen anser</w:t>
      </w:r>
      <w:r w:rsidR="006F6FDC" w:rsidRPr="003B67EF">
        <w:t xml:space="preserve"> </w:t>
      </w:r>
      <w:r w:rsidRPr="003B67EF">
        <w:t>att en tydligare styrning med uppdrag till berörda myndigheter att samverka</w:t>
      </w:r>
      <w:r w:rsidR="006F6FDC" w:rsidRPr="003B67EF">
        <w:t xml:space="preserve"> </w:t>
      </w:r>
      <w:r w:rsidRPr="003B67EF">
        <w:t>skulle öka effektiviteten och rättssäkerheten i arbetet med bedömning av</w:t>
      </w:r>
      <w:r w:rsidR="006F6FDC" w:rsidRPr="003B67EF">
        <w:t xml:space="preserve"> </w:t>
      </w:r>
      <w:r w:rsidRPr="003B67EF">
        <w:t>handlingars äkthet. I dag är de två processerna avgränsade ifrån varandra</w:t>
      </w:r>
      <w:r w:rsidR="006B214F" w:rsidRPr="003B67EF">
        <w:t>,</w:t>
      </w:r>
      <w:r w:rsidRPr="003B67EF">
        <w:t xml:space="preserve"> och såväl samverkan som informationsutbyte </w:t>
      </w:r>
      <w:r w:rsidR="006B214F" w:rsidRPr="003B67EF">
        <w:t>sker i begränsad utsträckning.</w:t>
      </w:r>
      <w:r w:rsidRPr="003B67EF">
        <w:t xml:space="preserve"> R</w:t>
      </w:r>
      <w:r w:rsidRPr="003B67EF">
        <w:t>e</w:t>
      </w:r>
      <w:r w:rsidRPr="003B67EF">
        <w:t>geringen har initierat ett forum för samverkan i internationaliseringsfrågor. Forumet är ett led i att öka samverkan mellan myndigheter, men Riksrevisi</w:t>
      </w:r>
      <w:r w:rsidRPr="003B67EF">
        <w:t>o</w:t>
      </w:r>
      <w:r w:rsidRPr="003B67EF">
        <w:t>nen gör bedömningen att denna form av samverkan mellan myndigheterna inte är tillräcklig för att effektivitet och rättssäkerhet ska upprätthållas. Delt</w:t>
      </w:r>
      <w:r w:rsidRPr="003B67EF">
        <w:t>a</w:t>
      </w:r>
      <w:r w:rsidRPr="003B67EF">
        <w:t>gandet i forumet är frivilligt och endast avsett för att skapa kontaktytor och att fungera som kanal för informationsspridning. Alla berörda myndigheter deltar inte heller i forumet.</w:t>
      </w:r>
      <w:r w:rsidR="006F6FDC" w:rsidRPr="003B67EF">
        <w:t xml:space="preserve"> </w:t>
      </w:r>
    </w:p>
    <w:p w:rsidR="00D5400C" w:rsidRPr="003B67EF" w:rsidRDefault="00D5400C" w:rsidP="006F6FDC">
      <w:pPr>
        <w:rPr>
          <w:i/>
        </w:rPr>
      </w:pPr>
    </w:p>
    <w:p w:rsidR="002309D7" w:rsidRPr="003B67EF" w:rsidRDefault="002309D7" w:rsidP="006F6FDC">
      <w:pPr>
        <w:rPr>
          <w:i/>
        </w:rPr>
      </w:pPr>
      <w:r w:rsidRPr="003B67EF">
        <w:rPr>
          <w:i/>
        </w:rPr>
        <w:t>Ansvaret för uppföljning och utredning av gäststudenter som inte studerar bör klargöras</w:t>
      </w:r>
    </w:p>
    <w:p w:rsidR="006F6FDC" w:rsidRPr="003B67EF" w:rsidRDefault="002309D7" w:rsidP="002309D7">
      <w:r w:rsidRPr="003B67EF">
        <w:t>Riksrevisionen konstaterar att det i dag inte finns någon samlad kunskap om i vilken grad uppehållstillstånd för studier nyttjas för andra syften än avsett. Risker för missbruk uppmärksamma</w:t>
      </w:r>
      <w:r w:rsidR="006B214F" w:rsidRPr="003B67EF">
        <w:t xml:space="preserve">des </w:t>
      </w:r>
      <w:r w:rsidRPr="003B67EF">
        <w:t>i en rapport från Migrationsverket 2005</w:t>
      </w:r>
      <w:r w:rsidR="006B214F" w:rsidRPr="003B67EF">
        <w:t>,</w:t>
      </w:r>
      <w:r w:rsidRPr="003B67EF">
        <w:t xml:space="preserve"> men ingen myndighet gör i dag några kontroller om en person med uppehållstillstånd bedriver studier vid ett svenskt lärosäte. De berörda my</w:t>
      </w:r>
      <w:r w:rsidRPr="003B67EF">
        <w:t>n</w:t>
      </w:r>
      <w:r w:rsidRPr="003B67EF">
        <w:t xml:space="preserve">digheterna upprättar statistik för sina respektive områden. </w:t>
      </w:r>
    </w:p>
    <w:p w:rsidR="006F6FDC" w:rsidRPr="003B67EF" w:rsidRDefault="002309D7" w:rsidP="006F6FDC">
      <w:pPr>
        <w:pStyle w:val="Normaltindrag"/>
      </w:pPr>
      <w:r w:rsidRPr="003B67EF">
        <w:t>Riksrevisionen bedömer att statistiken över gäststudenter har förbättrats något sedan Migrationsverkets studie gjordes, men trots det går det på grund av felkällor inte att få en uppfattning om problemets omfattning utan särskilda samkörningar av individdata.</w:t>
      </w:r>
      <w:r w:rsidR="006F6FDC" w:rsidRPr="003B67EF">
        <w:t xml:space="preserve"> </w:t>
      </w:r>
    </w:p>
    <w:p w:rsidR="006F6FDC" w:rsidRPr="003B67EF" w:rsidRDefault="002309D7" w:rsidP="006F6FDC">
      <w:pPr>
        <w:pStyle w:val="Normaltindrag"/>
      </w:pPr>
      <w:r w:rsidRPr="003B67EF">
        <w:t>Som framgått ovan finns det sedan 2007 möjligheter för Migrationsverket att återkalla ett uppehållstillstånd för studier, förutsatt att det finns ett unde</w:t>
      </w:r>
      <w:r w:rsidRPr="003B67EF">
        <w:t>r</w:t>
      </w:r>
      <w:r w:rsidRPr="003B67EF">
        <w:t xml:space="preserve">lag som visar att förutsättningarna för att medge uppehållstillstånd inte längre är uppfyllda. Granskningen visar dock att Migrationsverket inte gör någon generell uppföljning och kontroll av de uppehållstillstånd för studier som beviljats. </w:t>
      </w:r>
    </w:p>
    <w:p w:rsidR="006F6FDC" w:rsidRPr="003B67EF" w:rsidRDefault="002309D7" w:rsidP="006F6FDC">
      <w:pPr>
        <w:pStyle w:val="Normaltindrag"/>
      </w:pPr>
      <w:r w:rsidRPr="003B67EF">
        <w:t>Polisens möjligheter att agera vid misstankar om att uppehållstillstånd a</w:t>
      </w:r>
      <w:r w:rsidRPr="003B67EF">
        <w:t>n</w:t>
      </w:r>
      <w:r w:rsidRPr="003B67EF">
        <w:t>vänds i annat syfte än det avsedda är begränsade. Uppgifter som tyder på att uppehållstillståndet har beviljats på felaktiga grunder kan vidareförmedlas till Migrationsverket, men rutiner för ett sådant informationsutbyte har inte et</w:t>
      </w:r>
      <w:r w:rsidRPr="003B67EF">
        <w:t>a</w:t>
      </w:r>
      <w:r w:rsidRPr="003B67EF">
        <w:t>blerats. Lärosätena har inte heller någon rapporteringsskyldighet om en ant</w:t>
      </w:r>
      <w:r w:rsidRPr="003B67EF">
        <w:t>a</w:t>
      </w:r>
      <w:r w:rsidRPr="003B67EF">
        <w:t>gen gäststudent inte registrerar sig vid den utbildning som antagningen gäller eller om studierna avbryts.</w:t>
      </w:r>
      <w:r w:rsidR="006F6FDC" w:rsidRPr="003B67EF">
        <w:t xml:space="preserve"> </w:t>
      </w:r>
    </w:p>
    <w:p w:rsidR="002309D7" w:rsidRPr="003B67EF" w:rsidRDefault="002309D7" w:rsidP="006F6FDC">
      <w:pPr>
        <w:pStyle w:val="Normaltindrag"/>
      </w:pPr>
      <w:r w:rsidRPr="003B67EF">
        <w:t xml:space="preserve">Riksrevisionen konstaterar sammanfattningsvis att ingen berörd myndighet i dagsläget har givits i uppdrag vare sig </w:t>
      </w:r>
      <w:r w:rsidR="00DB1ADF" w:rsidRPr="003B67EF">
        <w:t xml:space="preserve">att </w:t>
      </w:r>
      <w:r w:rsidRPr="003B67EF">
        <w:t xml:space="preserve">följa upp eller </w:t>
      </w:r>
      <w:r w:rsidR="00DB1ADF" w:rsidRPr="003B67EF">
        <w:t xml:space="preserve">att </w:t>
      </w:r>
      <w:r w:rsidRPr="003B67EF">
        <w:t xml:space="preserve">kontrollera att uppehållstillstånd för studier nyttjas för sitt avsedda syfte. Regeringen har inte heller initierat någon uppföljning av den studie Migrationsverket gjorde 2005 av risker i processen för uppehållstillstånd för studier. Riksrevisionen gör mot denna bakgrund bedömningen att den formella möjligheten till återkallande av tillstånd inte har fått den effekt som lagstiftaren avsåg. </w:t>
      </w:r>
    </w:p>
    <w:p w:rsidR="00DB1ADF" w:rsidRPr="003B67EF" w:rsidRDefault="00DB1ADF" w:rsidP="006F6FDC">
      <w:pPr>
        <w:pStyle w:val="Normaltindrag"/>
        <w:rPr>
          <w:rFonts w:ascii="ScalaSansPro-Italic" w:hAnsi="ScalaSansPro-Italic" w:cs="ScalaSansPro-Italic"/>
          <w:i/>
          <w:iCs/>
        </w:rPr>
      </w:pPr>
    </w:p>
    <w:p w:rsidR="002309D7" w:rsidRPr="003B67EF" w:rsidRDefault="006B214F" w:rsidP="00DB1ADF">
      <w:pPr>
        <w:rPr>
          <w:i/>
        </w:rPr>
      </w:pPr>
      <w:r w:rsidRPr="003B67EF">
        <w:rPr>
          <w:i/>
        </w:rPr>
        <w:t>Det g</w:t>
      </w:r>
      <w:r w:rsidR="002309D7" w:rsidRPr="003B67EF">
        <w:rPr>
          <w:i/>
        </w:rPr>
        <w:t>ällande regelverk</w:t>
      </w:r>
      <w:r w:rsidRPr="003B67EF">
        <w:rPr>
          <w:i/>
        </w:rPr>
        <w:t>et</w:t>
      </w:r>
      <w:r w:rsidR="002309D7" w:rsidRPr="003B67EF">
        <w:rPr>
          <w:i/>
        </w:rPr>
        <w:t xml:space="preserve"> inom högskoleområdet är inte anpassat till gästst</w:t>
      </w:r>
      <w:r w:rsidR="002309D7" w:rsidRPr="003B67EF">
        <w:rPr>
          <w:i/>
        </w:rPr>
        <w:t>u</w:t>
      </w:r>
      <w:r w:rsidR="002309D7" w:rsidRPr="003B67EF">
        <w:rPr>
          <w:i/>
        </w:rPr>
        <w:t>denter från tredje land</w:t>
      </w:r>
    </w:p>
    <w:p w:rsidR="006F6FDC" w:rsidRPr="003B67EF" w:rsidRDefault="002309D7" w:rsidP="002309D7">
      <w:r w:rsidRPr="003B67EF">
        <w:t>Riksrevisionen konstaterar att målen för internationaliseringen av högre u</w:t>
      </w:r>
      <w:r w:rsidRPr="003B67EF">
        <w:t>t</w:t>
      </w:r>
      <w:r w:rsidRPr="003B67EF">
        <w:t xml:space="preserve">bildning är allmänt hållna. Regeringen har betonat vikten av uppföljning av lärosätenas internationaliseringsarbete. Trots detta är det få lärosäten som gör någon fördjupad uppföljning av antagningen av gäststudenter. </w:t>
      </w:r>
    </w:p>
    <w:p w:rsidR="006F6FDC" w:rsidRPr="003B67EF" w:rsidRDefault="002309D7" w:rsidP="006F6FDC">
      <w:pPr>
        <w:pStyle w:val="Normaltindrag"/>
      </w:pPr>
      <w:r w:rsidRPr="003B67EF">
        <w:t>I dag erbjuder flera lärosäten ett stort antal engelskspråkiga utbildningar som endast kräver grundläggande behörighet</w:t>
      </w:r>
      <w:r w:rsidR="006B214F" w:rsidRPr="003B67EF">
        <w:t>,</w:t>
      </w:r>
      <w:r w:rsidRPr="003B67EF">
        <w:t xml:space="preserve"> och det förekommer i vissa fall att alla behöriga sökande antas utan urval. Därtill är kravet på studieprestation för att en gäststudent ska beviljas förlängt uppehållstillstånd mycket lågt satt. Endast 15 högskolepoäng krävs under det första läsåret, vilket inte motsvarar kraven inom högskolan för att studenten ska få fortsätta till kurser på en högre nivå. </w:t>
      </w:r>
    </w:p>
    <w:p w:rsidR="006F6FDC" w:rsidRPr="003B67EF" w:rsidRDefault="002309D7" w:rsidP="006F6FDC">
      <w:pPr>
        <w:pStyle w:val="Normaltindrag"/>
      </w:pPr>
      <w:r w:rsidRPr="003B67EF">
        <w:t>Regelverket tar i</w:t>
      </w:r>
      <w:r w:rsidR="0026240B" w:rsidRPr="003B67EF">
        <w:t xml:space="preserve"> </w:t>
      </w:r>
      <w:r w:rsidRPr="003B67EF">
        <w:t>dag inte heller hänsyn till den mer krävande handläg</w:t>
      </w:r>
      <w:r w:rsidRPr="003B67EF">
        <w:t>g</w:t>
      </w:r>
      <w:r w:rsidRPr="003B67EF">
        <w:t>ning som meritvärdering, äkthetsbedömning och ansökan om uppehållstil</w:t>
      </w:r>
      <w:r w:rsidRPr="003B67EF">
        <w:t>l</w:t>
      </w:r>
      <w:r w:rsidRPr="003B67EF">
        <w:t>stånd innebär vid antagning av gäststudenter från tredje land. Enligt Riksrev</w:t>
      </w:r>
      <w:r w:rsidRPr="003B67EF">
        <w:t>i</w:t>
      </w:r>
      <w:r w:rsidRPr="003B67EF">
        <w:t xml:space="preserve">sionen har regeringen inte i tillräcklig omfattning uppmärksammat riskerna med en internationaliserad högre utbildning och de begränsningar som </w:t>
      </w:r>
      <w:r w:rsidR="00442E15" w:rsidRPr="003B67EF">
        <w:t xml:space="preserve">det </w:t>
      </w:r>
      <w:r w:rsidRPr="003B67EF">
        <w:t>nuvarande regelverk</w:t>
      </w:r>
      <w:r w:rsidR="00442E15" w:rsidRPr="003B67EF">
        <w:t>et</w:t>
      </w:r>
      <w:r w:rsidRPr="003B67EF">
        <w:t xml:space="preserve"> innebär. En tidigare ansökningsomgång än den ordin</w:t>
      </w:r>
      <w:r w:rsidRPr="003B67EF">
        <w:t>a</w:t>
      </w:r>
      <w:r w:rsidRPr="003B67EF">
        <w:t>rie är enligt Riksrevisionen nödvändig för att möjliggöra att såväl antagning</w:t>
      </w:r>
      <w:r w:rsidRPr="003B67EF">
        <w:t>s</w:t>
      </w:r>
      <w:r w:rsidRPr="003B67EF">
        <w:t>processen som handläggningen av uppehållstillstånd för studier ska hinnas med före studiestart</w:t>
      </w:r>
      <w:r w:rsidR="00442E15" w:rsidRPr="003B67EF">
        <w:t>en</w:t>
      </w:r>
      <w:r w:rsidRPr="003B67EF">
        <w:t>. En längre handläggningstid skulle också öka rättss</w:t>
      </w:r>
      <w:r w:rsidRPr="003B67EF">
        <w:t>ä</w:t>
      </w:r>
      <w:r w:rsidRPr="003B67EF">
        <w:t>kerheten i bedömningen av ansökningarna.</w:t>
      </w:r>
    </w:p>
    <w:p w:rsidR="002309D7" w:rsidRPr="003B67EF" w:rsidRDefault="002309D7" w:rsidP="006F6FDC">
      <w:pPr>
        <w:pStyle w:val="Normaltindrag"/>
        <w:rPr>
          <w:rFonts w:ascii="ScalaSansPro-Italic" w:hAnsi="ScalaSansPro-Italic" w:cs="ScalaSansPro-Italic"/>
          <w:i/>
          <w:iCs/>
        </w:rPr>
      </w:pPr>
    </w:p>
    <w:p w:rsidR="002309D7" w:rsidRPr="003B67EF" w:rsidRDefault="002309D7" w:rsidP="006F6FDC">
      <w:pPr>
        <w:rPr>
          <w:i/>
        </w:rPr>
      </w:pPr>
      <w:r w:rsidRPr="003B67EF">
        <w:rPr>
          <w:i/>
        </w:rPr>
        <w:t>Berörda myndigheter har inte tillräcklig registerinformation</w:t>
      </w:r>
    </w:p>
    <w:p w:rsidR="006F6FDC" w:rsidRPr="003B67EF" w:rsidRDefault="002309D7" w:rsidP="002309D7">
      <w:r w:rsidRPr="003B67EF">
        <w:t>Granskningen visar att varken Migrationsverket, utlandsmyndigheterna eller polisen i</w:t>
      </w:r>
      <w:r w:rsidR="00442E15" w:rsidRPr="003B67EF">
        <w:t xml:space="preserve"> </w:t>
      </w:r>
      <w:r w:rsidRPr="003B67EF">
        <w:t>dag har tillgång till de uppgifter om antagna och registrerade gäs</w:t>
      </w:r>
      <w:r w:rsidRPr="003B67EF">
        <w:t>t</w:t>
      </w:r>
      <w:r w:rsidRPr="003B67EF">
        <w:t>studenter som finns i databaserna NyA och Ladok.</w:t>
      </w:r>
      <w:r w:rsidRPr="003B67EF">
        <w:rPr>
          <w:rStyle w:val="Fotnotsreferens"/>
        </w:rPr>
        <w:footnoteReference w:id="3"/>
      </w:r>
      <w:r w:rsidRPr="003B67EF">
        <w:t xml:space="preserve"> Migrationsverkets han</w:t>
      </w:r>
      <w:r w:rsidRPr="003B67EF">
        <w:t>d</w:t>
      </w:r>
      <w:r w:rsidRPr="003B67EF">
        <w:t xml:space="preserve">läggning av ansökningar om uppehållstillstånd för studier skulle underlättas om verket hade direkt tillgång till information om </w:t>
      </w:r>
      <w:r w:rsidR="00442E15" w:rsidRPr="003B67EF">
        <w:t xml:space="preserve">huruvida </w:t>
      </w:r>
      <w:r w:rsidRPr="003B67EF">
        <w:t>en sökande av uppehållstillstånd är antagen vid ett svenskt lärosäte. Tillgång till information om registrerade studenter skulle ge Migrationsverket ökad möjlighet att följa upp om uppehållstillstånd används i avsett syfte.</w:t>
      </w:r>
      <w:r w:rsidR="006F6FDC" w:rsidRPr="003B67EF">
        <w:t xml:space="preserve"> </w:t>
      </w:r>
    </w:p>
    <w:p w:rsidR="002309D7" w:rsidRPr="003B67EF" w:rsidRDefault="002309D7" w:rsidP="006F6FDC">
      <w:pPr>
        <w:pStyle w:val="Normaltindrag"/>
      </w:pPr>
      <w:r w:rsidRPr="003B67EF">
        <w:t>Även utlandsmyndigheternas arbete vid kontroll skulle enligt Riksrevisi</w:t>
      </w:r>
      <w:r w:rsidRPr="003B67EF">
        <w:t>o</w:t>
      </w:r>
      <w:r w:rsidRPr="003B67EF">
        <w:t>nen underlättas av direkt tillgång till sökande- och antagningsinformation i NyA. För utlandsmyndigheterna skulle tidig tillgång till antagningsinform</w:t>
      </w:r>
      <w:r w:rsidRPr="003B67EF">
        <w:t>a</w:t>
      </w:r>
      <w:r w:rsidRPr="003B67EF">
        <w:t>tion även vara en hjälp vid resursplanering för handläggningen av uppehåll</w:t>
      </w:r>
      <w:r w:rsidRPr="003B67EF">
        <w:t>s</w:t>
      </w:r>
      <w:r w:rsidRPr="003B67EF">
        <w:t>tillstånd för studier.</w:t>
      </w:r>
    </w:p>
    <w:p w:rsidR="002309D7" w:rsidRPr="003B67EF" w:rsidRDefault="002309D7" w:rsidP="00D5400C">
      <w:pPr>
        <w:pStyle w:val="Rubrik3"/>
        <w:rPr>
          <w:noProof w:val="0"/>
        </w:rPr>
      </w:pPr>
      <w:bookmarkStart w:id="13" w:name="_Toc256600076"/>
      <w:r w:rsidRPr="003B67EF">
        <w:rPr>
          <w:noProof w:val="0"/>
        </w:rPr>
        <w:t>Har Migrationsverket tagit sitt ansvar?</w:t>
      </w:r>
      <w:bookmarkEnd w:id="13"/>
    </w:p>
    <w:p w:rsidR="002309D7" w:rsidRPr="003B67EF" w:rsidRDefault="002309D7" w:rsidP="002309D7">
      <w:r w:rsidRPr="003B67EF">
        <w:t>Migrationsverket har vidtagit vissa åtgärder för att utveckla arbetet med</w:t>
      </w:r>
      <w:r w:rsidR="006F6FDC" w:rsidRPr="003B67EF">
        <w:t xml:space="preserve"> </w:t>
      </w:r>
      <w:r w:rsidRPr="003B67EF">
        <w:t>u</w:t>
      </w:r>
      <w:r w:rsidRPr="003B67EF">
        <w:t>p</w:t>
      </w:r>
      <w:r w:rsidRPr="003B67EF">
        <w:t>pehållstillstånd för högskolestudier. Som ett led i att åstadkomma en</w:t>
      </w:r>
      <w:r w:rsidR="006F6FDC" w:rsidRPr="003B67EF">
        <w:t xml:space="preserve"> </w:t>
      </w:r>
      <w:r w:rsidRPr="003B67EF">
        <w:t>effekt</w:t>
      </w:r>
      <w:r w:rsidRPr="003B67EF">
        <w:t>i</w:t>
      </w:r>
      <w:r w:rsidRPr="003B67EF">
        <w:t>vare handläggning av uppehållstillstånd har en ny organisation med</w:t>
      </w:r>
      <w:r w:rsidR="006F6FDC" w:rsidRPr="003B67EF">
        <w:t xml:space="preserve"> </w:t>
      </w:r>
      <w:r w:rsidRPr="003B67EF">
        <w:t>en speci</w:t>
      </w:r>
      <w:r w:rsidRPr="003B67EF">
        <w:t>a</w:t>
      </w:r>
      <w:r w:rsidRPr="003B67EF">
        <w:t>liserad studerandeenhet med utvecklings- och bevakningsansvar</w:t>
      </w:r>
      <w:r w:rsidR="006F6FDC" w:rsidRPr="003B67EF">
        <w:t xml:space="preserve"> </w:t>
      </w:r>
      <w:r w:rsidRPr="003B67EF">
        <w:t>inrättats. Vidare har diskussioner inletts med lärosäten om ett vidgat</w:t>
      </w:r>
      <w:r w:rsidR="00D5400C" w:rsidRPr="003B67EF">
        <w:t xml:space="preserve"> </w:t>
      </w:r>
      <w:r w:rsidRPr="003B67EF">
        <w:t>samarbete för att korta handläggningstiderna. Riksrevisionen gör</w:t>
      </w:r>
      <w:r w:rsidR="00D5400C" w:rsidRPr="003B67EF">
        <w:t xml:space="preserve"> </w:t>
      </w:r>
      <w:r w:rsidRPr="003B67EF">
        <w:t>bedömningen att Migration</w:t>
      </w:r>
      <w:r w:rsidRPr="003B67EF">
        <w:t>s</w:t>
      </w:r>
      <w:r w:rsidRPr="003B67EF">
        <w:t xml:space="preserve">verket bör fortsätta att utveckla sin samverkan med berörda myndigheter och förtydliga den handbok som verket </w:t>
      </w:r>
      <w:r w:rsidR="00442E15" w:rsidRPr="003B67EF">
        <w:t xml:space="preserve">tagit fram för </w:t>
      </w:r>
      <w:r w:rsidRPr="003B67EF">
        <w:t>bedömning av den sökandes avsikter med studierna och av handlingars äkthet.</w:t>
      </w:r>
    </w:p>
    <w:p w:rsidR="00D5400C" w:rsidRPr="003B67EF" w:rsidRDefault="00D5400C" w:rsidP="00D5400C">
      <w:pPr>
        <w:pStyle w:val="Normaltindrag"/>
      </w:pPr>
    </w:p>
    <w:p w:rsidR="00D5400C" w:rsidRPr="003B67EF" w:rsidRDefault="002309D7" w:rsidP="002309D7">
      <w:pPr>
        <w:rPr>
          <w:i/>
        </w:rPr>
      </w:pPr>
      <w:r w:rsidRPr="003B67EF">
        <w:rPr>
          <w:i/>
        </w:rPr>
        <w:t>Brister i samverkan mellan myndigheter</w:t>
      </w:r>
    </w:p>
    <w:p w:rsidR="00D5400C" w:rsidRPr="003B67EF" w:rsidRDefault="002309D7" w:rsidP="00D5400C">
      <w:r w:rsidRPr="003B67EF">
        <w:t xml:space="preserve">Migrationsverket ska enligt sin instruktion samverka med andra myndigheter inom området så att förutsättningar skapas för </w:t>
      </w:r>
      <w:r w:rsidR="00DB0640" w:rsidRPr="003B67EF">
        <w:t>a</w:t>
      </w:r>
      <w:r w:rsidRPr="003B67EF">
        <w:t>tt genomföra verksamhet</w:t>
      </w:r>
      <w:r w:rsidR="00DB0640" w:rsidRPr="003B67EF">
        <w:t xml:space="preserve">en effektivt. </w:t>
      </w:r>
      <w:r w:rsidRPr="003B67EF">
        <w:t>Granskningen visar att det behövs en ökad samverkan mellan my</w:t>
      </w:r>
      <w:r w:rsidRPr="003B67EF">
        <w:t>n</w:t>
      </w:r>
      <w:r w:rsidRPr="003B67EF">
        <w:t xml:space="preserve">digheterna. Migrationsverket har tagit vissa initiativ </w:t>
      </w:r>
      <w:r w:rsidR="00DB0640" w:rsidRPr="003B67EF">
        <w:t xml:space="preserve">till </w:t>
      </w:r>
      <w:r w:rsidRPr="003B67EF">
        <w:t>att förbättra samve</w:t>
      </w:r>
      <w:r w:rsidRPr="003B67EF">
        <w:t>r</w:t>
      </w:r>
      <w:r w:rsidRPr="003B67EF">
        <w:t>kan med lärosätena, men Riksrevisionen gör bedömningen att denna samve</w:t>
      </w:r>
      <w:r w:rsidRPr="003B67EF">
        <w:t>r</w:t>
      </w:r>
      <w:r w:rsidRPr="003B67EF">
        <w:t xml:space="preserve">kan bör utvecklas ytterligare. I synnerhet efterfrågar lärosätena regelbundna möten med Migrationsverket med ömsesidigt utbyte av information. </w:t>
      </w:r>
    </w:p>
    <w:p w:rsidR="002309D7" w:rsidRPr="003B67EF" w:rsidRDefault="002309D7" w:rsidP="00D5400C">
      <w:pPr>
        <w:pStyle w:val="Normaltindrag"/>
      </w:pPr>
      <w:r w:rsidRPr="003B67EF">
        <w:t xml:space="preserve">Riksrevisionen har vidare funnit att Migrationsverket inte har etablerat några rutiner </w:t>
      </w:r>
      <w:r w:rsidR="00DB0640" w:rsidRPr="003B67EF">
        <w:t xml:space="preserve">tillsammans </w:t>
      </w:r>
      <w:r w:rsidRPr="003B67EF">
        <w:t>med polisen vid misstankar om missbruk av upp</w:t>
      </w:r>
      <w:r w:rsidRPr="003B67EF">
        <w:t>e</w:t>
      </w:r>
      <w:r w:rsidRPr="003B67EF">
        <w:t>hållstillstånd för studier. Migrationsverket och Rikskriminalpolisen bör enligt Riksrevisionen tillsammans konkretisera den problembild som finns vid u</w:t>
      </w:r>
      <w:r w:rsidRPr="003B67EF">
        <w:t>p</w:t>
      </w:r>
      <w:r w:rsidRPr="003B67EF">
        <w:t>pehållstillstånd för studier och säkerställa att det finns rutiner för tillämpning av gällande regelverk.</w:t>
      </w:r>
    </w:p>
    <w:p w:rsidR="002269D1" w:rsidRPr="003B67EF" w:rsidRDefault="002269D1" w:rsidP="00D5400C">
      <w:pPr>
        <w:pStyle w:val="Normaltindrag"/>
      </w:pPr>
    </w:p>
    <w:p w:rsidR="002309D7" w:rsidRPr="003B67EF" w:rsidRDefault="002309D7" w:rsidP="002269D1">
      <w:pPr>
        <w:rPr>
          <w:i/>
        </w:rPr>
      </w:pPr>
      <w:r w:rsidRPr="003B67EF">
        <w:rPr>
          <w:i/>
        </w:rPr>
        <w:t>Risken med falska handlingar har inte beaktats i tillräcklig utsträckning</w:t>
      </w:r>
    </w:p>
    <w:p w:rsidR="002309D7" w:rsidRPr="003B67EF" w:rsidRDefault="002309D7" w:rsidP="002309D7">
      <w:pPr>
        <w:rPr>
          <w:b/>
        </w:rPr>
      </w:pPr>
      <w:r w:rsidRPr="003B67EF">
        <w:t>Utlandsmyndigheterna ska biträda Migrationsverket i ärenden om uppehåll</w:t>
      </w:r>
      <w:r w:rsidRPr="003B67EF">
        <w:t>s</w:t>
      </w:r>
      <w:r w:rsidRPr="003B67EF">
        <w:t>tillstånd för studier. Granskningen visar dock att utlandsmyndigheterna inte har fått tydlig vägledning från Migrationsverket om hur de ska agera i situ</w:t>
      </w:r>
      <w:r w:rsidRPr="003B67EF">
        <w:t>a</w:t>
      </w:r>
      <w:r w:rsidRPr="003B67EF">
        <w:t>tioner när de gör bedömningen att den sökandes språkkunskaper brister eller då handlingar misstänks vara falska. Vidare uppger vissa utlandsmyndigheter att det finns tveksamheter om och hur verifiering av bankhandlingar och övriga ansökningshandlingar ska ske. Förhållandena varierar mycket mellan olika länder. I vissa länder medför exempelvis banksekretess och korruption att det med rådande metoder i praktiken är omöjligt att bedöma om försör</w:t>
      </w:r>
      <w:r w:rsidRPr="003B67EF">
        <w:t>j</w:t>
      </w:r>
      <w:r w:rsidRPr="003B67EF">
        <w:t xml:space="preserve">ningskravet är uppfyllt. Granskningen har dock visat att det finns alternativa metoder som används i andra länder. </w:t>
      </w:r>
    </w:p>
    <w:p w:rsidR="002309D7" w:rsidRPr="003B67EF" w:rsidRDefault="002309D7" w:rsidP="002309D7">
      <w:pPr>
        <w:rPr>
          <w:b/>
        </w:rPr>
      </w:pPr>
    </w:p>
    <w:p w:rsidR="002309D7" w:rsidRPr="003B67EF" w:rsidRDefault="002309D7" w:rsidP="00DB1ADF">
      <w:pPr>
        <w:pStyle w:val="Rubrik3"/>
        <w:rPr>
          <w:noProof w:val="0"/>
        </w:rPr>
      </w:pPr>
      <w:bookmarkStart w:id="14" w:name="_Toc256600077"/>
      <w:r w:rsidRPr="003B67EF">
        <w:rPr>
          <w:noProof w:val="0"/>
        </w:rPr>
        <w:t>Har utlandsmyndigheterna tagit sitt ansvar?</w:t>
      </w:r>
      <w:bookmarkEnd w:id="14"/>
    </w:p>
    <w:p w:rsidR="00D5400C" w:rsidRPr="003B67EF" w:rsidRDefault="002309D7" w:rsidP="002309D7">
      <w:r w:rsidRPr="003B67EF">
        <w:t>Utlandsmyndigheterna och Migrationsverket har under de senaste åren</w:t>
      </w:r>
      <w:r w:rsidR="00D5400C" w:rsidRPr="003B67EF">
        <w:t xml:space="preserve"> </w:t>
      </w:r>
      <w:r w:rsidRPr="003B67EF">
        <w:t>behövt handlägga ett ökande antal ansökningar om uppehållstillstånd</w:t>
      </w:r>
      <w:r w:rsidR="00D5400C" w:rsidRPr="003B67EF">
        <w:t xml:space="preserve"> </w:t>
      </w:r>
      <w:r w:rsidRPr="003B67EF">
        <w:t>för studier. Granskningen visar att utlandsmyndigheterna upplever att det är tidskrävande att bedöma handlingars äkthet och bedöma om den sökande avser att studera. Utlandsmyndigheterna misstänker i vissa fall att antagningen till studierna skett på oriktiga grunder med hjälp av falska handlingar eller falsk identitet. I dessa fall finns det en stor osäkerhet beträffande vilka åtgärder som ska vi</w:t>
      </w:r>
      <w:r w:rsidRPr="003B67EF">
        <w:t>d</w:t>
      </w:r>
      <w:r w:rsidRPr="003B67EF">
        <w:t>tas. Det är oklart om kontakt med lärosätet ska tas endast för den utredning som krävs i ärendet om uppehållstillstånd eller om den även ska tas för att lärosätena ska kunna vidta åtgärder i antagningsärendet.</w:t>
      </w:r>
      <w:r w:rsidR="00D5400C" w:rsidRPr="003B67EF">
        <w:t xml:space="preserve"> </w:t>
      </w:r>
    </w:p>
    <w:p w:rsidR="00D5400C" w:rsidRPr="003B67EF" w:rsidRDefault="002309D7" w:rsidP="00D5400C">
      <w:pPr>
        <w:pStyle w:val="Normaltindrag"/>
      </w:pPr>
      <w:r w:rsidRPr="003B67EF">
        <w:t>Riksrevisionen har funnit att det finns en målkonflikt mellan kraven på förkortade handläggningstider och bedömning av handlingars äkthet. U</w:t>
      </w:r>
      <w:r w:rsidRPr="003B67EF">
        <w:t>t</w:t>
      </w:r>
      <w:r w:rsidRPr="003B67EF">
        <w:t>landsmyndigheterna uppger att brist på resurser, oklar vägledning från Migr</w:t>
      </w:r>
      <w:r w:rsidRPr="003B67EF">
        <w:t>a</w:t>
      </w:r>
      <w:r w:rsidRPr="003B67EF">
        <w:t>tionsverket samt svårigheter att planera dimensioneringen av handläggningen gör att såväl verifiering av bankhandlingar som intervjuer med den sökande inte är möjliga att prioritera.</w:t>
      </w:r>
      <w:r w:rsidR="00D5400C" w:rsidRPr="003B67EF">
        <w:t xml:space="preserve"> </w:t>
      </w:r>
    </w:p>
    <w:p w:rsidR="002309D7" w:rsidRPr="003B67EF" w:rsidRDefault="002309D7" w:rsidP="00D5400C">
      <w:pPr>
        <w:pStyle w:val="Normaltindrag"/>
      </w:pPr>
      <w:r w:rsidRPr="003B67EF">
        <w:t>Sammantaget gör Riksrevisionen bedömningen att utlandsmyndigheterna i allt väsentligt har tagit sitt ansvar men att de har svårt att utföra sitt uppdrag effektivt och rättsäkert utifrån de förutsättningar som de har i dagsläget.</w:t>
      </w:r>
    </w:p>
    <w:p w:rsidR="002309D7" w:rsidRPr="003B67EF" w:rsidRDefault="002309D7" w:rsidP="00DB1ADF">
      <w:pPr>
        <w:pStyle w:val="Rubrik3"/>
        <w:rPr>
          <w:noProof w:val="0"/>
        </w:rPr>
      </w:pPr>
      <w:bookmarkStart w:id="15" w:name="_Toc256600078"/>
      <w:r w:rsidRPr="003B67EF">
        <w:rPr>
          <w:noProof w:val="0"/>
        </w:rPr>
        <w:t>Har lärosätena tagit sitt ansvar?</w:t>
      </w:r>
      <w:bookmarkEnd w:id="15"/>
      <w:r w:rsidRPr="003B67EF">
        <w:rPr>
          <w:noProof w:val="0"/>
        </w:rPr>
        <w:t xml:space="preserve"> </w:t>
      </w:r>
    </w:p>
    <w:p w:rsidR="00D5400C" w:rsidRPr="003B67EF" w:rsidRDefault="002309D7" w:rsidP="002309D7">
      <w:r w:rsidRPr="003B67EF">
        <w:t>Lärosätena har fått i uppdrag att bedriva ett aktivt internationaliseringsarbete.  Riksrevisionen bedömer att lärosätena, med avseende på antalet gäststudenter vid svenska lärosäten, har lyckats väl med att bidra till en ökad international</w:t>
      </w:r>
      <w:r w:rsidRPr="003B67EF">
        <w:t>i</w:t>
      </w:r>
      <w:r w:rsidRPr="003B67EF">
        <w:t xml:space="preserve">sering av den högre utbildningen. Lärosätena har i samverkan med Verket för högskoleservice effektiviserat antagningssystemet för högskolestudier. </w:t>
      </w:r>
    </w:p>
    <w:p w:rsidR="00D5400C" w:rsidRPr="003B67EF" w:rsidRDefault="002309D7" w:rsidP="00D5400C">
      <w:pPr>
        <w:pStyle w:val="Normaltindrag"/>
      </w:pPr>
      <w:r w:rsidRPr="003B67EF">
        <w:t>Riksrevisionen konstaterar att antagningen till högskoleutbildning och prövningen av uppehållstillstånd i</w:t>
      </w:r>
      <w:r w:rsidR="00DB0640" w:rsidRPr="003B67EF">
        <w:t xml:space="preserve"> </w:t>
      </w:r>
      <w:r w:rsidRPr="003B67EF">
        <w:t>dag är två skilda processer. Flera myndi</w:t>
      </w:r>
      <w:r w:rsidRPr="003B67EF">
        <w:t>g</w:t>
      </w:r>
      <w:r w:rsidRPr="003B67EF">
        <w:t>heter bereder frågor om handlingars äkthet utan uttalad samverkan. Företräd</w:t>
      </w:r>
      <w:r w:rsidRPr="003B67EF">
        <w:t>a</w:t>
      </w:r>
      <w:r w:rsidRPr="003B67EF">
        <w:t>re för lärosätena menar att ökningen av antalet ansökningar från tredjeland</w:t>
      </w:r>
      <w:r w:rsidRPr="003B67EF">
        <w:t>s</w:t>
      </w:r>
      <w:r w:rsidRPr="003B67EF">
        <w:t>studenter medfört att den tid som kan ägnas åt kontroll och bedömning av handlingars äkthet tenderar att bli alltför kort. Lärosätena är beroende av hjälp från utländska lärosäten eller myndigheter för kontroll av identitet</w:t>
      </w:r>
      <w:r w:rsidR="00DB0640" w:rsidRPr="003B67EF">
        <w:t>er</w:t>
      </w:r>
      <w:r w:rsidRPr="003B67EF">
        <w:t xml:space="preserve"> och handlingars äkthet. Riksrevisionens bedömning är att lärosätena väsentligt kan utveckla rutiner för samverkan med utlandsmyndigheterna och Migr</w:t>
      </w:r>
      <w:r w:rsidRPr="003B67EF">
        <w:t>a</w:t>
      </w:r>
      <w:r w:rsidRPr="003B67EF">
        <w:t>tionsverket i antagningsprocessen. Detta skulle såväl effektivisera arbetet som medföra en ökad rättssäkerhet i handläggningen.</w:t>
      </w:r>
      <w:r w:rsidR="00D5400C" w:rsidRPr="003B67EF">
        <w:t xml:space="preserve"> </w:t>
      </w:r>
    </w:p>
    <w:p w:rsidR="002309D7" w:rsidRPr="003B67EF" w:rsidRDefault="002309D7" w:rsidP="00D5400C">
      <w:pPr>
        <w:pStyle w:val="Normaltindrag"/>
        <w:rPr>
          <w:b/>
        </w:rPr>
      </w:pPr>
      <w:r w:rsidRPr="003B67EF">
        <w:t>Lärosätena har ingen skyldighet att rapportera till Migrationsverket om</w:t>
      </w:r>
      <w:r w:rsidR="00D5400C" w:rsidRPr="003B67EF">
        <w:t xml:space="preserve"> </w:t>
      </w:r>
      <w:r w:rsidRPr="003B67EF">
        <w:t>en student inte har registrerat sig eller avbrutit sina studier. Tillgång till</w:t>
      </w:r>
      <w:r w:rsidR="00D5400C" w:rsidRPr="003B67EF">
        <w:t xml:space="preserve"> </w:t>
      </w:r>
      <w:r w:rsidRPr="003B67EF">
        <w:t>inform</w:t>
      </w:r>
      <w:r w:rsidRPr="003B67EF">
        <w:t>a</w:t>
      </w:r>
      <w:r w:rsidRPr="003B67EF">
        <w:t xml:space="preserve">tion om </w:t>
      </w:r>
      <w:r w:rsidR="00DB0640" w:rsidRPr="003B67EF">
        <w:t xml:space="preserve">huruvida </w:t>
      </w:r>
      <w:r w:rsidRPr="003B67EF">
        <w:t>en antagen gäststudent har registrerat sig vid något lärosäte i Sverige skulle enligt Riksrevisionen underlätta uppföljning. Vidare skulle rapportering till Migrationsverket vid misstanke om att antagning skett på oriktigt grund kunna ligga till grund för återkallande av ett uppehållstillstånd.</w:t>
      </w:r>
    </w:p>
    <w:p w:rsidR="002309D7" w:rsidRPr="003B67EF" w:rsidRDefault="002309D7" w:rsidP="002309D7">
      <w:pPr>
        <w:pStyle w:val="Rubrik2"/>
      </w:pPr>
      <w:bookmarkStart w:id="16" w:name="_Toc256600079"/>
      <w:r w:rsidRPr="003B67EF">
        <w:t>Riksrevisionens rekommendationer</w:t>
      </w:r>
      <w:bookmarkEnd w:id="16"/>
    </w:p>
    <w:p w:rsidR="00247211" w:rsidRPr="003B67EF" w:rsidRDefault="002309D7" w:rsidP="002309D7">
      <w:r w:rsidRPr="003B67EF">
        <w:t>Utifrån granskningens iakttagelser och slutsatser riktar Riksrevisionen följa</w:t>
      </w:r>
      <w:r w:rsidRPr="003B67EF">
        <w:t>n</w:t>
      </w:r>
      <w:r w:rsidRPr="003B67EF">
        <w:t xml:space="preserve">de rekommendationer till regeringen och berörda myndigheter. </w:t>
      </w:r>
    </w:p>
    <w:p w:rsidR="00D5400C" w:rsidRPr="003B67EF" w:rsidRDefault="002309D7" w:rsidP="00247211">
      <w:r w:rsidRPr="003B67EF">
        <w:t>Riksrevisionen rekommenderar regeringen att genomföra en samlad översyn av processer och regelverk för systemen för antagning till högre utbildning och prövning av uppehållstillstånd för studier. I denna översyn bör ingå att</w:t>
      </w:r>
      <w:r w:rsidR="00D5400C" w:rsidRPr="003B67EF">
        <w:t xml:space="preserve"> </w:t>
      </w:r>
    </w:p>
    <w:p w:rsidR="00D5400C" w:rsidRPr="003B67EF" w:rsidRDefault="002309D7" w:rsidP="002309D7">
      <w:r w:rsidRPr="003B67EF">
        <w:rPr>
          <w:sz w:val="31"/>
          <w:szCs w:val="31"/>
        </w:rPr>
        <w:t xml:space="preserve">- </w:t>
      </w:r>
      <w:r w:rsidRPr="003B67EF">
        <w:t>tydliggöra vilken myndighet som ansvarar för att följa upp, utreda och</w:t>
      </w:r>
      <w:r w:rsidR="00D5400C" w:rsidRPr="003B67EF">
        <w:t xml:space="preserve"> </w:t>
      </w:r>
      <w:r w:rsidRPr="003B67EF">
        <w:t>kontrollera att uppehållstillstånd för studier nyttjas för sitt avsedda syfte</w:t>
      </w:r>
      <w:r w:rsidR="00D5400C" w:rsidRPr="003B67EF">
        <w:t xml:space="preserve"> </w:t>
      </w:r>
    </w:p>
    <w:p w:rsidR="002309D7" w:rsidRPr="003B67EF" w:rsidRDefault="002309D7" w:rsidP="002309D7">
      <w:r w:rsidRPr="003B67EF">
        <w:rPr>
          <w:sz w:val="31"/>
          <w:szCs w:val="31"/>
        </w:rPr>
        <w:t xml:space="preserve">- </w:t>
      </w:r>
      <w:r w:rsidRPr="003B67EF">
        <w:t>se över förutsättningarna för en effektiv tillämpning av regleringen om</w:t>
      </w:r>
      <w:r w:rsidR="00D5400C" w:rsidRPr="003B67EF">
        <w:t xml:space="preserve"> </w:t>
      </w:r>
      <w:r w:rsidRPr="003B67EF">
        <w:t xml:space="preserve">återkallande </w:t>
      </w:r>
      <w:r w:rsidR="00DB0640" w:rsidRPr="003B67EF">
        <w:t>av</w:t>
      </w:r>
      <w:r w:rsidRPr="003B67EF">
        <w:t xml:space="preserve"> uppehållstillstånd för studier</w:t>
      </w:r>
    </w:p>
    <w:p w:rsidR="00D5400C" w:rsidRPr="003B67EF" w:rsidRDefault="002309D7" w:rsidP="002309D7">
      <w:r w:rsidRPr="003B67EF">
        <w:rPr>
          <w:sz w:val="31"/>
          <w:szCs w:val="31"/>
        </w:rPr>
        <w:t xml:space="preserve">- </w:t>
      </w:r>
      <w:r w:rsidRPr="003B67EF">
        <w:t>pröva berörda myndigheters behov av information från NyA och Ladok,</w:t>
      </w:r>
      <w:r w:rsidR="00D5400C" w:rsidRPr="003B67EF">
        <w:t xml:space="preserve"> </w:t>
      </w:r>
      <w:r w:rsidRPr="003B67EF">
        <w:t>för att utveckla och effektivisera processen med uppehållstillstånd för</w:t>
      </w:r>
      <w:r w:rsidR="00D5400C" w:rsidRPr="003B67EF">
        <w:t xml:space="preserve"> </w:t>
      </w:r>
      <w:r w:rsidRPr="003B67EF">
        <w:t>studier och möjliggöra kontroll</w:t>
      </w:r>
      <w:r w:rsidR="00D5400C" w:rsidRPr="003B67EF">
        <w:t xml:space="preserve"> </w:t>
      </w:r>
    </w:p>
    <w:p w:rsidR="002309D7" w:rsidRPr="003B67EF" w:rsidRDefault="002309D7" w:rsidP="002309D7">
      <w:r w:rsidRPr="003B67EF">
        <w:rPr>
          <w:sz w:val="31"/>
          <w:szCs w:val="31"/>
        </w:rPr>
        <w:t xml:space="preserve">- </w:t>
      </w:r>
      <w:r w:rsidRPr="003B67EF">
        <w:t>se över den offentliga statistiken så att den kan ligga till grund för</w:t>
      </w:r>
      <w:r w:rsidR="00D5400C" w:rsidRPr="003B67EF">
        <w:t xml:space="preserve"> </w:t>
      </w:r>
      <w:r w:rsidRPr="003B67EF">
        <w:t>uppföl</w:t>
      </w:r>
      <w:r w:rsidRPr="003B67EF">
        <w:t>j</w:t>
      </w:r>
      <w:r w:rsidR="00247211" w:rsidRPr="003B67EF">
        <w:t>n</w:t>
      </w:r>
      <w:r w:rsidRPr="003B67EF">
        <w:t>ing, samt</w:t>
      </w:r>
      <w:r w:rsidR="00247211" w:rsidRPr="003B67EF">
        <w:t xml:space="preserve"> </w:t>
      </w:r>
      <w:r w:rsidRPr="003B67EF">
        <w:t xml:space="preserve">pröva i vilken mån gäststudenter från tredje land kan hänvisas till </w:t>
      </w:r>
      <w:r w:rsidR="00DB0640" w:rsidRPr="003B67EF">
        <w:t xml:space="preserve">en </w:t>
      </w:r>
      <w:r w:rsidRPr="003B67EF">
        <w:t>särskild antagningsperiod så att tid ges till bedömning av merithandlingar</w:t>
      </w:r>
      <w:r w:rsidR="00157B37" w:rsidRPr="003B67EF">
        <w:t xml:space="preserve">s äkthet </w:t>
      </w:r>
      <w:r w:rsidRPr="003B67EF">
        <w:t>och prövning av uppehållstillstånd.</w:t>
      </w:r>
      <w:r w:rsidR="00D5400C" w:rsidRPr="003B67EF">
        <w:t xml:space="preserve"> </w:t>
      </w:r>
    </w:p>
    <w:p w:rsidR="00D5400C" w:rsidRPr="003B67EF" w:rsidRDefault="00D5400C" w:rsidP="00D5400C">
      <w:pPr>
        <w:pStyle w:val="Normaltindrag"/>
      </w:pPr>
    </w:p>
    <w:p w:rsidR="00D5400C" w:rsidRPr="003B67EF" w:rsidRDefault="002309D7" w:rsidP="002309D7">
      <w:r w:rsidRPr="003B67EF">
        <w:t>Riksrevisionen rekommenderar i övrigt regeringen att göra följande.</w:t>
      </w:r>
      <w:r w:rsidR="00D5400C" w:rsidRPr="003B67EF">
        <w:t xml:space="preserve"> </w:t>
      </w:r>
    </w:p>
    <w:p w:rsidR="00D5400C" w:rsidRPr="003B67EF" w:rsidRDefault="002309D7" w:rsidP="002309D7">
      <w:r w:rsidRPr="003B67EF">
        <w:rPr>
          <w:sz w:val="31"/>
          <w:szCs w:val="31"/>
        </w:rPr>
        <w:t xml:space="preserve">- </w:t>
      </w:r>
      <w:r w:rsidRPr="003B67EF">
        <w:t>Ge Migrationsverket i uppdrag att utreda och lämna förslag till metoder</w:t>
      </w:r>
      <w:r w:rsidR="00D5400C" w:rsidRPr="003B67EF">
        <w:t xml:space="preserve"> </w:t>
      </w:r>
      <w:r w:rsidRPr="003B67EF">
        <w:t xml:space="preserve">för bedömning av om </w:t>
      </w:r>
      <w:r w:rsidR="00157B37" w:rsidRPr="003B67EF">
        <w:t xml:space="preserve">det </w:t>
      </w:r>
      <w:r w:rsidRPr="003B67EF">
        <w:t>försörjningskrav som ställs för uppehållstillstånd</w:t>
      </w:r>
      <w:r w:rsidR="00D5400C" w:rsidRPr="003B67EF">
        <w:t xml:space="preserve"> </w:t>
      </w:r>
      <w:r w:rsidRPr="003B67EF">
        <w:t>up</w:t>
      </w:r>
      <w:r w:rsidRPr="003B67EF">
        <w:t>p</w:t>
      </w:r>
      <w:r w:rsidRPr="003B67EF">
        <w:t>fylls.</w:t>
      </w:r>
      <w:r w:rsidR="00D5400C" w:rsidRPr="003B67EF">
        <w:t xml:space="preserve"> </w:t>
      </w:r>
    </w:p>
    <w:p w:rsidR="002309D7" w:rsidRPr="003B67EF" w:rsidRDefault="002309D7" w:rsidP="002309D7">
      <w:r w:rsidRPr="003B67EF">
        <w:rPr>
          <w:sz w:val="31"/>
          <w:szCs w:val="31"/>
        </w:rPr>
        <w:t xml:space="preserve">- </w:t>
      </w:r>
      <w:r w:rsidRPr="003B67EF">
        <w:t>Ge Migrationsverket</w:t>
      </w:r>
      <w:r w:rsidR="00157B37" w:rsidRPr="003B67EF">
        <w:t xml:space="preserve">, </w:t>
      </w:r>
      <w:r w:rsidRPr="003B67EF">
        <w:t>Verket för högskoleservice och Högskoleverket i uppdrag att tillsammans med lärosäten och utlandsmyndigheter utveckla ändamålsenliga former för samverkan under beredningen av ansökningar till svensk</w:t>
      </w:r>
      <w:r w:rsidR="00157B37" w:rsidRPr="003B67EF">
        <w:t xml:space="preserve">a </w:t>
      </w:r>
      <w:r w:rsidRPr="003B67EF">
        <w:t>lärosäte</w:t>
      </w:r>
      <w:r w:rsidR="00157B37" w:rsidRPr="003B67EF">
        <w:t>n</w:t>
      </w:r>
      <w:r w:rsidRPr="003B67EF">
        <w:t xml:space="preserve"> respektive prövningen av uppehållstillstånd för studier.</w:t>
      </w:r>
      <w:r w:rsidR="00D5400C" w:rsidRPr="003B67EF">
        <w:t xml:space="preserve"> </w:t>
      </w:r>
    </w:p>
    <w:p w:rsidR="00D5400C" w:rsidRPr="003B67EF" w:rsidRDefault="00D5400C" w:rsidP="00D5400C">
      <w:pPr>
        <w:pStyle w:val="Normaltindrag"/>
      </w:pPr>
    </w:p>
    <w:p w:rsidR="002309D7" w:rsidRPr="003B67EF" w:rsidRDefault="002309D7" w:rsidP="002309D7">
      <w:r w:rsidRPr="003B67EF">
        <w:t>Riksrevisionen rekommenderar Migrationsverket att göra följande.</w:t>
      </w:r>
    </w:p>
    <w:p w:rsidR="00D5400C" w:rsidRPr="003B67EF" w:rsidRDefault="002309D7" w:rsidP="002309D7">
      <w:r w:rsidRPr="003B67EF">
        <w:rPr>
          <w:sz w:val="31"/>
          <w:szCs w:val="31"/>
        </w:rPr>
        <w:t xml:space="preserve">- </w:t>
      </w:r>
      <w:r w:rsidRPr="003B67EF">
        <w:t>Utveckla sitt samarbete med lärosätena i frågor som rör gäststudenter från tredje land.</w:t>
      </w:r>
      <w:r w:rsidR="00D5400C" w:rsidRPr="003B67EF">
        <w:t xml:space="preserve"> </w:t>
      </w:r>
    </w:p>
    <w:p w:rsidR="00D5400C" w:rsidRPr="003B67EF" w:rsidRDefault="002309D7" w:rsidP="002309D7">
      <w:r w:rsidRPr="003B67EF">
        <w:rPr>
          <w:sz w:val="31"/>
          <w:szCs w:val="31"/>
        </w:rPr>
        <w:t xml:space="preserve">- </w:t>
      </w:r>
      <w:r w:rsidRPr="003B67EF">
        <w:t>Tillsammans med polisen upprätta rutiner vid misstanke om missbruk</w:t>
      </w:r>
      <w:r w:rsidR="00D5400C" w:rsidRPr="003B67EF">
        <w:t xml:space="preserve"> </w:t>
      </w:r>
      <w:r w:rsidRPr="003B67EF">
        <w:t>av uppehållstillstånd för studier.</w:t>
      </w:r>
      <w:r w:rsidR="00D5400C" w:rsidRPr="003B67EF">
        <w:t xml:space="preserve"> </w:t>
      </w:r>
    </w:p>
    <w:p w:rsidR="00D5400C" w:rsidRPr="003B67EF" w:rsidRDefault="002309D7" w:rsidP="002309D7">
      <w:r w:rsidRPr="003B67EF">
        <w:rPr>
          <w:sz w:val="31"/>
          <w:szCs w:val="31"/>
        </w:rPr>
        <w:t xml:space="preserve">- </w:t>
      </w:r>
      <w:r w:rsidRPr="003B67EF">
        <w:t>Tydliggöra skrivningarna i handboken till utlandsmyndigheterna när det</w:t>
      </w:r>
      <w:r w:rsidR="00D5400C" w:rsidRPr="003B67EF">
        <w:t xml:space="preserve"> </w:t>
      </w:r>
      <w:r w:rsidRPr="003B67EF">
        <w:t>gäller kontroll av den sökandes identitet och intentioner, handlingars</w:t>
      </w:r>
      <w:r w:rsidR="00D5400C" w:rsidRPr="003B67EF">
        <w:t xml:space="preserve"> </w:t>
      </w:r>
      <w:r w:rsidRPr="003B67EF">
        <w:t>äkthet samt om kraven på försörjning uppfylls.</w:t>
      </w:r>
      <w:r w:rsidR="00D5400C" w:rsidRPr="003B67EF">
        <w:t xml:space="preserve"> </w:t>
      </w:r>
    </w:p>
    <w:p w:rsidR="002309D7" w:rsidRPr="003B67EF" w:rsidRDefault="002309D7" w:rsidP="002309D7">
      <w:r w:rsidRPr="003B67EF">
        <w:rPr>
          <w:sz w:val="31"/>
          <w:szCs w:val="31"/>
        </w:rPr>
        <w:t xml:space="preserve">- </w:t>
      </w:r>
      <w:r w:rsidRPr="003B67EF">
        <w:t>Överväga landsspecifika anvisningar till utlandsmyndigheterna för att</w:t>
      </w:r>
      <w:r w:rsidR="00D5400C" w:rsidRPr="003B67EF">
        <w:t xml:space="preserve"> </w:t>
      </w:r>
      <w:r w:rsidRPr="003B67EF">
        <w:t>underlätta verifieringsarbetet.</w:t>
      </w:r>
      <w:r w:rsidR="00D5400C" w:rsidRPr="003B67EF">
        <w:t xml:space="preserve"> </w:t>
      </w:r>
    </w:p>
    <w:p w:rsidR="00D5400C" w:rsidRPr="003B67EF" w:rsidRDefault="00D5400C" w:rsidP="00D5400C">
      <w:pPr>
        <w:pStyle w:val="Normaltindrag"/>
      </w:pPr>
    </w:p>
    <w:p w:rsidR="00D5400C" w:rsidRPr="003B67EF" w:rsidRDefault="002309D7" w:rsidP="002309D7">
      <w:r w:rsidRPr="003B67EF">
        <w:t>Riksrevisionen rekommenderar lärosätena att göra följande.</w:t>
      </w:r>
      <w:r w:rsidR="00D5400C" w:rsidRPr="003B67EF">
        <w:t xml:space="preserve"> </w:t>
      </w:r>
    </w:p>
    <w:p w:rsidR="00D5400C" w:rsidRPr="003B67EF" w:rsidRDefault="002309D7" w:rsidP="002309D7">
      <w:r w:rsidRPr="003B67EF">
        <w:rPr>
          <w:sz w:val="31"/>
          <w:szCs w:val="31"/>
        </w:rPr>
        <w:t xml:space="preserve">- </w:t>
      </w:r>
      <w:r w:rsidRPr="003B67EF">
        <w:t>Utveckla sitt samarbete med Migrationsverket och</w:t>
      </w:r>
      <w:r w:rsidR="00D5400C" w:rsidRPr="003B67EF">
        <w:t xml:space="preserve"> </w:t>
      </w:r>
      <w:r w:rsidRPr="003B67EF">
        <w:t>utlandsmyndigheterna i säkerställandet av identitet</w:t>
      </w:r>
      <w:r w:rsidR="00157B37" w:rsidRPr="003B67EF">
        <w:t>er</w:t>
      </w:r>
      <w:r w:rsidRPr="003B67EF">
        <w:t xml:space="preserve"> och meriter i</w:t>
      </w:r>
      <w:r w:rsidR="00D5400C" w:rsidRPr="003B67EF">
        <w:t xml:space="preserve"> </w:t>
      </w:r>
      <w:r w:rsidRPr="003B67EF">
        <w:t>antagningsprocessen.</w:t>
      </w:r>
      <w:r w:rsidR="00D5400C" w:rsidRPr="003B67EF">
        <w:t xml:space="preserve"> </w:t>
      </w:r>
    </w:p>
    <w:p w:rsidR="004858D0" w:rsidRPr="003B67EF" w:rsidRDefault="002309D7" w:rsidP="002309D7">
      <w:r w:rsidRPr="003B67EF">
        <w:rPr>
          <w:sz w:val="31"/>
          <w:szCs w:val="31"/>
        </w:rPr>
        <w:t xml:space="preserve">- </w:t>
      </w:r>
      <w:r w:rsidRPr="003B67EF">
        <w:t>Att tillsammans med Migrationsverket upprätta rutiner för att hantera</w:t>
      </w:r>
      <w:r w:rsidR="00D5400C" w:rsidRPr="003B67EF">
        <w:t xml:space="preserve"> </w:t>
      </w:r>
      <w:r w:rsidRPr="003B67EF">
        <w:t>mis</w:t>
      </w:r>
      <w:r w:rsidRPr="003B67EF">
        <w:t>s</w:t>
      </w:r>
      <w:r w:rsidRPr="003B67EF">
        <w:t>tankar om missbruk av uppehållstillstånd</w:t>
      </w:r>
      <w:r w:rsidR="00157B37" w:rsidRPr="003B67EF">
        <w:t>.</w:t>
      </w:r>
      <w:r w:rsidRPr="003B67EF">
        <w:t xml:space="preserve"> </w:t>
      </w:r>
    </w:p>
    <w:p w:rsidR="002309D7" w:rsidRPr="003B67EF" w:rsidRDefault="002309D7" w:rsidP="002309D7">
      <w:pPr>
        <w:pStyle w:val="Normaltindrag"/>
      </w:pPr>
    </w:p>
    <w:p w:rsidR="004858D0" w:rsidRPr="003B67EF" w:rsidRDefault="004858D0" w:rsidP="004858D0">
      <w:pPr>
        <w:pStyle w:val="Normaltindrag"/>
        <w:sectPr w:rsidR="004858D0" w:rsidRPr="003B67EF" w:rsidSect="00BA172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858D0" w:rsidRPr="003B67EF" w:rsidRDefault="004858D0" w:rsidP="004858D0">
      <w:pPr>
        <w:pStyle w:val="Rubrik1"/>
        <w:rPr>
          <w:noProof w:val="0"/>
        </w:rPr>
      </w:pPr>
      <w:bookmarkStart w:id="17" w:name="_Toc256600080"/>
      <w:r w:rsidRPr="003B67EF">
        <w:rPr>
          <w:noProof w:val="0"/>
        </w:rPr>
        <w:t>Styrelsens överväganden</w:t>
      </w:r>
      <w:bookmarkEnd w:id="17"/>
    </w:p>
    <w:p w:rsidR="000E7824" w:rsidRPr="003B67EF" w:rsidRDefault="000E7824" w:rsidP="00D5400C">
      <w:r w:rsidRPr="003B67EF">
        <w:t xml:space="preserve">Riksrevisionens styrelse har funnit att slutsatserna av den granskning som Riksrevisionen redovisat i granskningsrapporten </w:t>
      </w:r>
      <w:r w:rsidRPr="003B67EF">
        <w:rPr>
          <w:i/>
        </w:rPr>
        <w:t>Gäststudenter i högre u</w:t>
      </w:r>
      <w:r w:rsidRPr="003B67EF">
        <w:rPr>
          <w:i/>
        </w:rPr>
        <w:t>t</w:t>
      </w:r>
      <w:r w:rsidRPr="003B67EF">
        <w:rPr>
          <w:i/>
        </w:rPr>
        <w:t xml:space="preserve">bildning – antagning till svenska lärosäten och prövning av uppehållstillstånd </w:t>
      </w:r>
      <w:r w:rsidRPr="003B67EF">
        <w:t>(</w:t>
      </w:r>
      <w:r w:rsidR="00744686" w:rsidRPr="003B67EF">
        <w:t>R</w:t>
      </w:r>
      <w:r w:rsidRPr="003B67EF">
        <w:t>iR 2009:29) ska överlämnas till rik</w:t>
      </w:r>
      <w:r w:rsidR="00062132" w:rsidRPr="003B67EF">
        <w:t>s</w:t>
      </w:r>
      <w:r w:rsidRPr="003B67EF">
        <w:t xml:space="preserve">dagen som en redogörelse. I anslutning till detta vill styrelsen anföra följande. </w:t>
      </w:r>
    </w:p>
    <w:p w:rsidR="00152F8B" w:rsidRPr="003B67EF" w:rsidRDefault="0099737F" w:rsidP="000E7824">
      <w:pPr>
        <w:pStyle w:val="Normaltindrag"/>
      </w:pPr>
      <w:r w:rsidRPr="003B67EF">
        <w:t>Riksrevisionen</w:t>
      </w:r>
      <w:r w:rsidR="00E80831" w:rsidRPr="003B67EF">
        <w:t xml:space="preserve"> har granskat </w:t>
      </w:r>
      <w:r w:rsidR="0026020A" w:rsidRPr="003B67EF">
        <w:t>eventuella risker vid antagning av gäststude</w:t>
      </w:r>
      <w:r w:rsidR="0026020A" w:rsidRPr="003B67EF">
        <w:t>n</w:t>
      </w:r>
      <w:r w:rsidR="0026020A" w:rsidRPr="003B67EF">
        <w:t xml:space="preserve">ter från tredje land och vid prövning av uppehållstillstånd för studier. </w:t>
      </w:r>
      <w:r w:rsidR="00E12C0B" w:rsidRPr="003B67EF">
        <w:t xml:space="preserve">I granskningen konstateras </w:t>
      </w:r>
      <w:r w:rsidRPr="003B67EF">
        <w:t xml:space="preserve">att Migrationsverket redan 2005 noterade att </w:t>
      </w:r>
      <w:r w:rsidR="00C3632A" w:rsidRPr="003B67EF">
        <w:t xml:space="preserve">en fjärdedel av de personer som fått uppehållstillstånd för studier kan ha rest in i Sverige utan att ha registrerat sig vid något lärosäte. Iakttagelsen </w:t>
      </w:r>
      <w:r w:rsidR="00E80831" w:rsidRPr="003B67EF">
        <w:t xml:space="preserve">medförde </w:t>
      </w:r>
      <w:r w:rsidR="00152F8B" w:rsidRPr="003B67EF">
        <w:t xml:space="preserve">att </w:t>
      </w:r>
      <w:r w:rsidR="00C3632A" w:rsidRPr="003B67EF">
        <w:t>regeringen vidt</w:t>
      </w:r>
      <w:r w:rsidR="00152F8B" w:rsidRPr="003B67EF">
        <w:t xml:space="preserve">og </w:t>
      </w:r>
      <w:r w:rsidR="00C3632A" w:rsidRPr="003B67EF">
        <w:t>vissa åtgärder</w:t>
      </w:r>
      <w:r w:rsidR="00BB2A17" w:rsidRPr="003B67EF">
        <w:t>,</w:t>
      </w:r>
      <w:r w:rsidR="00C3632A" w:rsidRPr="003B67EF">
        <w:t xml:space="preserve"> men </w:t>
      </w:r>
      <w:r w:rsidR="00E80831" w:rsidRPr="003B67EF">
        <w:t xml:space="preserve">enligt </w:t>
      </w:r>
      <w:r w:rsidR="00152F8B" w:rsidRPr="003B67EF">
        <w:t xml:space="preserve">Riksrevisionen </w:t>
      </w:r>
      <w:r w:rsidR="00E80831" w:rsidRPr="003B67EF">
        <w:t>har de</w:t>
      </w:r>
      <w:r w:rsidR="0063383A" w:rsidRPr="003B67EF">
        <w:t xml:space="preserve">tta </w:t>
      </w:r>
      <w:r w:rsidR="00C3632A" w:rsidRPr="003B67EF">
        <w:t xml:space="preserve">inte </w:t>
      </w:r>
      <w:r w:rsidR="00152F8B" w:rsidRPr="003B67EF">
        <w:t>v</w:t>
      </w:r>
      <w:r w:rsidR="00C3632A" w:rsidRPr="003B67EF">
        <w:t>arit tillräcklig</w:t>
      </w:r>
      <w:r w:rsidR="0063383A" w:rsidRPr="003B67EF">
        <w:t>t</w:t>
      </w:r>
      <w:r w:rsidR="00C3632A" w:rsidRPr="003B67EF">
        <w:t xml:space="preserve"> </w:t>
      </w:r>
      <w:r w:rsidR="00152F8B" w:rsidRPr="003B67EF">
        <w:t>för att komma till rätta med probleme</w:t>
      </w:r>
      <w:r w:rsidR="008B0BE6" w:rsidRPr="003B67EF">
        <w:t>t</w:t>
      </w:r>
      <w:r w:rsidR="00152F8B" w:rsidRPr="003B67EF">
        <w:t xml:space="preserve">. </w:t>
      </w:r>
      <w:r w:rsidR="00DB1ADF" w:rsidRPr="003B67EF">
        <w:t>S</w:t>
      </w:r>
      <w:r w:rsidR="002C086F" w:rsidRPr="003B67EF">
        <w:t>amtidigt</w:t>
      </w:r>
      <w:r w:rsidR="00DB1ADF" w:rsidRPr="003B67EF">
        <w:t xml:space="preserve"> har </w:t>
      </w:r>
      <w:r w:rsidR="002C086F" w:rsidRPr="003B67EF">
        <w:t xml:space="preserve">antalet ansökningar om uppehållstillstånd </w:t>
      </w:r>
      <w:r w:rsidR="00152F8B" w:rsidRPr="003B67EF">
        <w:t xml:space="preserve">ökat kraftigt </w:t>
      </w:r>
      <w:r w:rsidR="00585C8B" w:rsidRPr="003B67EF">
        <w:t>de senaste åren</w:t>
      </w:r>
      <w:r w:rsidR="008349D2" w:rsidRPr="003B67EF">
        <w:t xml:space="preserve">. </w:t>
      </w:r>
    </w:p>
    <w:p w:rsidR="00B773C8" w:rsidRPr="003B67EF" w:rsidRDefault="003A02A4" w:rsidP="00B773C8">
      <w:pPr>
        <w:pStyle w:val="Normaltindrag"/>
      </w:pPr>
      <w:r w:rsidRPr="003B67EF">
        <w:t>Riksrevisionen framhåller i rapporten myndigheternas bristande uppföl</w:t>
      </w:r>
      <w:r w:rsidRPr="003B67EF">
        <w:t>j</w:t>
      </w:r>
      <w:r w:rsidRPr="003B67EF">
        <w:t>ning och kontroll inom området</w:t>
      </w:r>
      <w:r w:rsidR="00957273" w:rsidRPr="003B67EF">
        <w:t xml:space="preserve"> samt konstaterar att det på grund av felkällor i den statistik som används över gäststudenter från tredje land och uppehåll</w:t>
      </w:r>
      <w:r w:rsidR="00957273" w:rsidRPr="003B67EF">
        <w:t>s</w:t>
      </w:r>
      <w:r w:rsidR="00957273" w:rsidRPr="003B67EF">
        <w:t>tillstånd för</w:t>
      </w:r>
      <w:r w:rsidR="00E316EE" w:rsidRPr="003B67EF">
        <w:t xml:space="preserve"> </w:t>
      </w:r>
      <w:r w:rsidR="00957273" w:rsidRPr="003B67EF">
        <w:t>studier</w:t>
      </w:r>
      <w:r w:rsidR="00972315" w:rsidRPr="003B67EF">
        <w:t xml:space="preserve"> inte går att följa upp och kontrollera om missbruk för</w:t>
      </w:r>
      <w:r w:rsidR="00972315" w:rsidRPr="003B67EF">
        <w:t>e</w:t>
      </w:r>
      <w:r w:rsidR="00972315" w:rsidRPr="003B67EF">
        <w:t xml:space="preserve">kommer. </w:t>
      </w:r>
      <w:r w:rsidR="00DB1ADF" w:rsidRPr="003B67EF">
        <w:t xml:space="preserve">Vidare pekar Riksrevisionen </w:t>
      </w:r>
      <w:r w:rsidRPr="003B67EF">
        <w:t>på oklara ansvarsförhållanden</w:t>
      </w:r>
      <w:r w:rsidR="00DB1ADF" w:rsidRPr="003B67EF">
        <w:t xml:space="preserve"> och </w:t>
      </w:r>
      <w:r w:rsidR="00C457DE" w:rsidRPr="003B67EF">
        <w:t xml:space="preserve">dålig samverkan </w:t>
      </w:r>
      <w:r w:rsidR="00DB1ADF" w:rsidRPr="003B67EF">
        <w:t xml:space="preserve">mellan berörda myndigheter </w:t>
      </w:r>
      <w:r w:rsidR="00C457DE" w:rsidRPr="003B67EF">
        <w:t>samt b</w:t>
      </w:r>
      <w:r w:rsidRPr="003B67EF">
        <w:t xml:space="preserve">ristande styrning från regeringens sida. </w:t>
      </w:r>
      <w:r w:rsidR="00744686" w:rsidRPr="003B67EF">
        <w:t>Enligt Riksrevisionen skulle e</w:t>
      </w:r>
      <w:r w:rsidRPr="003B67EF">
        <w:t xml:space="preserve">n förbättrad samverkan mellan </w:t>
      </w:r>
      <w:r w:rsidR="00C457DE" w:rsidRPr="003B67EF">
        <w:t>Migrationsverket, utlandsmyndigheterna</w:t>
      </w:r>
      <w:r w:rsidR="0003348E" w:rsidRPr="003B67EF">
        <w:t xml:space="preserve">, polisen </w:t>
      </w:r>
      <w:r w:rsidR="00C457DE" w:rsidRPr="003B67EF">
        <w:t xml:space="preserve">och lärosätena </w:t>
      </w:r>
      <w:r w:rsidRPr="003B67EF">
        <w:t xml:space="preserve">effektivisera handläggningen </w:t>
      </w:r>
      <w:r w:rsidR="00DB1ADF" w:rsidRPr="003B67EF">
        <w:t>av ärenden om antagning till högskoleutbildning av gästst</w:t>
      </w:r>
      <w:r w:rsidR="00DB1ADF" w:rsidRPr="003B67EF">
        <w:t>u</w:t>
      </w:r>
      <w:r w:rsidR="00DB1ADF" w:rsidRPr="003B67EF">
        <w:t xml:space="preserve">denter och prövning av uppehållstillstånd för studier samt </w:t>
      </w:r>
      <w:r w:rsidRPr="003B67EF">
        <w:t xml:space="preserve">minska riskerna för att uppehållstillstånden används felaktigt. </w:t>
      </w:r>
      <w:r w:rsidR="00B773C8" w:rsidRPr="003B67EF">
        <w:t xml:space="preserve">Riksrevisionen föreslår </w:t>
      </w:r>
      <w:r w:rsidR="00E80831" w:rsidRPr="003B67EF">
        <w:t xml:space="preserve">bl. a. </w:t>
      </w:r>
      <w:r w:rsidR="00B773C8" w:rsidRPr="003B67EF">
        <w:t xml:space="preserve">att regeringen </w:t>
      </w:r>
      <w:r w:rsidR="00E80831" w:rsidRPr="003B67EF">
        <w:t xml:space="preserve">bör </w:t>
      </w:r>
      <w:r w:rsidR="00B773C8" w:rsidRPr="003B67EF">
        <w:t>gör</w:t>
      </w:r>
      <w:r w:rsidR="00E80831" w:rsidRPr="003B67EF">
        <w:t>a</w:t>
      </w:r>
      <w:r w:rsidR="00B773C8" w:rsidRPr="003B67EF">
        <w:t xml:space="preserve"> en översyn av gällande regelverk och processer</w:t>
      </w:r>
      <w:r w:rsidR="00567A74" w:rsidRPr="003B67EF">
        <w:t>.</w:t>
      </w:r>
      <w:r w:rsidR="006B4B26" w:rsidRPr="003B67EF">
        <w:t xml:space="preserve"> </w:t>
      </w:r>
    </w:p>
    <w:p w:rsidR="00E316EE" w:rsidRPr="003B67EF" w:rsidRDefault="00E316EE" w:rsidP="00E724FA">
      <w:pPr>
        <w:pStyle w:val="Normaltindrag"/>
      </w:pPr>
      <w:r w:rsidRPr="003B67EF">
        <w:t>Enligt styrelsen måste antagningen till högskoleutbildning för gäststude</w:t>
      </w:r>
      <w:r w:rsidRPr="003B67EF">
        <w:t>n</w:t>
      </w:r>
      <w:r w:rsidRPr="003B67EF">
        <w:t xml:space="preserve">ter och prövningen av uppehållstillstånd för studier så långt möjligt vara verksamheter som bedrivs effektivt och rättssäkert i enlighet med riksdagens intentioner. </w:t>
      </w:r>
      <w:r w:rsidR="003A02A4" w:rsidRPr="003B67EF">
        <w:t xml:space="preserve">Styrelsen anser det </w:t>
      </w:r>
      <w:r w:rsidRPr="003B67EF">
        <w:t xml:space="preserve">därför </w:t>
      </w:r>
      <w:r w:rsidR="003A02A4" w:rsidRPr="003B67EF">
        <w:t>otillfredsställande at</w:t>
      </w:r>
      <w:r w:rsidR="00152F8B" w:rsidRPr="003B67EF">
        <w:t xml:space="preserve">t </w:t>
      </w:r>
      <w:r w:rsidR="00567A74" w:rsidRPr="003B67EF">
        <w:t>felkällor i statist</w:t>
      </w:r>
      <w:r w:rsidR="00567A74" w:rsidRPr="003B67EF">
        <w:t>i</w:t>
      </w:r>
      <w:r w:rsidR="00567A74" w:rsidRPr="003B67EF">
        <w:t xml:space="preserve">ken gör att det </w:t>
      </w:r>
      <w:r w:rsidR="00B259F8" w:rsidRPr="003B67EF">
        <w:t>i</w:t>
      </w:r>
      <w:r w:rsidR="00BB2A17" w:rsidRPr="003B67EF">
        <w:t xml:space="preserve"> </w:t>
      </w:r>
      <w:r w:rsidR="00B259F8" w:rsidRPr="003B67EF">
        <w:t xml:space="preserve">dag </w:t>
      </w:r>
      <w:r w:rsidR="00567A74" w:rsidRPr="003B67EF">
        <w:t xml:space="preserve">inte går att </w:t>
      </w:r>
      <w:r w:rsidR="00247211" w:rsidRPr="003B67EF">
        <w:t xml:space="preserve">följa upp om </w:t>
      </w:r>
      <w:r w:rsidR="009F3F62" w:rsidRPr="003B67EF">
        <w:t>missbruk förekommer trots att indi</w:t>
      </w:r>
      <w:r w:rsidR="00E2058B" w:rsidRPr="003B67EF">
        <w:t>kationer på att uppehållstillstånd missbrukas har funnits en längre tid</w:t>
      </w:r>
      <w:r w:rsidR="009F3F62" w:rsidRPr="003B67EF">
        <w:t xml:space="preserve">. </w:t>
      </w:r>
      <w:r w:rsidR="004D17DD" w:rsidRPr="003B67EF">
        <w:t xml:space="preserve">Det </w:t>
      </w:r>
      <w:r w:rsidR="009F3F62" w:rsidRPr="003B67EF">
        <w:t>är där</w:t>
      </w:r>
      <w:r w:rsidR="007F20EA" w:rsidRPr="003B67EF">
        <w:t xml:space="preserve">för viktigt att </w:t>
      </w:r>
      <w:r w:rsidR="00744686" w:rsidRPr="003B67EF">
        <w:t xml:space="preserve">regeringen snarast tar initiativ </w:t>
      </w:r>
      <w:r w:rsidR="0003348E" w:rsidRPr="003B67EF">
        <w:t xml:space="preserve">för att </w:t>
      </w:r>
      <w:r w:rsidR="007F20EA" w:rsidRPr="003B67EF">
        <w:t>klarlägga missbr</w:t>
      </w:r>
      <w:r w:rsidR="007F20EA" w:rsidRPr="003B67EF">
        <w:t>u</w:t>
      </w:r>
      <w:r w:rsidR="007F20EA" w:rsidRPr="003B67EF">
        <w:t>kets omfattning</w:t>
      </w:r>
      <w:r w:rsidR="0003348E" w:rsidRPr="003B67EF">
        <w:t xml:space="preserve"> och </w:t>
      </w:r>
      <w:r w:rsidR="009F3F62" w:rsidRPr="003B67EF">
        <w:t xml:space="preserve">i övrigt </w:t>
      </w:r>
      <w:r w:rsidR="00225959" w:rsidRPr="003B67EF">
        <w:t xml:space="preserve">vidta de </w:t>
      </w:r>
      <w:r w:rsidR="0003348E" w:rsidRPr="003B67EF">
        <w:t>åtgärd</w:t>
      </w:r>
      <w:r w:rsidR="00225959" w:rsidRPr="003B67EF">
        <w:t xml:space="preserve">er som behövs för att komma till rätta med </w:t>
      </w:r>
      <w:r w:rsidR="0003348E" w:rsidRPr="003B67EF">
        <w:t xml:space="preserve">problemet. </w:t>
      </w:r>
      <w:r w:rsidR="00E12C0B" w:rsidRPr="003B67EF">
        <w:t>R</w:t>
      </w:r>
      <w:r w:rsidR="007F20EA" w:rsidRPr="003B67EF">
        <w:t xml:space="preserve">egeringen </w:t>
      </w:r>
      <w:r w:rsidR="00E12C0B" w:rsidRPr="003B67EF">
        <w:t xml:space="preserve">bör </w:t>
      </w:r>
      <w:r w:rsidR="004D17DD" w:rsidRPr="003B67EF">
        <w:t>vidare</w:t>
      </w:r>
      <w:r w:rsidR="00BB2A17" w:rsidRPr="003B67EF">
        <w:t>,</w:t>
      </w:r>
      <w:r w:rsidR="004D17DD" w:rsidRPr="003B67EF">
        <w:t xml:space="preserve"> enligt styrelsens uppfattning</w:t>
      </w:r>
      <w:r w:rsidR="00BB2A17" w:rsidRPr="003B67EF">
        <w:t>,</w:t>
      </w:r>
      <w:r w:rsidR="004D17DD" w:rsidRPr="003B67EF">
        <w:t xml:space="preserve"> </w:t>
      </w:r>
      <w:r w:rsidR="009F3F62" w:rsidRPr="003B67EF">
        <w:t>öv</w:t>
      </w:r>
      <w:r w:rsidR="00567A74" w:rsidRPr="003B67EF">
        <w:t>erväga om gä</w:t>
      </w:r>
      <w:r w:rsidR="006B4B26" w:rsidRPr="003B67EF">
        <w:t>l</w:t>
      </w:r>
      <w:r w:rsidR="00567A74" w:rsidRPr="003B67EF">
        <w:t>lande regelverk och processer behöver ses över</w:t>
      </w:r>
      <w:r w:rsidR="00BB2A17" w:rsidRPr="003B67EF">
        <w:t xml:space="preserve">, </w:t>
      </w:r>
      <w:r w:rsidR="00840C57" w:rsidRPr="003B67EF">
        <w:t xml:space="preserve">tydliggöra </w:t>
      </w:r>
      <w:r w:rsidR="007F20EA" w:rsidRPr="003B67EF">
        <w:t xml:space="preserve">de </w:t>
      </w:r>
      <w:r w:rsidR="00840C57" w:rsidRPr="003B67EF">
        <w:t xml:space="preserve">berörda </w:t>
      </w:r>
      <w:r w:rsidR="007F20EA" w:rsidRPr="003B67EF">
        <w:t xml:space="preserve">myndigheternas roller och ansvar </w:t>
      </w:r>
      <w:r w:rsidR="00840C57" w:rsidRPr="003B67EF">
        <w:t>inom området</w:t>
      </w:r>
      <w:r w:rsidR="008B0BE6" w:rsidRPr="003B67EF">
        <w:t xml:space="preserve"> samt verka för en ökad samverkan mellan myndigheterna. </w:t>
      </w:r>
    </w:p>
    <w:p w:rsidR="002C2C34" w:rsidRPr="003B67EF" w:rsidRDefault="001127DE" w:rsidP="00E724FA">
      <w:pPr>
        <w:pStyle w:val="Normaltindrag"/>
      </w:pPr>
      <w:r w:rsidRPr="003B67EF">
        <w:t>Med detta överlämnas redogörelse</w:t>
      </w:r>
      <w:r w:rsidR="009507D2" w:rsidRPr="003B67EF">
        <w:t>n</w:t>
      </w:r>
      <w:r w:rsidRPr="003B67EF">
        <w:t xml:space="preserve"> till riksdagen.</w:t>
      </w:r>
    </w:p>
    <w:p w:rsidR="002C2C34" w:rsidRPr="003B67EF" w:rsidRDefault="002C2C34" w:rsidP="002C2C34">
      <w:pPr>
        <w:pStyle w:val="Tryckort"/>
        <w:framePr w:wrap="around"/>
        <w:jc w:val="right"/>
      </w:pPr>
      <w:r w:rsidRPr="003B67EF">
        <w:t>Elanders, Vällingby  2010</w:t>
      </w:r>
    </w:p>
    <w:p w:rsidR="00D5400C" w:rsidRPr="003B67EF" w:rsidRDefault="00D5400C" w:rsidP="00E724FA">
      <w:pPr>
        <w:pStyle w:val="Normaltindrag"/>
      </w:pPr>
    </w:p>
    <w:sectPr w:rsidR="00D5400C" w:rsidRPr="003B67EF" w:rsidSect="00BA172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7FAC" w:rsidRPr="003B67EF" w:rsidRDefault="00357FAC">
      <w:pPr>
        <w:spacing w:before="0" w:line="240" w:lineRule="auto"/>
      </w:pPr>
      <w:r w:rsidRPr="003B67EF">
        <w:separator/>
      </w:r>
    </w:p>
  </w:endnote>
  <w:endnote w:type="continuationSeparator" w:id="0">
    <w:p w:rsidR="00357FAC" w:rsidRPr="003B67EF" w:rsidRDefault="00357FAC">
      <w:pPr>
        <w:spacing w:before="0" w:line="240" w:lineRule="auto"/>
      </w:pPr>
      <w:r w:rsidRPr="003B67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Pro-Regular">
    <w:altName w:val="Calibri"/>
    <w:panose1 w:val="00000000000000000000"/>
    <w:charset w:val="00"/>
    <w:family w:val="swiss"/>
    <w:notTrueType/>
    <w:pitch w:val="default"/>
    <w:sig w:usb0="00000003" w:usb1="00000000" w:usb2="00000000" w:usb3="00000000" w:csb0="00000001" w:csb1="00000000"/>
  </w:font>
  <w:font w:name="ScalaSansPro-Italic">
    <w:altName w:val="Calibri"/>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357FAC">
    <w:pPr>
      <w:pStyle w:val="SidfotV"/>
      <w:framePr w:w="8732" w:h="284" w:hRule="exact" w:hSpace="0" w:vSpace="0" w:wrap="around" w:xAlign="inside" w:y="13042" w:anchorLock="0"/>
    </w:pPr>
    <w:r w:rsidRPr="003B67EF">
      <w:fldChar w:fldCharType="begin" w:fldLock="1"/>
    </w:r>
    <w:r w:rsidRPr="003B67EF">
      <w:instrText xml:space="preserve"> PAGE </w:instrText>
    </w:r>
    <w:r w:rsidRPr="003B67EF">
      <w:fldChar w:fldCharType="separate"/>
    </w:r>
    <w:r w:rsidRPr="003B67EF">
      <w:t>2</w:t>
    </w:r>
    <w:r w:rsidRPr="003B67EF">
      <w:fldChar w:fldCharType="end"/>
    </w:r>
  </w:p>
  <w:p w:rsidR="00357FAC" w:rsidRPr="003B67EF" w:rsidRDefault="00357FA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357FAC">
    <w:pPr>
      <w:pStyle w:val="SidfotV"/>
      <w:framePr w:w="8732" w:h="284" w:hRule="exact" w:hSpace="0" w:vSpace="0" w:wrap="around" w:xAlign="inside" w:y="13042" w:anchorLock="0"/>
    </w:pPr>
    <w:r w:rsidRPr="003B67EF">
      <w:fldChar w:fldCharType="begin" w:fldLock="1"/>
    </w:r>
    <w:r w:rsidRPr="003B67EF">
      <w:instrText xml:space="preserve"> PAGE </w:instrText>
    </w:r>
    <w:r w:rsidRPr="003B67EF">
      <w:fldChar w:fldCharType="separate"/>
    </w:r>
    <w:r w:rsidR="00414A9D" w:rsidRPr="003B67EF">
      <w:t>6</w:t>
    </w:r>
    <w:r w:rsidRPr="003B67EF">
      <w:fldChar w:fldCharType="end"/>
    </w:r>
  </w:p>
  <w:p w:rsidR="00357FAC" w:rsidRPr="003B67EF" w:rsidRDefault="00357FA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357FAC">
    <w:pPr>
      <w:pStyle w:val="SidfotH"/>
      <w:framePr w:w="8732" w:h="284" w:hRule="exact" w:hSpace="0" w:vSpace="0" w:wrap="around" w:xAlign="inside" w:y="13042" w:anchorLock="0"/>
    </w:pPr>
    <w:r w:rsidRPr="003B67EF">
      <w:fldChar w:fldCharType="begin" w:fldLock="1"/>
    </w:r>
    <w:r w:rsidRPr="003B67EF">
      <w:instrText xml:space="preserve"> PAGE </w:instrText>
    </w:r>
    <w:r w:rsidRPr="003B67EF">
      <w:fldChar w:fldCharType="separate"/>
    </w:r>
    <w:r w:rsidR="00414A9D" w:rsidRPr="003B67EF">
      <w:t>11</w:t>
    </w:r>
    <w:r w:rsidRPr="003B67EF">
      <w:fldChar w:fldCharType="end"/>
    </w:r>
  </w:p>
  <w:p w:rsidR="00357FAC" w:rsidRPr="003B67EF" w:rsidRDefault="00357FA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357FAC">
    <w:pPr>
      <w:pStyle w:val="SidfotV"/>
      <w:framePr w:w="8732" w:h="284" w:hRule="exact" w:hSpace="0" w:vSpace="0" w:wrap="around" w:xAlign="inside" w:y="13042" w:anchorLock="0"/>
    </w:pPr>
    <w:r w:rsidRPr="003B67EF">
      <w:fldChar w:fldCharType="begin" w:fldLock="1"/>
    </w:r>
    <w:r w:rsidRPr="003B67EF">
      <w:instrText xml:space="preserve"> if </w:instrText>
    </w:r>
    <w:r w:rsidRPr="003B67EF">
      <w:fldChar w:fldCharType="begin" w:fldLock="1"/>
    </w:r>
    <w:r w:rsidRPr="003B67EF">
      <w:instrText xml:space="preserve"> = </w:instrText>
    </w:r>
    <w:r w:rsidRPr="003B67EF">
      <w:fldChar w:fldCharType="begin" w:fldLock="1"/>
    </w:r>
    <w:r w:rsidRPr="003B67EF">
      <w:instrText xml:space="preserve"> = </w:instrText>
    </w:r>
    <w:r w:rsidRPr="003B67EF">
      <w:fldChar w:fldCharType="begin" w:fldLock="1"/>
    </w:r>
    <w:r w:rsidRPr="003B67EF">
      <w:instrText xml:space="preserve"> page</w:instrText>
    </w:r>
    <w:r w:rsidRPr="003B67EF">
      <w:fldChar w:fldCharType="separate"/>
    </w:r>
    <w:r w:rsidR="00414A9D" w:rsidRPr="003B67EF">
      <w:instrText>4</w:instrText>
    </w:r>
    <w:r w:rsidRPr="003B67EF">
      <w:fldChar w:fldCharType="end"/>
    </w:r>
    <w:r w:rsidRPr="003B67EF">
      <w:instrText xml:space="preserve">/2 </w:instrText>
    </w:r>
    <w:r w:rsidRPr="003B67EF">
      <w:fldChar w:fldCharType="separate"/>
    </w:r>
    <w:r w:rsidR="00414A9D" w:rsidRPr="003B67EF">
      <w:instrText>2</w:instrText>
    </w:r>
    <w:r w:rsidRPr="003B67EF">
      <w:fldChar w:fldCharType="end"/>
    </w:r>
    <w:r w:rsidRPr="003B67EF">
      <w:instrText xml:space="preserve"> - </w:instrText>
    </w:r>
    <w:r w:rsidRPr="003B67EF">
      <w:fldChar w:fldCharType="begin" w:fldLock="1"/>
    </w:r>
    <w:r w:rsidRPr="003B67EF">
      <w:instrText xml:space="preserve"> = int(</w:instrText>
    </w:r>
    <w:r w:rsidRPr="003B67EF">
      <w:fldChar w:fldCharType="begin" w:fldLock="1"/>
    </w:r>
    <w:r w:rsidRPr="003B67EF">
      <w:instrText xml:space="preserve"> page</w:instrText>
    </w:r>
    <w:r w:rsidRPr="003B67EF">
      <w:fldChar w:fldCharType="separate"/>
    </w:r>
    <w:r w:rsidR="00414A9D" w:rsidRPr="003B67EF">
      <w:instrText>4</w:instrText>
    </w:r>
    <w:r w:rsidRPr="003B67EF">
      <w:fldChar w:fldCharType="end"/>
    </w:r>
    <w:r w:rsidRPr="003B67EF">
      <w:instrText xml:space="preserve">/2) </w:instrText>
    </w:r>
    <w:r w:rsidRPr="003B67EF">
      <w:fldChar w:fldCharType="separate"/>
    </w:r>
    <w:r w:rsidR="00414A9D" w:rsidRPr="003B67EF">
      <w:instrText>2</w:instrText>
    </w:r>
    <w:r w:rsidRPr="003B67EF">
      <w:fldChar w:fldCharType="end"/>
    </w:r>
    <w:r w:rsidRPr="003B67EF">
      <w:fldChar w:fldCharType="separate"/>
    </w:r>
    <w:r w:rsidR="00414A9D" w:rsidRPr="003B67EF">
      <w:instrText>0</w:instrText>
    </w:r>
    <w:r w:rsidRPr="003B67EF">
      <w:fldChar w:fldCharType="end"/>
    </w:r>
    <w:r w:rsidRPr="003B67EF">
      <w:instrText xml:space="preserve"> = 0 "</w:instrText>
    </w:r>
    <w:r w:rsidRPr="003B67EF">
      <w:fldChar w:fldCharType="begin" w:fldLock="1"/>
    </w:r>
    <w:r w:rsidRPr="003B67EF">
      <w:instrText xml:space="preserve"> PAGE </w:instrText>
    </w:r>
    <w:r w:rsidRPr="003B67EF">
      <w:fldChar w:fldCharType="separate"/>
    </w:r>
    <w:r w:rsidR="00414A9D" w:rsidRPr="003B67EF">
      <w:instrText>4</w:instrText>
    </w:r>
    <w:r w:rsidRPr="003B67EF">
      <w:fldChar w:fldCharType="end"/>
    </w:r>
  </w:p>
  <w:p w:rsidR="00414A9D" w:rsidRPr="003B67EF" w:rsidRDefault="00357FAC">
    <w:pPr>
      <w:pStyle w:val="SidfotV"/>
      <w:framePr w:w="8732" w:h="284" w:hRule="exact" w:hSpace="0" w:vSpace="0" w:wrap="around" w:xAlign="inside" w:y="13042" w:anchorLock="0"/>
    </w:pPr>
    <w:r w:rsidRPr="003B67EF">
      <w:instrText>""</w:instrText>
    </w:r>
    <w:r w:rsidRPr="003B67EF">
      <w:fldChar w:fldCharType="begin" w:fldLock="1"/>
    </w:r>
    <w:r w:rsidRPr="003B67EF">
      <w:instrText xml:space="preserve"> PAGE </w:instrText>
    </w:r>
    <w:r w:rsidRPr="003B67EF">
      <w:fldChar w:fldCharType="separate"/>
    </w:r>
    <w:r w:rsidRPr="003B67EF">
      <w:instrText>5</w:instrText>
    </w:r>
    <w:r w:rsidRPr="003B67EF">
      <w:fldChar w:fldCharType="end"/>
    </w:r>
    <w:r w:rsidRPr="003B67EF">
      <w:instrText>"</w:instrText>
    </w:r>
    <w:r w:rsidRPr="003B67EF">
      <w:fldChar w:fldCharType="separate"/>
    </w:r>
    <w:r w:rsidR="00414A9D" w:rsidRPr="003B67EF">
      <w:t>4</w:t>
    </w:r>
  </w:p>
  <w:p w:rsidR="00357FAC" w:rsidRPr="003B67EF" w:rsidRDefault="00357FAC">
    <w:pPr>
      <w:pStyle w:val="SidfotH"/>
      <w:framePr w:w="8732" w:h="284" w:hRule="exact" w:hSpace="0" w:vSpace="0" w:wrap="around" w:xAlign="inside" w:y="13042" w:anchorLock="0"/>
    </w:pPr>
    <w:r w:rsidRPr="003B67EF">
      <w:fldChar w:fldCharType="end"/>
    </w:r>
  </w:p>
  <w:p w:rsidR="00357FAC" w:rsidRPr="003B67EF" w:rsidRDefault="00357FA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357FAC">
    <w:pPr>
      <w:pStyle w:val="SidfotV"/>
      <w:framePr w:w="8732" w:h="284" w:hRule="exact" w:hSpace="0" w:vSpace="0" w:wrap="around" w:xAlign="inside" w:y="13042" w:anchorLock="0"/>
    </w:pPr>
    <w:r w:rsidRPr="003B67EF">
      <w:fldChar w:fldCharType="begin" w:fldLock="1"/>
    </w:r>
    <w:r w:rsidRPr="003B67EF">
      <w:instrText xml:space="preserve"> PAGE </w:instrText>
    </w:r>
    <w:r w:rsidRPr="003B67EF">
      <w:fldChar w:fldCharType="separate"/>
    </w:r>
    <w:r w:rsidRPr="003B67EF">
      <w:t>14</w:t>
    </w:r>
    <w:r w:rsidRPr="003B67EF">
      <w:fldChar w:fldCharType="end"/>
    </w:r>
  </w:p>
  <w:p w:rsidR="00357FAC" w:rsidRPr="003B67EF" w:rsidRDefault="00357FA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357FAC">
    <w:pPr>
      <w:pStyle w:val="SidfotH"/>
      <w:framePr w:w="8732" w:h="284" w:hRule="exact" w:hSpace="0" w:vSpace="0" w:wrap="around" w:xAlign="inside" w:y="13042" w:anchorLock="0"/>
    </w:pPr>
    <w:r w:rsidRPr="003B67EF">
      <w:fldChar w:fldCharType="begin" w:fldLock="1"/>
    </w:r>
    <w:r w:rsidRPr="003B67EF">
      <w:instrText xml:space="preserve"> PAGE </w:instrText>
    </w:r>
    <w:r w:rsidRPr="003B67EF">
      <w:fldChar w:fldCharType="separate"/>
    </w:r>
    <w:r w:rsidRPr="003B67EF">
      <w:t>13</w:t>
    </w:r>
    <w:r w:rsidRPr="003B67EF">
      <w:fldChar w:fldCharType="end"/>
    </w:r>
  </w:p>
  <w:p w:rsidR="00357FAC" w:rsidRPr="003B67EF" w:rsidRDefault="00357FA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357FAC">
    <w:pPr>
      <w:pStyle w:val="SidfotV"/>
      <w:framePr w:w="8732" w:h="284" w:hRule="exact" w:hSpace="0" w:vSpace="0" w:wrap="around" w:xAlign="inside" w:y="13042" w:anchorLock="0"/>
    </w:pPr>
    <w:r w:rsidRPr="003B67EF">
      <w:fldChar w:fldCharType="begin" w:fldLock="1"/>
    </w:r>
    <w:r w:rsidRPr="003B67EF">
      <w:instrText xml:space="preserve"> if </w:instrText>
    </w:r>
    <w:r w:rsidRPr="003B67EF">
      <w:fldChar w:fldCharType="begin" w:fldLock="1"/>
    </w:r>
    <w:r w:rsidRPr="003B67EF">
      <w:instrText xml:space="preserve"> = </w:instrText>
    </w:r>
    <w:r w:rsidRPr="003B67EF">
      <w:fldChar w:fldCharType="begin" w:fldLock="1"/>
    </w:r>
    <w:r w:rsidRPr="003B67EF">
      <w:instrText xml:space="preserve"> = </w:instrText>
    </w:r>
    <w:r w:rsidRPr="003B67EF">
      <w:fldChar w:fldCharType="begin" w:fldLock="1"/>
    </w:r>
    <w:r w:rsidRPr="003B67EF">
      <w:instrText xml:space="preserve"> page</w:instrText>
    </w:r>
    <w:r w:rsidRPr="003B67EF">
      <w:fldChar w:fldCharType="separate"/>
    </w:r>
    <w:r w:rsidR="00414A9D" w:rsidRPr="003B67EF">
      <w:instrText>12</w:instrText>
    </w:r>
    <w:r w:rsidRPr="003B67EF">
      <w:fldChar w:fldCharType="end"/>
    </w:r>
    <w:r w:rsidRPr="003B67EF">
      <w:instrText xml:space="preserve">/2 </w:instrText>
    </w:r>
    <w:r w:rsidRPr="003B67EF">
      <w:fldChar w:fldCharType="separate"/>
    </w:r>
    <w:r w:rsidR="00414A9D" w:rsidRPr="003B67EF">
      <w:instrText>6</w:instrText>
    </w:r>
    <w:r w:rsidRPr="003B67EF">
      <w:fldChar w:fldCharType="end"/>
    </w:r>
    <w:r w:rsidRPr="003B67EF">
      <w:instrText xml:space="preserve"> - </w:instrText>
    </w:r>
    <w:r w:rsidRPr="003B67EF">
      <w:fldChar w:fldCharType="begin" w:fldLock="1"/>
    </w:r>
    <w:r w:rsidRPr="003B67EF">
      <w:instrText xml:space="preserve"> = int(</w:instrText>
    </w:r>
    <w:r w:rsidRPr="003B67EF">
      <w:fldChar w:fldCharType="begin" w:fldLock="1"/>
    </w:r>
    <w:r w:rsidRPr="003B67EF">
      <w:instrText xml:space="preserve"> page</w:instrText>
    </w:r>
    <w:r w:rsidRPr="003B67EF">
      <w:fldChar w:fldCharType="separate"/>
    </w:r>
    <w:r w:rsidR="00414A9D" w:rsidRPr="003B67EF">
      <w:instrText>12</w:instrText>
    </w:r>
    <w:r w:rsidRPr="003B67EF">
      <w:fldChar w:fldCharType="end"/>
    </w:r>
    <w:r w:rsidRPr="003B67EF">
      <w:instrText xml:space="preserve">/2) </w:instrText>
    </w:r>
    <w:r w:rsidRPr="003B67EF">
      <w:fldChar w:fldCharType="separate"/>
    </w:r>
    <w:r w:rsidR="00414A9D" w:rsidRPr="003B67EF">
      <w:instrText>6</w:instrText>
    </w:r>
    <w:r w:rsidRPr="003B67EF">
      <w:fldChar w:fldCharType="end"/>
    </w:r>
    <w:r w:rsidRPr="003B67EF">
      <w:fldChar w:fldCharType="separate"/>
    </w:r>
    <w:r w:rsidR="00414A9D" w:rsidRPr="003B67EF">
      <w:instrText>0</w:instrText>
    </w:r>
    <w:r w:rsidRPr="003B67EF">
      <w:fldChar w:fldCharType="end"/>
    </w:r>
    <w:r w:rsidRPr="003B67EF">
      <w:instrText xml:space="preserve"> = 0 "</w:instrText>
    </w:r>
    <w:r w:rsidRPr="003B67EF">
      <w:fldChar w:fldCharType="begin" w:fldLock="1"/>
    </w:r>
    <w:r w:rsidRPr="003B67EF">
      <w:instrText xml:space="preserve"> PAGE </w:instrText>
    </w:r>
    <w:r w:rsidRPr="003B67EF">
      <w:fldChar w:fldCharType="separate"/>
    </w:r>
    <w:r w:rsidR="00414A9D" w:rsidRPr="003B67EF">
      <w:instrText>12</w:instrText>
    </w:r>
    <w:r w:rsidRPr="003B67EF">
      <w:fldChar w:fldCharType="end"/>
    </w:r>
  </w:p>
  <w:p w:rsidR="00414A9D" w:rsidRPr="003B67EF" w:rsidRDefault="00357FAC">
    <w:pPr>
      <w:pStyle w:val="SidfotV"/>
      <w:framePr w:w="8732" w:h="284" w:hRule="exact" w:hSpace="0" w:vSpace="0" w:wrap="around" w:xAlign="inside" w:y="13042" w:anchorLock="0"/>
    </w:pPr>
    <w:r w:rsidRPr="003B67EF">
      <w:instrText>""</w:instrText>
    </w:r>
    <w:r w:rsidRPr="003B67EF">
      <w:fldChar w:fldCharType="begin" w:fldLock="1"/>
    </w:r>
    <w:r w:rsidRPr="003B67EF">
      <w:instrText xml:space="preserve"> PAGE </w:instrText>
    </w:r>
    <w:r w:rsidRPr="003B67EF">
      <w:fldChar w:fldCharType="separate"/>
    </w:r>
    <w:r w:rsidRPr="003B67EF">
      <w:instrText>13</w:instrText>
    </w:r>
    <w:r w:rsidRPr="003B67EF">
      <w:fldChar w:fldCharType="end"/>
    </w:r>
    <w:r w:rsidRPr="003B67EF">
      <w:instrText>"</w:instrText>
    </w:r>
    <w:r w:rsidRPr="003B67EF">
      <w:fldChar w:fldCharType="separate"/>
    </w:r>
    <w:r w:rsidR="00414A9D" w:rsidRPr="003B67EF">
      <w:t>12</w:t>
    </w:r>
  </w:p>
  <w:p w:rsidR="00357FAC" w:rsidRPr="003B67EF" w:rsidRDefault="00357FAC">
    <w:pPr>
      <w:pStyle w:val="SidfotH"/>
      <w:framePr w:w="8732" w:h="284" w:hRule="exact" w:hSpace="0" w:vSpace="0" w:wrap="around" w:xAlign="inside" w:y="13042" w:anchorLock="0"/>
    </w:pPr>
    <w:r w:rsidRPr="003B67EF">
      <w:fldChar w:fldCharType="end"/>
    </w:r>
  </w:p>
  <w:p w:rsidR="00357FAC" w:rsidRPr="003B67EF" w:rsidRDefault="00357F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357FAC">
    <w:pPr>
      <w:pStyle w:val="SidfotH"/>
      <w:framePr w:w="8732" w:h="284" w:hRule="exact" w:hSpace="0" w:vSpace="0" w:wrap="around" w:xAlign="inside" w:y="13042" w:anchorLock="0"/>
    </w:pPr>
    <w:r w:rsidRPr="003B67EF">
      <w:fldChar w:fldCharType="begin" w:fldLock="1"/>
    </w:r>
    <w:r w:rsidRPr="003B67EF">
      <w:instrText xml:space="preserve"> PAGE </w:instrText>
    </w:r>
    <w:r w:rsidRPr="003B67EF">
      <w:fldChar w:fldCharType="separate"/>
    </w:r>
    <w:r w:rsidRPr="003B67EF">
      <w:t>3</w:t>
    </w:r>
    <w:r w:rsidRPr="003B67EF">
      <w:fldChar w:fldCharType="end"/>
    </w:r>
  </w:p>
  <w:p w:rsidR="00357FAC" w:rsidRPr="003B67EF" w:rsidRDefault="00357FA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357FAC">
    <w:pPr>
      <w:pStyle w:val="SidfotV"/>
      <w:framePr w:w="8732" w:h="284" w:hRule="exact" w:hSpace="0" w:vSpace="0" w:wrap="around" w:xAlign="inside" w:y="13042" w:anchorLock="0"/>
    </w:pPr>
    <w:r w:rsidRPr="003B67EF">
      <w:fldChar w:fldCharType="begin" w:fldLock="1"/>
    </w:r>
    <w:r w:rsidRPr="003B67EF">
      <w:instrText xml:space="preserve"> if </w:instrText>
    </w:r>
    <w:r w:rsidRPr="003B67EF">
      <w:fldChar w:fldCharType="begin" w:fldLock="1"/>
    </w:r>
    <w:r w:rsidRPr="003B67EF">
      <w:instrText xml:space="preserve"> = </w:instrText>
    </w:r>
    <w:r w:rsidRPr="003B67EF">
      <w:fldChar w:fldCharType="begin" w:fldLock="1"/>
    </w:r>
    <w:r w:rsidRPr="003B67EF">
      <w:instrText xml:space="preserve"> = </w:instrText>
    </w:r>
    <w:r w:rsidRPr="003B67EF">
      <w:fldChar w:fldCharType="begin" w:fldLock="1"/>
    </w:r>
    <w:r w:rsidRPr="003B67EF">
      <w:instrText xml:space="preserve"> page</w:instrText>
    </w:r>
    <w:r w:rsidRPr="003B67EF">
      <w:fldChar w:fldCharType="separate"/>
    </w:r>
    <w:r w:rsidR="003B67EF">
      <w:rPr>
        <w:noProof/>
      </w:rPr>
      <w:instrText>1</w:instrText>
    </w:r>
    <w:r w:rsidRPr="003B67EF">
      <w:fldChar w:fldCharType="end"/>
    </w:r>
    <w:r w:rsidRPr="003B67EF">
      <w:instrText xml:space="preserve">/2 </w:instrText>
    </w:r>
    <w:r w:rsidRPr="003B67EF">
      <w:fldChar w:fldCharType="separate"/>
    </w:r>
    <w:r w:rsidR="003B67EF">
      <w:rPr>
        <w:noProof/>
      </w:rPr>
      <w:instrText>0,5</w:instrText>
    </w:r>
    <w:r w:rsidRPr="003B67EF">
      <w:fldChar w:fldCharType="end"/>
    </w:r>
    <w:r w:rsidRPr="003B67EF">
      <w:instrText xml:space="preserve"> - </w:instrText>
    </w:r>
    <w:r w:rsidRPr="003B67EF">
      <w:fldChar w:fldCharType="begin" w:fldLock="1"/>
    </w:r>
    <w:r w:rsidRPr="003B67EF">
      <w:instrText xml:space="preserve"> = int(</w:instrText>
    </w:r>
    <w:r w:rsidRPr="003B67EF">
      <w:fldChar w:fldCharType="begin" w:fldLock="1"/>
    </w:r>
    <w:r w:rsidRPr="003B67EF">
      <w:instrText xml:space="preserve"> page</w:instrText>
    </w:r>
    <w:r w:rsidRPr="003B67EF">
      <w:fldChar w:fldCharType="separate"/>
    </w:r>
    <w:r w:rsidR="003B67EF">
      <w:rPr>
        <w:noProof/>
      </w:rPr>
      <w:instrText>1</w:instrText>
    </w:r>
    <w:r w:rsidRPr="003B67EF">
      <w:fldChar w:fldCharType="end"/>
    </w:r>
    <w:r w:rsidRPr="003B67EF">
      <w:instrText xml:space="preserve">/2) </w:instrText>
    </w:r>
    <w:r w:rsidRPr="003B67EF">
      <w:fldChar w:fldCharType="separate"/>
    </w:r>
    <w:r w:rsidR="003B67EF">
      <w:rPr>
        <w:noProof/>
      </w:rPr>
      <w:instrText>0</w:instrText>
    </w:r>
    <w:r w:rsidRPr="003B67EF">
      <w:fldChar w:fldCharType="end"/>
    </w:r>
    <w:r w:rsidRPr="003B67EF">
      <w:fldChar w:fldCharType="separate"/>
    </w:r>
    <w:r w:rsidR="003B67EF">
      <w:rPr>
        <w:noProof/>
      </w:rPr>
      <w:instrText>0,5</w:instrText>
    </w:r>
    <w:r w:rsidRPr="003B67EF">
      <w:fldChar w:fldCharType="end"/>
    </w:r>
    <w:r w:rsidRPr="003B67EF">
      <w:instrText xml:space="preserve"> = 0 "</w:instrText>
    </w:r>
    <w:r w:rsidRPr="003B67EF">
      <w:fldChar w:fldCharType="begin" w:fldLock="1"/>
    </w:r>
    <w:r w:rsidRPr="003B67EF">
      <w:instrText xml:space="preserve"> PAGE </w:instrText>
    </w:r>
    <w:r w:rsidRPr="003B67EF">
      <w:fldChar w:fldCharType="separate"/>
    </w:r>
    <w:r w:rsidRPr="003B67EF">
      <w:instrText>2</w:instrText>
    </w:r>
    <w:r w:rsidRPr="003B67EF">
      <w:fldChar w:fldCharType="end"/>
    </w:r>
  </w:p>
  <w:p w:rsidR="00357FAC" w:rsidRPr="003B67EF" w:rsidRDefault="00357FAC">
    <w:pPr>
      <w:pStyle w:val="SidfotH"/>
      <w:framePr w:w="8732" w:h="284" w:hRule="exact" w:hSpace="0" w:vSpace="0" w:wrap="around" w:xAlign="inside" w:y="13042" w:anchorLock="0"/>
    </w:pPr>
    <w:r w:rsidRPr="003B67EF">
      <w:instrText>""</w:instrText>
    </w:r>
    <w:r w:rsidRPr="003B67EF">
      <w:fldChar w:fldCharType="begin" w:fldLock="1"/>
    </w:r>
    <w:r w:rsidRPr="003B67EF">
      <w:instrText xml:space="preserve"> PAGE </w:instrText>
    </w:r>
    <w:r w:rsidRPr="003B67EF">
      <w:fldChar w:fldCharType="separate"/>
    </w:r>
    <w:r w:rsidR="003B67EF">
      <w:rPr>
        <w:noProof/>
      </w:rPr>
      <w:instrText>1</w:instrText>
    </w:r>
    <w:r w:rsidRPr="003B67EF">
      <w:fldChar w:fldCharType="end"/>
    </w:r>
    <w:r w:rsidRPr="003B67EF">
      <w:instrText>"</w:instrText>
    </w:r>
    <w:r w:rsidRPr="003B67EF">
      <w:fldChar w:fldCharType="separate"/>
    </w:r>
    <w:r w:rsidR="003B67EF">
      <w:rPr>
        <w:noProof/>
      </w:rPr>
      <w:t>1</w:t>
    </w:r>
    <w:r w:rsidRPr="003B67EF">
      <w:fldChar w:fldCharType="end"/>
    </w:r>
  </w:p>
  <w:p w:rsidR="00357FAC" w:rsidRPr="003B67EF" w:rsidRDefault="00357FA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357FAC">
    <w:pPr>
      <w:pStyle w:val="SidfotV"/>
      <w:framePr w:w="8732" w:h="284" w:hRule="exact" w:hSpace="0" w:vSpace="0" w:wrap="around" w:xAlign="inside" w:y="13042" w:anchorLock="0"/>
    </w:pPr>
    <w:r w:rsidRPr="003B67EF">
      <w:fldChar w:fldCharType="begin" w:fldLock="1"/>
    </w:r>
    <w:r w:rsidRPr="003B67EF">
      <w:instrText xml:space="preserve"> PAGE </w:instrText>
    </w:r>
    <w:r w:rsidRPr="003B67EF">
      <w:fldChar w:fldCharType="separate"/>
    </w:r>
    <w:r w:rsidRPr="003B67EF">
      <w:t>2</w:t>
    </w:r>
    <w:r w:rsidRPr="003B67EF">
      <w:fldChar w:fldCharType="end"/>
    </w:r>
  </w:p>
  <w:p w:rsidR="00357FAC" w:rsidRPr="003B67EF" w:rsidRDefault="00357FA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357FAC">
    <w:pPr>
      <w:pStyle w:val="SidfotH"/>
      <w:framePr w:w="8732" w:h="284" w:hRule="exact" w:hSpace="0" w:vSpace="0" w:wrap="around" w:xAlign="inside" w:y="13042" w:anchorLock="0"/>
    </w:pPr>
    <w:r w:rsidRPr="003B67EF">
      <w:fldChar w:fldCharType="begin" w:fldLock="1"/>
    </w:r>
    <w:r w:rsidRPr="003B67EF">
      <w:instrText xml:space="preserve"> PAGE </w:instrText>
    </w:r>
    <w:r w:rsidRPr="003B67EF">
      <w:fldChar w:fldCharType="separate"/>
    </w:r>
    <w:r w:rsidRPr="003B67EF">
      <w:t>3</w:t>
    </w:r>
    <w:r w:rsidRPr="003B67EF">
      <w:fldChar w:fldCharType="end"/>
    </w:r>
  </w:p>
  <w:p w:rsidR="00357FAC" w:rsidRPr="003B67EF" w:rsidRDefault="00357FA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357FAC">
    <w:pPr>
      <w:pStyle w:val="SidfotV"/>
      <w:framePr w:w="8732" w:h="284" w:hRule="exact" w:hSpace="0" w:vSpace="0" w:wrap="around" w:xAlign="inside" w:y="13042" w:anchorLock="0"/>
    </w:pPr>
    <w:r w:rsidRPr="003B67EF">
      <w:fldChar w:fldCharType="begin" w:fldLock="1"/>
    </w:r>
    <w:r w:rsidRPr="003B67EF">
      <w:instrText xml:space="preserve"> if </w:instrText>
    </w:r>
    <w:r w:rsidRPr="003B67EF">
      <w:fldChar w:fldCharType="begin" w:fldLock="1"/>
    </w:r>
    <w:r w:rsidRPr="003B67EF">
      <w:instrText xml:space="preserve"> = </w:instrText>
    </w:r>
    <w:r w:rsidRPr="003B67EF">
      <w:fldChar w:fldCharType="begin" w:fldLock="1"/>
    </w:r>
    <w:r w:rsidRPr="003B67EF">
      <w:instrText xml:space="preserve"> = </w:instrText>
    </w:r>
    <w:r w:rsidRPr="003B67EF">
      <w:fldChar w:fldCharType="begin" w:fldLock="1"/>
    </w:r>
    <w:r w:rsidRPr="003B67EF">
      <w:instrText xml:space="preserve"> page</w:instrText>
    </w:r>
    <w:r w:rsidRPr="003B67EF">
      <w:fldChar w:fldCharType="separate"/>
    </w:r>
    <w:r w:rsidR="00414A9D" w:rsidRPr="003B67EF">
      <w:instrText>2</w:instrText>
    </w:r>
    <w:r w:rsidRPr="003B67EF">
      <w:fldChar w:fldCharType="end"/>
    </w:r>
    <w:r w:rsidRPr="003B67EF">
      <w:instrText xml:space="preserve">/2 </w:instrText>
    </w:r>
    <w:r w:rsidRPr="003B67EF">
      <w:fldChar w:fldCharType="separate"/>
    </w:r>
    <w:r w:rsidR="00414A9D" w:rsidRPr="003B67EF">
      <w:instrText>1</w:instrText>
    </w:r>
    <w:r w:rsidRPr="003B67EF">
      <w:fldChar w:fldCharType="end"/>
    </w:r>
    <w:r w:rsidRPr="003B67EF">
      <w:instrText xml:space="preserve"> - </w:instrText>
    </w:r>
    <w:r w:rsidRPr="003B67EF">
      <w:fldChar w:fldCharType="begin" w:fldLock="1"/>
    </w:r>
    <w:r w:rsidRPr="003B67EF">
      <w:instrText xml:space="preserve"> = int(</w:instrText>
    </w:r>
    <w:r w:rsidRPr="003B67EF">
      <w:fldChar w:fldCharType="begin" w:fldLock="1"/>
    </w:r>
    <w:r w:rsidRPr="003B67EF">
      <w:instrText xml:space="preserve"> page</w:instrText>
    </w:r>
    <w:r w:rsidRPr="003B67EF">
      <w:fldChar w:fldCharType="separate"/>
    </w:r>
    <w:r w:rsidR="00414A9D" w:rsidRPr="003B67EF">
      <w:instrText>2</w:instrText>
    </w:r>
    <w:r w:rsidRPr="003B67EF">
      <w:fldChar w:fldCharType="end"/>
    </w:r>
    <w:r w:rsidRPr="003B67EF">
      <w:instrText xml:space="preserve">/2) </w:instrText>
    </w:r>
    <w:r w:rsidRPr="003B67EF">
      <w:fldChar w:fldCharType="separate"/>
    </w:r>
    <w:r w:rsidR="00414A9D" w:rsidRPr="003B67EF">
      <w:instrText>1</w:instrText>
    </w:r>
    <w:r w:rsidRPr="003B67EF">
      <w:fldChar w:fldCharType="end"/>
    </w:r>
    <w:r w:rsidRPr="003B67EF">
      <w:fldChar w:fldCharType="separate"/>
    </w:r>
    <w:r w:rsidR="00414A9D" w:rsidRPr="003B67EF">
      <w:instrText>0</w:instrText>
    </w:r>
    <w:r w:rsidRPr="003B67EF">
      <w:fldChar w:fldCharType="end"/>
    </w:r>
    <w:r w:rsidRPr="003B67EF">
      <w:instrText xml:space="preserve"> = 0 "</w:instrText>
    </w:r>
    <w:r w:rsidRPr="003B67EF">
      <w:fldChar w:fldCharType="begin" w:fldLock="1"/>
    </w:r>
    <w:r w:rsidRPr="003B67EF">
      <w:instrText xml:space="preserve"> PAGE </w:instrText>
    </w:r>
    <w:r w:rsidRPr="003B67EF">
      <w:fldChar w:fldCharType="separate"/>
    </w:r>
    <w:r w:rsidR="00414A9D" w:rsidRPr="003B67EF">
      <w:instrText>2</w:instrText>
    </w:r>
    <w:r w:rsidRPr="003B67EF">
      <w:fldChar w:fldCharType="end"/>
    </w:r>
  </w:p>
  <w:p w:rsidR="00414A9D" w:rsidRPr="003B67EF" w:rsidRDefault="00357FAC">
    <w:pPr>
      <w:pStyle w:val="SidfotV"/>
      <w:framePr w:w="8732" w:h="284" w:hRule="exact" w:hSpace="0" w:vSpace="0" w:wrap="around" w:xAlign="inside" w:y="13042" w:anchorLock="0"/>
    </w:pPr>
    <w:r w:rsidRPr="003B67EF">
      <w:instrText>""</w:instrText>
    </w:r>
    <w:r w:rsidRPr="003B67EF">
      <w:fldChar w:fldCharType="begin" w:fldLock="1"/>
    </w:r>
    <w:r w:rsidRPr="003B67EF">
      <w:instrText xml:space="preserve"> PAGE </w:instrText>
    </w:r>
    <w:r w:rsidRPr="003B67EF">
      <w:fldChar w:fldCharType="separate"/>
    </w:r>
    <w:r w:rsidRPr="003B67EF">
      <w:instrText>3</w:instrText>
    </w:r>
    <w:r w:rsidRPr="003B67EF">
      <w:fldChar w:fldCharType="end"/>
    </w:r>
    <w:r w:rsidRPr="003B67EF">
      <w:instrText>"</w:instrText>
    </w:r>
    <w:r w:rsidRPr="003B67EF">
      <w:fldChar w:fldCharType="separate"/>
    </w:r>
    <w:r w:rsidR="00414A9D" w:rsidRPr="003B67EF">
      <w:t>2</w:t>
    </w:r>
  </w:p>
  <w:p w:rsidR="00357FAC" w:rsidRPr="003B67EF" w:rsidRDefault="00357FAC">
    <w:pPr>
      <w:pStyle w:val="SidfotH"/>
      <w:framePr w:w="8732" w:h="284" w:hRule="exact" w:hSpace="0" w:vSpace="0" w:wrap="around" w:xAlign="inside" w:y="13042" w:anchorLock="0"/>
    </w:pPr>
    <w:r w:rsidRPr="003B67EF">
      <w:fldChar w:fldCharType="end"/>
    </w:r>
  </w:p>
  <w:p w:rsidR="00357FAC" w:rsidRPr="003B67EF" w:rsidRDefault="00357FA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357FAC">
    <w:pPr>
      <w:pStyle w:val="SidfotV"/>
      <w:framePr w:w="8732" w:h="284" w:hRule="exact" w:hSpace="0" w:vSpace="0" w:wrap="around" w:xAlign="inside" w:y="13042" w:anchorLock="0"/>
    </w:pPr>
    <w:r w:rsidRPr="003B67EF">
      <w:fldChar w:fldCharType="begin" w:fldLock="1"/>
    </w:r>
    <w:r w:rsidRPr="003B67EF">
      <w:instrText xml:space="preserve"> PAGE </w:instrText>
    </w:r>
    <w:r w:rsidRPr="003B67EF">
      <w:fldChar w:fldCharType="separate"/>
    </w:r>
    <w:r w:rsidRPr="003B67EF">
      <w:t>2</w:t>
    </w:r>
    <w:r w:rsidRPr="003B67EF">
      <w:fldChar w:fldCharType="end"/>
    </w:r>
  </w:p>
  <w:p w:rsidR="00357FAC" w:rsidRPr="003B67EF" w:rsidRDefault="00357FA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357FAC">
    <w:pPr>
      <w:pStyle w:val="SidfotH"/>
      <w:framePr w:w="8732" w:h="284" w:hRule="exact" w:hSpace="0" w:vSpace="0" w:wrap="around" w:xAlign="inside" w:y="13042" w:anchorLock="0"/>
    </w:pPr>
    <w:r w:rsidRPr="003B67EF">
      <w:fldChar w:fldCharType="begin" w:fldLock="1"/>
    </w:r>
    <w:r w:rsidRPr="003B67EF">
      <w:instrText xml:space="preserve"> PAGE </w:instrText>
    </w:r>
    <w:r w:rsidRPr="003B67EF">
      <w:fldChar w:fldCharType="separate"/>
    </w:r>
    <w:r w:rsidRPr="003B67EF">
      <w:t>3</w:t>
    </w:r>
    <w:r w:rsidRPr="003B67EF">
      <w:fldChar w:fldCharType="end"/>
    </w:r>
  </w:p>
  <w:p w:rsidR="00357FAC" w:rsidRPr="003B67EF" w:rsidRDefault="00357FA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357FAC">
    <w:pPr>
      <w:pStyle w:val="SidfotV"/>
      <w:framePr w:w="8732" w:h="284" w:hRule="exact" w:hSpace="0" w:vSpace="0" w:wrap="around" w:xAlign="inside" w:y="13042" w:anchorLock="0"/>
    </w:pPr>
    <w:r w:rsidRPr="003B67EF">
      <w:fldChar w:fldCharType="begin" w:fldLock="1"/>
    </w:r>
    <w:r w:rsidRPr="003B67EF">
      <w:instrText xml:space="preserve"> if </w:instrText>
    </w:r>
    <w:r w:rsidRPr="003B67EF">
      <w:fldChar w:fldCharType="begin" w:fldLock="1"/>
    </w:r>
    <w:r w:rsidRPr="003B67EF">
      <w:instrText xml:space="preserve"> = </w:instrText>
    </w:r>
    <w:r w:rsidRPr="003B67EF">
      <w:fldChar w:fldCharType="begin" w:fldLock="1"/>
    </w:r>
    <w:r w:rsidRPr="003B67EF">
      <w:instrText xml:space="preserve"> = </w:instrText>
    </w:r>
    <w:r w:rsidRPr="003B67EF">
      <w:fldChar w:fldCharType="begin" w:fldLock="1"/>
    </w:r>
    <w:r w:rsidRPr="003B67EF">
      <w:instrText xml:space="preserve"> page</w:instrText>
    </w:r>
    <w:r w:rsidRPr="003B67EF">
      <w:fldChar w:fldCharType="separate"/>
    </w:r>
    <w:r w:rsidR="00414A9D" w:rsidRPr="003B67EF">
      <w:instrText>3</w:instrText>
    </w:r>
    <w:r w:rsidRPr="003B67EF">
      <w:fldChar w:fldCharType="end"/>
    </w:r>
    <w:r w:rsidRPr="003B67EF">
      <w:instrText xml:space="preserve">/2 </w:instrText>
    </w:r>
    <w:r w:rsidRPr="003B67EF">
      <w:fldChar w:fldCharType="separate"/>
    </w:r>
    <w:r w:rsidR="00414A9D" w:rsidRPr="003B67EF">
      <w:instrText>1,5</w:instrText>
    </w:r>
    <w:r w:rsidRPr="003B67EF">
      <w:fldChar w:fldCharType="end"/>
    </w:r>
    <w:r w:rsidRPr="003B67EF">
      <w:instrText xml:space="preserve"> - </w:instrText>
    </w:r>
    <w:r w:rsidRPr="003B67EF">
      <w:fldChar w:fldCharType="begin" w:fldLock="1"/>
    </w:r>
    <w:r w:rsidRPr="003B67EF">
      <w:instrText xml:space="preserve"> = int(</w:instrText>
    </w:r>
    <w:r w:rsidRPr="003B67EF">
      <w:fldChar w:fldCharType="begin" w:fldLock="1"/>
    </w:r>
    <w:r w:rsidRPr="003B67EF">
      <w:instrText xml:space="preserve"> page</w:instrText>
    </w:r>
    <w:r w:rsidRPr="003B67EF">
      <w:fldChar w:fldCharType="separate"/>
    </w:r>
    <w:r w:rsidR="00414A9D" w:rsidRPr="003B67EF">
      <w:instrText>3</w:instrText>
    </w:r>
    <w:r w:rsidRPr="003B67EF">
      <w:fldChar w:fldCharType="end"/>
    </w:r>
    <w:r w:rsidRPr="003B67EF">
      <w:instrText xml:space="preserve">/2) </w:instrText>
    </w:r>
    <w:r w:rsidRPr="003B67EF">
      <w:fldChar w:fldCharType="separate"/>
    </w:r>
    <w:r w:rsidR="00414A9D" w:rsidRPr="003B67EF">
      <w:instrText>1</w:instrText>
    </w:r>
    <w:r w:rsidRPr="003B67EF">
      <w:fldChar w:fldCharType="end"/>
    </w:r>
    <w:r w:rsidRPr="003B67EF">
      <w:fldChar w:fldCharType="separate"/>
    </w:r>
    <w:r w:rsidR="00414A9D" w:rsidRPr="003B67EF">
      <w:instrText>0,5</w:instrText>
    </w:r>
    <w:r w:rsidRPr="003B67EF">
      <w:fldChar w:fldCharType="end"/>
    </w:r>
    <w:r w:rsidRPr="003B67EF">
      <w:instrText xml:space="preserve"> = 0 "</w:instrText>
    </w:r>
    <w:r w:rsidRPr="003B67EF">
      <w:fldChar w:fldCharType="begin" w:fldLock="1"/>
    </w:r>
    <w:r w:rsidRPr="003B67EF">
      <w:instrText xml:space="preserve"> PAGE </w:instrText>
    </w:r>
    <w:r w:rsidRPr="003B67EF">
      <w:fldChar w:fldCharType="separate"/>
    </w:r>
    <w:r w:rsidRPr="003B67EF">
      <w:instrText>4</w:instrText>
    </w:r>
    <w:r w:rsidRPr="003B67EF">
      <w:fldChar w:fldCharType="end"/>
    </w:r>
  </w:p>
  <w:p w:rsidR="00357FAC" w:rsidRPr="003B67EF" w:rsidRDefault="00357FAC">
    <w:pPr>
      <w:pStyle w:val="SidfotH"/>
      <w:framePr w:w="8732" w:h="284" w:hRule="exact" w:hSpace="0" w:vSpace="0" w:wrap="around" w:xAlign="inside" w:y="13042" w:anchorLock="0"/>
    </w:pPr>
    <w:r w:rsidRPr="003B67EF">
      <w:instrText>""</w:instrText>
    </w:r>
    <w:r w:rsidRPr="003B67EF">
      <w:fldChar w:fldCharType="begin" w:fldLock="1"/>
    </w:r>
    <w:r w:rsidRPr="003B67EF">
      <w:instrText xml:space="preserve"> PAGE </w:instrText>
    </w:r>
    <w:r w:rsidRPr="003B67EF">
      <w:fldChar w:fldCharType="separate"/>
    </w:r>
    <w:r w:rsidR="00414A9D" w:rsidRPr="003B67EF">
      <w:instrText>3</w:instrText>
    </w:r>
    <w:r w:rsidRPr="003B67EF">
      <w:fldChar w:fldCharType="end"/>
    </w:r>
    <w:r w:rsidRPr="003B67EF">
      <w:instrText>"</w:instrText>
    </w:r>
    <w:r w:rsidRPr="003B67EF">
      <w:fldChar w:fldCharType="separate"/>
    </w:r>
    <w:r w:rsidR="00414A9D" w:rsidRPr="003B67EF">
      <w:t>3</w:t>
    </w:r>
    <w:r w:rsidRPr="003B67EF">
      <w:fldChar w:fldCharType="end"/>
    </w:r>
  </w:p>
  <w:p w:rsidR="00357FAC" w:rsidRPr="003B67EF" w:rsidRDefault="00357F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7FAC" w:rsidRPr="003B67EF" w:rsidRDefault="00357FAC">
      <w:pPr>
        <w:pStyle w:val="Sidfot"/>
      </w:pPr>
    </w:p>
  </w:footnote>
  <w:footnote w:type="continuationSeparator" w:id="0">
    <w:p w:rsidR="00357FAC" w:rsidRPr="003B67EF" w:rsidRDefault="00357FAC">
      <w:pPr>
        <w:spacing w:before="0" w:line="240" w:lineRule="auto"/>
      </w:pPr>
      <w:r w:rsidRPr="003B67EF">
        <w:continuationSeparator/>
      </w:r>
    </w:p>
  </w:footnote>
  <w:footnote w:id="1">
    <w:p w:rsidR="00357FAC" w:rsidRPr="003B67EF" w:rsidRDefault="00357FAC" w:rsidP="002309D7">
      <w:pPr>
        <w:pStyle w:val="Fotnotstext"/>
      </w:pPr>
      <w:r w:rsidRPr="003B67EF">
        <w:rPr>
          <w:rStyle w:val="Fotnotsreferens"/>
        </w:rPr>
        <w:footnoteRef/>
      </w:r>
      <w:r w:rsidRPr="003B67EF">
        <w:rPr>
          <w:szCs w:val="16"/>
        </w:rPr>
        <w:t>Prop. 2008/09:175 Gränslös kunskap – högskolan i globaliseringens tid, bet. 2008/09:UbU19, rskr. 2008/09:282 och 2008/09:283 prop. 2004/05:162, Ny värld – ny högskola, bet. 2005/06UbU3, rskr. 2005/06:160; Regleringsbrev för budgetåret 2009 avseende universitet och högskolor m.m.</w:t>
      </w:r>
      <w:r w:rsidRPr="003B67EF">
        <w:rPr>
          <w:rFonts w:ascii="ScalaSansPro-Regular" w:hAnsi="ScalaSansPro-Regular" w:cs="ScalaSansPro-Regular"/>
        </w:rPr>
        <w:t xml:space="preserve"> </w:t>
      </w:r>
    </w:p>
  </w:footnote>
  <w:footnote w:id="2">
    <w:p w:rsidR="00357FAC" w:rsidRPr="003B67EF" w:rsidRDefault="00357FAC">
      <w:pPr>
        <w:pStyle w:val="Fotnotstext"/>
      </w:pPr>
      <w:r w:rsidRPr="003B67EF">
        <w:rPr>
          <w:rStyle w:val="Fotnotsreferens"/>
        </w:rPr>
        <w:footnoteRef/>
      </w:r>
      <w:r w:rsidRPr="003B67EF">
        <w:t xml:space="preserve"> Den 18 februari 2010 överlämnade regeringen till riksdagen prop. 2009/10:65 Ko</w:t>
      </w:r>
      <w:r w:rsidRPr="003B67EF">
        <w:t>n</w:t>
      </w:r>
      <w:r w:rsidRPr="003B67EF">
        <w:t>kurrera med kvalitet — studieavgifter för utländska studenter.</w:t>
      </w:r>
    </w:p>
  </w:footnote>
  <w:footnote w:id="3">
    <w:p w:rsidR="00357FAC" w:rsidRPr="003B67EF" w:rsidRDefault="00357FAC" w:rsidP="002309D7">
      <w:pPr>
        <w:pStyle w:val="Fotnotstext"/>
      </w:pPr>
      <w:r w:rsidRPr="003B67EF">
        <w:rPr>
          <w:rStyle w:val="Fotnotsreferens"/>
        </w:rPr>
        <w:footnoteRef/>
      </w:r>
      <w:r w:rsidRPr="003B67EF">
        <w:t xml:space="preserve"> I </w:t>
      </w:r>
      <w:r w:rsidRPr="003B67EF">
        <w:rPr>
          <w:i/>
        </w:rPr>
        <w:t>NyA</w:t>
      </w:r>
      <w:r w:rsidRPr="003B67EF">
        <w:t xml:space="preserve"> finns uppgifter om namn, det specifika anmälningsnumret, tillfälligt perso</w:t>
      </w:r>
      <w:r w:rsidRPr="003B67EF">
        <w:t>n</w:t>
      </w:r>
      <w:r w:rsidRPr="003B67EF">
        <w:t>nummer, den sökandes adress samt sökta lärosäten och utbildningar.</w:t>
      </w:r>
    </w:p>
    <w:p w:rsidR="00357FAC" w:rsidRPr="003B67EF" w:rsidRDefault="00357FAC" w:rsidP="002309D7">
      <w:pPr>
        <w:pStyle w:val="Fotnotstext"/>
      </w:pPr>
      <w:r w:rsidRPr="003B67EF">
        <w:rPr>
          <w:i/>
        </w:rPr>
        <w:t>Ladok</w:t>
      </w:r>
      <w:r w:rsidRPr="003B67EF">
        <w:t xml:space="preserve"> är det system som används för att dokumentera de studerandes närvaro och studieresultat inom högre utbildning. Systemet ägs av högskolorna tillsammans genom ett konsortium.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357FAC">
    <w:pPr>
      <w:pStyle w:val="SidhuvudKantJmn"/>
      <w:framePr w:w="8732" w:h="567" w:hRule="exact" w:vSpace="0" w:wrap="around" w:vAnchor="page" w:y="341" w:anchorLock="0"/>
    </w:pPr>
    <w:r w:rsidRPr="003B67EF">
      <w:rPr>
        <w:rStyle w:val="SidhuvudUtskott"/>
      </w:rPr>
      <w:fldChar w:fldCharType="begin" w:fldLock="1"/>
    </w:r>
    <w:r w:rsidRPr="003B67EF">
      <w:rPr>
        <w:rStyle w:val="SidhuvudUtskott"/>
      </w:rPr>
      <w:instrText xml:space="preserve"> DOCPROPERTY BetänkandeÅr</w:instrText>
    </w:r>
    <w:r w:rsidRPr="003B67EF">
      <w:rPr>
        <w:rStyle w:val="SidhuvudUtskott"/>
      </w:rPr>
      <w:fldChar w:fldCharType="separate"/>
    </w:r>
    <w:r w:rsidRPr="003B67EF">
      <w:rPr>
        <w:rStyle w:val="SidhuvudUtskott"/>
      </w:rPr>
      <w:t>2009/10</w:t>
    </w:r>
    <w:r w:rsidRPr="003B67EF">
      <w:rPr>
        <w:rStyle w:val="SidhuvudUtskott"/>
      </w:rPr>
      <w:fldChar w:fldCharType="end"/>
    </w:r>
    <w:r w:rsidRPr="003B67EF">
      <w:rPr>
        <w:rStyle w:val="SidhuvudUtskott"/>
      </w:rPr>
      <w:t>:</w:t>
    </w:r>
    <w:r w:rsidRPr="003B67EF">
      <w:rPr>
        <w:rStyle w:val="SidhuvudUtskott"/>
      </w:rPr>
      <w:fldChar w:fldCharType="begin" w:fldLock="1"/>
    </w:r>
    <w:r w:rsidRPr="003B67EF">
      <w:rPr>
        <w:rStyle w:val="SidhuvudUtskott"/>
      </w:rPr>
      <w:instrText xml:space="preserve"> DOCPROPERTY Utskott</w:instrText>
    </w:r>
    <w:r w:rsidRPr="003B67EF">
      <w:rPr>
        <w:rStyle w:val="SidhuvudUtskott"/>
      </w:rPr>
      <w:fldChar w:fldCharType="separate"/>
    </w:r>
    <w:r w:rsidRPr="003B67EF">
      <w:rPr>
        <w:rStyle w:val="SidhuvudUtskott"/>
      </w:rPr>
      <w:t>RRS</w:t>
    </w:r>
    <w:r w:rsidRPr="003B67EF">
      <w:rPr>
        <w:rStyle w:val="SidhuvudUtskott"/>
      </w:rPr>
      <w:fldChar w:fldCharType="end"/>
    </w:r>
    <w:r w:rsidRPr="003B67EF">
      <w:rPr>
        <w:rStyle w:val="SidhuvudUtskott"/>
      </w:rPr>
      <w:fldChar w:fldCharType="begin" w:fldLock="1"/>
    </w:r>
    <w:r w:rsidRPr="003B67EF">
      <w:rPr>
        <w:rStyle w:val="SidhuvudUtskott"/>
      </w:rPr>
      <w:instrText xml:space="preserve"> DOCPROPERTY BetänkandeNr</w:instrText>
    </w:r>
    <w:r w:rsidRPr="003B67EF">
      <w:rPr>
        <w:rStyle w:val="SidhuvudUtskott"/>
      </w:rPr>
      <w:fldChar w:fldCharType="separate"/>
    </w:r>
    <w:r w:rsidRPr="003B67EF">
      <w:rPr>
        <w:rStyle w:val="SidhuvudUtskott"/>
      </w:rPr>
      <w:t>26</w:t>
    </w:r>
    <w:r w:rsidRPr="003B67EF">
      <w:rPr>
        <w:rStyle w:val="SidhuvudUtskott"/>
      </w:rPr>
      <w:fldChar w:fldCharType="end"/>
    </w:r>
    <w:r w:rsidRPr="003B67EF">
      <w:t xml:space="preserve">     </w:t>
    </w:r>
    <w:r w:rsidRPr="003B67EF">
      <w:rPr>
        <w:rStyle w:val="SidhuvudBilaga"/>
      </w:rPr>
      <w:t xml:space="preserve"> </w:t>
    </w:r>
    <w:r w:rsidRPr="003B67EF">
      <w:rPr>
        <w:rStyle w:val="SidhuvudRubrikReferens"/>
      </w:rPr>
      <w:fldChar w:fldCharType="begin" w:fldLock="1"/>
    </w:r>
    <w:r w:rsidRPr="003B67EF">
      <w:rPr>
        <w:rStyle w:val="SidhuvudRubrikReferens"/>
      </w:rPr>
      <w:instrText xml:space="preserve"> StyleREF "Rubrik 1" </w:instrText>
    </w:r>
    <w:r w:rsidRPr="003B67EF">
      <w:rPr>
        <w:rStyle w:val="SidhuvudRubrikReferens"/>
      </w:rPr>
      <w:fldChar w:fldCharType="separate"/>
    </w:r>
    <w:r w:rsidRPr="003B67EF">
      <w:rPr>
        <w:rStyle w:val="SidhuvudRubrikReferens"/>
      </w:rPr>
      <w:t>Sammanfattning</w:t>
    </w:r>
    <w:r w:rsidRPr="003B67EF">
      <w:rPr>
        <w:rStyle w:val="SidhuvudRubrikReferens"/>
      </w:rPr>
      <w:fldChar w:fldCharType="end"/>
    </w:r>
  </w:p>
  <w:p w:rsidR="00357FAC" w:rsidRPr="003B67EF" w:rsidRDefault="00357FAC">
    <w:pPr>
      <w:pStyle w:val="SidhuvudKantJmn"/>
      <w:framePr w:w="8732" w:h="567" w:hRule="exact" w:vSpace="0" w:wrap="around" w:vAnchor="page" w:y="341" w:anchorLock="0"/>
    </w:pPr>
    <w:r w:rsidRPr="003B67EF">
      <w:rPr>
        <w:rStyle w:val="SidhuvudUtskott"/>
      </w:rPr>
      <w:fldChar w:fldCharType="begin" w:fldLock="1"/>
    </w:r>
    <w:r w:rsidRPr="003B67EF">
      <w:rPr>
        <w:rStyle w:val="SidhuvudUtskott"/>
      </w:rPr>
      <w:instrText xml:space="preserve"> DOCPROPERTY Status</w:instrText>
    </w:r>
    <w:r w:rsidRPr="003B67EF">
      <w:rPr>
        <w:rStyle w:val="SidhuvudUtskott"/>
      </w:rPr>
      <w:fldChar w:fldCharType="end"/>
    </w:r>
    <w:r w:rsidRPr="003B67EF">
      <w:rPr>
        <w:rStyle w:val="SidhuvudUtskott"/>
      </w:rPr>
      <w:fldChar w:fldCharType="begin" w:fldLock="1"/>
    </w:r>
    <w:r w:rsidRPr="003B67EF">
      <w:rPr>
        <w:rStyle w:val="SidhuvudUtskott"/>
      </w:rPr>
      <w:instrText xml:space="preserve"> if </w:instrText>
    </w:r>
    <w:r w:rsidRPr="003B67EF">
      <w:rPr>
        <w:rStyle w:val="SidhuvudUtskott"/>
      </w:rPr>
      <w:fldChar w:fldCharType="begin" w:fldLock="1"/>
    </w:r>
    <w:r w:rsidRPr="003B67EF">
      <w:rPr>
        <w:rStyle w:val="SidhuvudUtskott"/>
      </w:rPr>
      <w:instrText xml:space="preserve"> DOCPROPERTY "UtkastDatum"</w:instrText>
    </w:r>
    <w:r w:rsidRPr="003B67EF">
      <w:rPr>
        <w:rStyle w:val="SidhuvudUtskott"/>
      </w:rPr>
      <w:fldChar w:fldCharType="separate"/>
    </w:r>
    <w:r w:rsidRPr="003B67EF">
      <w:rPr>
        <w:rStyle w:val="SidhuvudUtskott"/>
      </w:rPr>
      <w:instrText>Nej</w:instrText>
    </w:r>
    <w:r w:rsidRPr="003B67EF">
      <w:rPr>
        <w:rStyle w:val="SidhuvudUtskott"/>
      </w:rPr>
      <w:fldChar w:fldCharType="end"/>
    </w:r>
    <w:r w:rsidRPr="003B67EF">
      <w:rPr>
        <w:rStyle w:val="SidhuvudUtskott"/>
      </w:rPr>
      <w:instrText xml:space="preserve"> = "Ja" "    </w:instrText>
    </w:r>
    <w:r w:rsidRPr="003B67EF">
      <w:rPr>
        <w:rStyle w:val="SidhuvudUtskott"/>
      </w:rPr>
      <w:fldChar w:fldCharType="begin" w:fldLock="1"/>
    </w:r>
    <w:r w:rsidRPr="003B67EF">
      <w:rPr>
        <w:rStyle w:val="SidhuvudUtskott"/>
      </w:rPr>
      <w:instrText xml:space="preserve"> PRINTDATE \@ "yyyy-MM-dd HH.mm" </w:instrText>
    </w:r>
    <w:r w:rsidRPr="003B67EF">
      <w:rPr>
        <w:rStyle w:val="SidhuvudUtskott"/>
      </w:rPr>
      <w:fldChar w:fldCharType="separate"/>
    </w:r>
    <w:r w:rsidRPr="003B67EF">
      <w:rPr>
        <w:rStyle w:val="SidhuvudUtskott"/>
      </w:rPr>
      <w:instrText>2000-08-11 16.42</w:instrText>
    </w:r>
    <w:r w:rsidRPr="003B67EF">
      <w:rPr>
        <w:rStyle w:val="SidhuvudUtskott"/>
      </w:rPr>
      <w:fldChar w:fldCharType="end"/>
    </w:r>
    <w:r w:rsidRPr="003B67EF">
      <w:rPr>
        <w:rStyle w:val="SidhuvudUtskott"/>
      </w:rPr>
      <w:instrText xml:space="preserve">" </w:instrText>
    </w:r>
    <w:r w:rsidRPr="003B67EF">
      <w:rPr>
        <w:rStyle w:val="SidhuvudUtskott"/>
      </w:rPr>
      <w:fldChar w:fldCharType="end"/>
    </w:r>
  </w:p>
  <w:p w:rsidR="00357FAC" w:rsidRPr="003B67EF" w:rsidRDefault="00357FA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357FAC">
    <w:pPr>
      <w:pStyle w:val="SidhuvudKantJmn"/>
      <w:framePr w:w="8732" w:h="567" w:hRule="exact" w:vSpace="0" w:wrap="around" w:vAnchor="page" w:y="341" w:anchorLock="0"/>
    </w:pPr>
    <w:r w:rsidRPr="003B67EF">
      <w:rPr>
        <w:rStyle w:val="SidhuvudUtskott"/>
      </w:rPr>
      <w:t>2009/10:RRS26</w:t>
    </w:r>
    <w:r w:rsidRPr="003B67EF">
      <w:t xml:space="preserve">     </w:t>
    </w:r>
    <w:r w:rsidRPr="003B67EF">
      <w:rPr>
        <w:rStyle w:val="SidhuvudBilaga"/>
      </w:rPr>
      <w:t xml:space="preserve"> </w:t>
    </w:r>
    <w:r w:rsidR="00414A9D" w:rsidRPr="003B67EF">
      <w:rPr>
        <w:rStyle w:val="SidhuvudRubrikReferens"/>
      </w:rPr>
      <w:t>Riksrevisionens granskning</w:t>
    </w:r>
  </w:p>
  <w:p w:rsidR="00357FAC" w:rsidRPr="003B67EF" w:rsidRDefault="00357FAC">
    <w:pPr>
      <w:pStyle w:val="SidhuvudKantJmn"/>
      <w:framePr w:w="8732" w:h="567" w:hRule="exact" w:vSpace="0" w:wrap="around" w:vAnchor="page" w:y="341" w:anchorLock="0"/>
    </w:pPr>
  </w:p>
  <w:p w:rsidR="00357FAC" w:rsidRPr="003B67EF" w:rsidRDefault="00357FA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414A9D">
    <w:pPr>
      <w:pStyle w:val="SidhuvudKantUdda"/>
      <w:framePr w:w="8732" w:h="567" w:hRule="exact" w:vSpace="0" w:wrap="around" w:vAnchor="page" w:y="341" w:anchorLock="0"/>
    </w:pPr>
    <w:r w:rsidRPr="003B67EF">
      <w:rPr>
        <w:rStyle w:val="SidhuvudRubrikReferens"/>
      </w:rPr>
      <w:t>Riksrevisionens granskning</w:t>
    </w:r>
    <w:r w:rsidR="00357FAC" w:rsidRPr="003B67EF">
      <w:rPr>
        <w:rStyle w:val="SidhuvudBilaga"/>
      </w:rPr>
      <w:t xml:space="preserve"> </w:t>
    </w:r>
    <w:r w:rsidR="00357FAC" w:rsidRPr="003B67EF">
      <w:t xml:space="preserve">     </w:t>
    </w:r>
    <w:r w:rsidR="00357FAC" w:rsidRPr="003B67EF">
      <w:rPr>
        <w:rStyle w:val="SidhuvudUtskott"/>
      </w:rPr>
      <w:t>2009/10:RRS26</w:t>
    </w:r>
  </w:p>
  <w:p w:rsidR="00357FAC" w:rsidRPr="003B67EF" w:rsidRDefault="00357FAC">
    <w:pPr>
      <w:pStyle w:val="SidhuvudKantUdda"/>
      <w:framePr w:w="8732" w:h="567" w:hRule="exact" w:vSpace="0" w:wrap="around" w:vAnchor="page" w:y="341" w:anchorLock="0"/>
    </w:pPr>
  </w:p>
  <w:p w:rsidR="00357FAC" w:rsidRPr="003B67EF" w:rsidRDefault="00357FA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A9D" w:rsidRPr="003B67EF" w:rsidRDefault="00414A9D">
    <w:pPr>
      <w:pStyle w:val="SidhuvudKantJmn"/>
      <w:framePr w:w="8732" w:h="567" w:hRule="exact" w:vSpace="0" w:wrap="around" w:vAnchor="page" w:y="341" w:anchorLock="0"/>
    </w:pPr>
    <w:r w:rsidRPr="003B67EF">
      <w:rPr>
        <w:rStyle w:val="SidhuvudUtskott"/>
      </w:rPr>
      <w:t>2009/10:RRS26</w:t>
    </w:r>
    <w:r w:rsidRPr="003B67EF">
      <w:t xml:space="preserve">    </w:t>
    </w:r>
  </w:p>
  <w:p w:rsidR="00414A9D" w:rsidRPr="003B67EF" w:rsidRDefault="00414A9D">
    <w:pPr>
      <w:pStyle w:val="SidhuvudKantJmn"/>
      <w:framePr w:w="8732" w:h="567" w:hRule="exact" w:vSpace="0" w:wrap="around" w:vAnchor="page" w:y="341" w:anchorLock="0"/>
    </w:pPr>
  </w:p>
  <w:p w:rsidR="00357FAC" w:rsidRPr="003B67EF" w:rsidRDefault="00414A9D">
    <w:pPr>
      <w:pStyle w:val="SidhuvudKantUdda"/>
      <w:framePr w:w="8732" w:h="567" w:hRule="exact" w:vSpace="0" w:wrap="around" w:vAnchor="page" w:y="341" w:anchorLock="0"/>
    </w:pPr>
    <w:r w:rsidRPr="003B67EF">
      <w:rPr>
        <w:rStyle w:val="SidhuvudRubrikReferens"/>
        <w:smallCaps w:val="0"/>
        <w:spacing w:val="0"/>
        <w:sz w:val="19"/>
      </w:rPr>
      <w:t xml:space="preserve"> </w:t>
    </w:r>
  </w:p>
  <w:p w:rsidR="00357FAC" w:rsidRPr="003B67EF" w:rsidRDefault="00357FA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357FAC">
    <w:pPr>
      <w:pStyle w:val="SidhuvudKantJmn"/>
      <w:framePr w:w="8732" w:h="567" w:hRule="exact" w:vSpace="0" w:wrap="around" w:vAnchor="page" w:y="341" w:anchorLock="0"/>
    </w:pPr>
    <w:r w:rsidRPr="003B67EF">
      <w:rPr>
        <w:rStyle w:val="SidhuvudUtskott"/>
      </w:rPr>
      <w:fldChar w:fldCharType="begin" w:fldLock="1"/>
    </w:r>
    <w:r w:rsidRPr="003B67EF">
      <w:rPr>
        <w:rStyle w:val="SidhuvudUtskott"/>
      </w:rPr>
      <w:instrText xml:space="preserve"> DOCPROPERTY BetänkandeÅr</w:instrText>
    </w:r>
    <w:r w:rsidRPr="003B67EF">
      <w:rPr>
        <w:rStyle w:val="SidhuvudUtskott"/>
      </w:rPr>
      <w:fldChar w:fldCharType="separate"/>
    </w:r>
    <w:r w:rsidRPr="003B67EF">
      <w:rPr>
        <w:rStyle w:val="SidhuvudUtskott"/>
      </w:rPr>
      <w:t>2009/10</w:t>
    </w:r>
    <w:r w:rsidRPr="003B67EF">
      <w:rPr>
        <w:rStyle w:val="SidhuvudUtskott"/>
      </w:rPr>
      <w:fldChar w:fldCharType="end"/>
    </w:r>
    <w:r w:rsidRPr="003B67EF">
      <w:rPr>
        <w:rStyle w:val="SidhuvudUtskott"/>
      </w:rPr>
      <w:t>:</w:t>
    </w:r>
    <w:r w:rsidRPr="003B67EF">
      <w:rPr>
        <w:rStyle w:val="SidhuvudUtskott"/>
      </w:rPr>
      <w:fldChar w:fldCharType="begin" w:fldLock="1"/>
    </w:r>
    <w:r w:rsidRPr="003B67EF">
      <w:rPr>
        <w:rStyle w:val="SidhuvudUtskott"/>
      </w:rPr>
      <w:instrText xml:space="preserve"> DOCPROPERTY Utskott</w:instrText>
    </w:r>
    <w:r w:rsidRPr="003B67EF">
      <w:rPr>
        <w:rStyle w:val="SidhuvudUtskott"/>
      </w:rPr>
      <w:fldChar w:fldCharType="separate"/>
    </w:r>
    <w:r w:rsidRPr="003B67EF">
      <w:rPr>
        <w:rStyle w:val="SidhuvudUtskott"/>
      </w:rPr>
      <w:t>RRS</w:t>
    </w:r>
    <w:r w:rsidRPr="003B67EF">
      <w:rPr>
        <w:rStyle w:val="SidhuvudUtskott"/>
      </w:rPr>
      <w:fldChar w:fldCharType="end"/>
    </w:r>
    <w:r w:rsidRPr="003B67EF">
      <w:rPr>
        <w:rStyle w:val="SidhuvudUtskott"/>
      </w:rPr>
      <w:fldChar w:fldCharType="begin" w:fldLock="1"/>
    </w:r>
    <w:r w:rsidRPr="003B67EF">
      <w:rPr>
        <w:rStyle w:val="SidhuvudUtskott"/>
      </w:rPr>
      <w:instrText xml:space="preserve"> DOCPROPERTY BetänkandeNr</w:instrText>
    </w:r>
    <w:r w:rsidRPr="003B67EF">
      <w:rPr>
        <w:rStyle w:val="SidhuvudUtskott"/>
      </w:rPr>
      <w:fldChar w:fldCharType="separate"/>
    </w:r>
    <w:r w:rsidRPr="003B67EF">
      <w:rPr>
        <w:rStyle w:val="SidhuvudUtskott"/>
      </w:rPr>
      <w:t>26</w:t>
    </w:r>
    <w:r w:rsidRPr="003B67EF">
      <w:rPr>
        <w:rStyle w:val="SidhuvudUtskott"/>
      </w:rPr>
      <w:fldChar w:fldCharType="end"/>
    </w:r>
    <w:r w:rsidRPr="003B67EF">
      <w:t xml:space="preserve">     </w:t>
    </w:r>
    <w:r w:rsidRPr="003B67EF">
      <w:rPr>
        <w:rStyle w:val="SidhuvudBilaga"/>
      </w:rPr>
      <w:t xml:space="preserve"> </w:t>
    </w:r>
    <w:r w:rsidRPr="003B67EF">
      <w:rPr>
        <w:rStyle w:val="SidhuvudRubrikReferens"/>
      </w:rPr>
      <w:fldChar w:fldCharType="begin" w:fldLock="1"/>
    </w:r>
    <w:r w:rsidRPr="003B67EF">
      <w:rPr>
        <w:rStyle w:val="SidhuvudRubrikReferens"/>
      </w:rPr>
      <w:instrText xml:space="preserve"> StyleREF "Rubrik 1" </w:instrText>
    </w:r>
    <w:r w:rsidRPr="003B67EF">
      <w:rPr>
        <w:rStyle w:val="SidhuvudRubrikReferens"/>
      </w:rPr>
      <w:fldChar w:fldCharType="separate"/>
    </w:r>
    <w:r w:rsidRPr="003B67EF">
      <w:rPr>
        <w:rStyle w:val="SidhuvudRubrikReferens"/>
      </w:rPr>
      <w:t>Riksrevisionens granskning</w:t>
    </w:r>
    <w:r w:rsidRPr="003B67EF">
      <w:rPr>
        <w:rStyle w:val="SidhuvudRubrikReferens"/>
      </w:rPr>
      <w:fldChar w:fldCharType="end"/>
    </w:r>
  </w:p>
  <w:p w:rsidR="00357FAC" w:rsidRPr="003B67EF" w:rsidRDefault="00357FAC">
    <w:pPr>
      <w:pStyle w:val="SidhuvudKantJmn"/>
      <w:framePr w:w="8732" w:h="567" w:hRule="exact" w:vSpace="0" w:wrap="around" w:vAnchor="page" w:y="341" w:anchorLock="0"/>
    </w:pPr>
    <w:r w:rsidRPr="003B67EF">
      <w:rPr>
        <w:rStyle w:val="SidhuvudUtskott"/>
      </w:rPr>
      <w:fldChar w:fldCharType="begin" w:fldLock="1"/>
    </w:r>
    <w:r w:rsidRPr="003B67EF">
      <w:rPr>
        <w:rStyle w:val="SidhuvudUtskott"/>
      </w:rPr>
      <w:instrText xml:space="preserve"> DOCPROPERTY Status</w:instrText>
    </w:r>
    <w:r w:rsidRPr="003B67EF">
      <w:rPr>
        <w:rStyle w:val="SidhuvudUtskott"/>
      </w:rPr>
      <w:fldChar w:fldCharType="end"/>
    </w:r>
    <w:r w:rsidRPr="003B67EF">
      <w:rPr>
        <w:rStyle w:val="SidhuvudUtskott"/>
      </w:rPr>
      <w:fldChar w:fldCharType="begin" w:fldLock="1"/>
    </w:r>
    <w:r w:rsidRPr="003B67EF">
      <w:rPr>
        <w:rStyle w:val="SidhuvudUtskott"/>
      </w:rPr>
      <w:instrText xml:space="preserve"> if </w:instrText>
    </w:r>
    <w:r w:rsidRPr="003B67EF">
      <w:rPr>
        <w:rStyle w:val="SidhuvudUtskott"/>
      </w:rPr>
      <w:fldChar w:fldCharType="begin" w:fldLock="1"/>
    </w:r>
    <w:r w:rsidRPr="003B67EF">
      <w:rPr>
        <w:rStyle w:val="SidhuvudUtskott"/>
      </w:rPr>
      <w:instrText xml:space="preserve"> DOCPROPERTY "UtkastDatum"</w:instrText>
    </w:r>
    <w:r w:rsidRPr="003B67EF">
      <w:rPr>
        <w:rStyle w:val="SidhuvudUtskott"/>
      </w:rPr>
      <w:fldChar w:fldCharType="separate"/>
    </w:r>
    <w:r w:rsidRPr="003B67EF">
      <w:rPr>
        <w:rStyle w:val="SidhuvudUtskott"/>
      </w:rPr>
      <w:instrText>Nej</w:instrText>
    </w:r>
    <w:r w:rsidRPr="003B67EF">
      <w:rPr>
        <w:rStyle w:val="SidhuvudUtskott"/>
      </w:rPr>
      <w:fldChar w:fldCharType="end"/>
    </w:r>
    <w:r w:rsidRPr="003B67EF">
      <w:rPr>
        <w:rStyle w:val="SidhuvudUtskott"/>
      </w:rPr>
      <w:instrText xml:space="preserve"> = "Ja" "    </w:instrText>
    </w:r>
    <w:r w:rsidRPr="003B67EF">
      <w:rPr>
        <w:rStyle w:val="SidhuvudUtskott"/>
      </w:rPr>
      <w:fldChar w:fldCharType="begin" w:fldLock="1"/>
    </w:r>
    <w:r w:rsidRPr="003B67EF">
      <w:rPr>
        <w:rStyle w:val="SidhuvudUtskott"/>
      </w:rPr>
      <w:instrText xml:space="preserve"> PRINTDATE \@ "yyyy-MM-dd HH.mm" </w:instrText>
    </w:r>
    <w:r w:rsidRPr="003B67EF">
      <w:rPr>
        <w:rStyle w:val="SidhuvudUtskott"/>
      </w:rPr>
      <w:fldChar w:fldCharType="separate"/>
    </w:r>
    <w:r w:rsidRPr="003B67EF">
      <w:rPr>
        <w:rStyle w:val="SidhuvudUtskott"/>
      </w:rPr>
      <w:instrText>2000-08-11 16.42</w:instrText>
    </w:r>
    <w:r w:rsidRPr="003B67EF">
      <w:rPr>
        <w:rStyle w:val="SidhuvudUtskott"/>
      </w:rPr>
      <w:fldChar w:fldCharType="end"/>
    </w:r>
    <w:r w:rsidRPr="003B67EF">
      <w:rPr>
        <w:rStyle w:val="SidhuvudUtskott"/>
      </w:rPr>
      <w:instrText xml:space="preserve">" </w:instrText>
    </w:r>
    <w:r w:rsidRPr="003B67EF">
      <w:rPr>
        <w:rStyle w:val="SidhuvudUtskott"/>
      </w:rPr>
      <w:fldChar w:fldCharType="end"/>
    </w:r>
  </w:p>
  <w:p w:rsidR="00357FAC" w:rsidRPr="003B67EF" w:rsidRDefault="00357FA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357FAC">
    <w:pPr>
      <w:pStyle w:val="SidhuvudKantUdda"/>
      <w:framePr w:w="8732" w:h="567" w:hRule="exact" w:vSpace="0" w:wrap="around" w:vAnchor="page" w:y="341" w:anchorLock="0"/>
    </w:pPr>
    <w:r w:rsidRPr="003B67EF">
      <w:rPr>
        <w:rStyle w:val="SidhuvudRubrikReferens"/>
      </w:rPr>
      <w:fldChar w:fldCharType="begin" w:fldLock="1"/>
    </w:r>
    <w:r w:rsidRPr="003B67EF">
      <w:rPr>
        <w:rStyle w:val="SidhuvudRubrikReferens"/>
      </w:rPr>
      <w:instrText xml:space="preserve"> StyleREF "Rubrik 1" </w:instrText>
    </w:r>
    <w:r w:rsidRPr="003B67EF">
      <w:rPr>
        <w:rStyle w:val="SidhuvudRubrikReferens"/>
      </w:rPr>
      <w:fldChar w:fldCharType="separate"/>
    </w:r>
    <w:r w:rsidRPr="003B67EF">
      <w:rPr>
        <w:rStyle w:val="SidhuvudRubrikReferens"/>
      </w:rPr>
      <w:t>Riksrevisionens granskning</w:t>
    </w:r>
    <w:r w:rsidRPr="003B67EF">
      <w:rPr>
        <w:rStyle w:val="SidhuvudRubrikReferens"/>
      </w:rPr>
      <w:fldChar w:fldCharType="end"/>
    </w:r>
    <w:r w:rsidRPr="003B67EF">
      <w:rPr>
        <w:rStyle w:val="SidhuvudBilaga"/>
      </w:rPr>
      <w:t xml:space="preserve"> </w:t>
    </w:r>
    <w:r w:rsidRPr="003B67EF">
      <w:t xml:space="preserve">     </w:t>
    </w:r>
    <w:r w:rsidRPr="003B67EF">
      <w:rPr>
        <w:rStyle w:val="SidhuvudUtskott"/>
      </w:rPr>
      <w:fldChar w:fldCharType="begin" w:fldLock="1"/>
    </w:r>
    <w:r w:rsidRPr="003B67EF">
      <w:rPr>
        <w:rStyle w:val="SidhuvudUtskott"/>
      </w:rPr>
      <w:instrText xml:space="preserve"> DOCPROPERTY BetänkandeÅr</w:instrText>
    </w:r>
    <w:r w:rsidRPr="003B67EF">
      <w:rPr>
        <w:rStyle w:val="SidhuvudUtskott"/>
      </w:rPr>
      <w:fldChar w:fldCharType="separate"/>
    </w:r>
    <w:r w:rsidRPr="003B67EF">
      <w:rPr>
        <w:rStyle w:val="SidhuvudUtskott"/>
      </w:rPr>
      <w:t>2009/10</w:t>
    </w:r>
    <w:r w:rsidRPr="003B67EF">
      <w:rPr>
        <w:rStyle w:val="SidhuvudUtskott"/>
      </w:rPr>
      <w:fldChar w:fldCharType="end"/>
    </w:r>
    <w:r w:rsidRPr="003B67EF">
      <w:rPr>
        <w:rStyle w:val="SidhuvudUtskott"/>
      </w:rPr>
      <w:t>:</w:t>
    </w:r>
    <w:r w:rsidRPr="003B67EF">
      <w:rPr>
        <w:rStyle w:val="SidhuvudUtskott"/>
      </w:rPr>
      <w:fldChar w:fldCharType="begin" w:fldLock="1"/>
    </w:r>
    <w:r w:rsidRPr="003B67EF">
      <w:rPr>
        <w:rStyle w:val="SidhuvudUtskott"/>
      </w:rPr>
      <w:instrText xml:space="preserve"> DOCPROPERTY</w:instrText>
    </w:r>
    <w:r w:rsidRPr="003B67EF">
      <w:instrText xml:space="preserve"> </w:instrText>
    </w:r>
    <w:r w:rsidRPr="003B67EF">
      <w:rPr>
        <w:rStyle w:val="SidhuvudUtskott"/>
      </w:rPr>
      <w:instrText>Utskott</w:instrText>
    </w:r>
    <w:r w:rsidRPr="003B67EF">
      <w:rPr>
        <w:rStyle w:val="SidhuvudUtskott"/>
      </w:rPr>
      <w:fldChar w:fldCharType="separate"/>
    </w:r>
    <w:r w:rsidRPr="003B67EF">
      <w:rPr>
        <w:rStyle w:val="SidhuvudUtskott"/>
      </w:rPr>
      <w:t>RRS</w:t>
    </w:r>
    <w:r w:rsidRPr="003B67EF">
      <w:rPr>
        <w:rStyle w:val="SidhuvudUtskott"/>
      </w:rPr>
      <w:fldChar w:fldCharType="end"/>
    </w:r>
    <w:r w:rsidRPr="003B67EF">
      <w:rPr>
        <w:rStyle w:val="SidhuvudUtskott"/>
      </w:rPr>
      <w:fldChar w:fldCharType="begin" w:fldLock="1"/>
    </w:r>
    <w:r w:rsidRPr="003B67EF">
      <w:rPr>
        <w:rStyle w:val="SidhuvudUtskott"/>
      </w:rPr>
      <w:instrText xml:space="preserve"> DOCPROPERTY BetänkandeNr</w:instrText>
    </w:r>
    <w:r w:rsidRPr="003B67EF">
      <w:rPr>
        <w:rStyle w:val="SidhuvudUtskott"/>
      </w:rPr>
      <w:fldChar w:fldCharType="separate"/>
    </w:r>
    <w:r w:rsidRPr="003B67EF">
      <w:rPr>
        <w:rStyle w:val="SidhuvudUtskott"/>
      </w:rPr>
      <w:t>26</w:t>
    </w:r>
    <w:r w:rsidRPr="003B67EF">
      <w:rPr>
        <w:rStyle w:val="SidhuvudUtskott"/>
      </w:rPr>
      <w:fldChar w:fldCharType="end"/>
    </w:r>
  </w:p>
  <w:p w:rsidR="00357FAC" w:rsidRPr="003B67EF" w:rsidRDefault="00357FAC">
    <w:pPr>
      <w:pStyle w:val="SidhuvudKantUdda"/>
      <w:framePr w:w="8732" w:h="567" w:hRule="exact" w:vSpace="0" w:wrap="around" w:vAnchor="page" w:y="341" w:anchorLock="0"/>
    </w:pPr>
    <w:r w:rsidRPr="003B67EF">
      <w:rPr>
        <w:rStyle w:val="SidhuvudUtskott"/>
      </w:rPr>
      <w:fldChar w:fldCharType="begin" w:fldLock="1"/>
    </w:r>
    <w:r w:rsidRPr="003B67EF">
      <w:rPr>
        <w:rStyle w:val="SidhuvudUtskott"/>
      </w:rPr>
      <w:instrText xml:space="preserve"> if </w:instrText>
    </w:r>
    <w:r w:rsidRPr="003B67EF">
      <w:rPr>
        <w:rStyle w:val="SidhuvudUtskott"/>
      </w:rPr>
      <w:fldChar w:fldCharType="begin" w:fldLock="1"/>
    </w:r>
    <w:r w:rsidRPr="003B67EF">
      <w:rPr>
        <w:rStyle w:val="SidhuvudUtskott"/>
      </w:rPr>
      <w:instrText xml:space="preserve"> DOCPROPERTY "UtkastDatum"</w:instrText>
    </w:r>
    <w:r w:rsidRPr="003B67EF">
      <w:rPr>
        <w:rStyle w:val="SidhuvudUtskott"/>
      </w:rPr>
      <w:fldChar w:fldCharType="separate"/>
    </w:r>
    <w:r w:rsidRPr="003B67EF">
      <w:rPr>
        <w:rStyle w:val="SidhuvudUtskott"/>
      </w:rPr>
      <w:instrText>Nej</w:instrText>
    </w:r>
    <w:r w:rsidRPr="003B67EF">
      <w:rPr>
        <w:rStyle w:val="SidhuvudUtskott"/>
      </w:rPr>
      <w:fldChar w:fldCharType="end"/>
    </w:r>
    <w:r w:rsidRPr="003B67EF">
      <w:rPr>
        <w:rStyle w:val="SidhuvudUtskott"/>
      </w:rPr>
      <w:instrText xml:space="preserve"> = "Ja" "</w:instrText>
    </w:r>
    <w:r w:rsidRPr="003B67EF">
      <w:rPr>
        <w:rStyle w:val="SidhuvudUtskott"/>
      </w:rPr>
      <w:fldChar w:fldCharType="begin" w:fldLock="1"/>
    </w:r>
    <w:r w:rsidRPr="003B67EF">
      <w:rPr>
        <w:rStyle w:val="SidhuvudUtskott"/>
      </w:rPr>
      <w:instrText xml:space="preserve"> PRINTDATE \@ "yyyy-MM-dd HH.mm    " </w:instrText>
    </w:r>
    <w:r w:rsidRPr="003B67EF">
      <w:rPr>
        <w:rStyle w:val="SidhuvudUtskott"/>
      </w:rPr>
      <w:fldChar w:fldCharType="separate"/>
    </w:r>
    <w:r w:rsidRPr="003B67EF">
      <w:rPr>
        <w:rStyle w:val="SidhuvudUtskott"/>
      </w:rPr>
      <w:instrText>2000-08-11 16.42</w:instrText>
    </w:r>
    <w:r w:rsidRPr="003B67EF">
      <w:rPr>
        <w:rStyle w:val="SidhuvudUtskott"/>
      </w:rPr>
      <w:fldChar w:fldCharType="end"/>
    </w:r>
    <w:r w:rsidRPr="003B67EF">
      <w:rPr>
        <w:rStyle w:val="SidhuvudUtskott"/>
      </w:rPr>
      <w:instrText xml:space="preserve">" </w:instrText>
    </w:r>
    <w:r w:rsidRPr="003B67EF">
      <w:rPr>
        <w:rStyle w:val="SidhuvudUtskott"/>
      </w:rPr>
      <w:fldChar w:fldCharType="end"/>
    </w:r>
    <w:r w:rsidRPr="003B67EF">
      <w:rPr>
        <w:rStyle w:val="SidhuvudUtskott"/>
      </w:rPr>
      <w:fldChar w:fldCharType="begin" w:fldLock="1"/>
    </w:r>
    <w:r w:rsidRPr="003B67EF">
      <w:rPr>
        <w:rStyle w:val="SidhuvudUtskott"/>
      </w:rPr>
      <w:instrText xml:space="preserve"> DOCPROPERTY Status</w:instrText>
    </w:r>
    <w:r w:rsidRPr="003B67EF">
      <w:rPr>
        <w:rStyle w:val="SidhuvudUtskott"/>
      </w:rPr>
      <w:fldChar w:fldCharType="end"/>
    </w:r>
  </w:p>
  <w:p w:rsidR="00357FAC" w:rsidRPr="003B67EF" w:rsidRDefault="00357FA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A9D" w:rsidRPr="003B67EF" w:rsidRDefault="00414A9D">
    <w:pPr>
      <w:pStyle w:val="SidhuvudKantJmn"/>
      <w:framePr w:w="8732" w:h="567" w:hRule="exact" w:vSpace="0" w:wrap="around" w:vAnchor="page" w:y="341" w:anchorLock="0"/>
    </w:pPr>
    <w:r w:rsidRPr="003B67EF">
      <w:rPr>
        <w:rStyle w:val="SidhuvudUtskott"/>
      </w:rPr>
      <w:t>2009/10:RRS26</w:t>
    </w:r>
    <w:r w:rsidRPr="003B67EF">
      <w:t xml:space="preserve">    </w:t>
    </w:r>
  </w:p>
  <w:p w:rsidR="00414A9D" w:rsidRPr="003B67EF" w:rsidRDefault="00414A9D">
    <w:pPr>
      <w:pStyle w:val="SidhuvudKantJmn"/>
      <w:framePr w:w="8732" w:h="567" w:hRule="exact" w:vSpace="0" w:wrap="around" w:vAnchor="page" w:y="341" w:anchorLock="0"/>
    </w:pPr>
  </w:p>
  <w:p w:rsidR="00357FAC" w:rsidRPr="003B67EF" w:rsidRDefault="00414A9D">
    <w:pPr>
      <w:pStyle w:val="SidhuvudKantUdda"/>
      <w:framePr w:w="8732" w:h="567" w:hRule="exact" w:vSpace="0" w:wrap="around" w:vAnchor="page" w:y="341" w:anchorLock="0"/>
    </w:pPr>
    <w:r w:rsidRPr="003B67EF">
      <w:rPr>
        <w:rStyle w:val="SidhuvudRubrikReferens"/>
        <w:smallCaps w:val="0"/>
        <w:spacing w:val="0"/>
        <w:sz w:val="19"/>
      </w:rPr>
      <w:t xml:space="preserve"> </w:t>
    </w:r>
  </w:p>
  <w:p w:rsidR="00357FAC" w:rsidRPr="003B67EF" w:rsidRDefault="00357FA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357FAC">
    <w:pPr>
      <w:pStyle w:val="SidhuvudKantUdda"/>
      <w:framePr w:w="8732" w:h="567" w:hRule="exact" w:vSpace="0" w:wrap="around" w:vAnchor="page" w:y="341" w:anchorLock="0"/>
    </w:pPr>
    <w:r w:rsidRPr="003B67EF">
      <w:rPr>
        <w:rStyle w:val="SidhuvudRubrikReferens"/>
      </w:rPr>
      <w:fldChar w:fldCharType="begin" w:fldLock="1"/>
    </w:r>
    <w:r w:rsidRPr="003B67EF">
      <w:rPr>
        <w:rStyle w:val="SidhuvudRubrikReferens"/>
      </w:rPr>
      <w:instrText xml:space="preserve"> StyleREF "Rubrik 1" </w:instrText>
    </w:r>
    <w:r w:rsidRPr="003B67EF">
      <w:rPr>
        <w:rStyle w:val="SidhuvudRubrikReferens"/>
      </w:rPr>
      <w:fldChar w:fldCharType="separate"/>
    </w:r>
    <w:r w:rsidRPr="003B67EF">
      <w:rPr>
        <w:rStyle w:val="SidhuvudRubrikReferens"/>
      </w:rPr>
      <w:t>Sammanfattning</w:t>
    </w:r>
    <w:r w:rsidRPr="003B67EF">
      <w:rPr>
        <w:rStyle w:val="SidhuvudRubrikReferens"/>
      </w:rPr>
      <w:fldChar w:fldCharType="end"/>
    </w:r>
    <w:r w:rsidRPr="003B67EF">
      <w:rPr>
        <w:rStyle w:val="SidhuvudBilaga"/>
      </w:rPr>
      <w:t xml:space="preserve"> </w:t>
    </w:r>
    <w:r w:rsidRPr="003B67EF">
      <w:t xml:space="preserve">     </w:t>
    </w:r>
    <w:r w:rsidRPr="003B67EF">
      <w:rPr>
        <w:rStyle w:val="SidhuvudUtskott"/>
      </w:rPr>
      <w:fldChar w:fldCharType="begin" w:fldLock="1"/>
    </w:r>
    <w:r w:rsidRPr="003B67EF">
      <w:rPr>
        <w:rStyle w:val="SidhuvudUtskott"/>
      </w:rPr>
      <w:instrText xml:space="preserve"> DOCPROPERTY BetänkandeÅr</w:instrText>
    </w:r>
    <w:r w:rsidRPr="003B67EF">
      <w:rPr>
        <w:rStyle w:val="SidhuvudUtskott"/>
      </w:rPr>
      <w:fldChar w:fldCharType="separate"/>
    </w:r>
    <w:r w:rsidRPr="003B67EF">
      <w:rPr>
        <w:rStyle w:val="SidhuvudUtskott"/>
      </w:rPr>
      <w:t>2009/10</w:t>
    </w:r>
    <w:r w:rsidRPr="003B67EF">
      <w:rPr>
        <w:rStyle w:val="SidhuvudUtskott"/>
      </w:rPr>
      <w:fldChar w:fldCharType="end"/>
    </w:r>
    <w:r w:rsidRPr="003B67EF">
      <w:rPr>
        <w:rStyle w:val="SidhuvudUtskott"/>
      </w:rPr>
      <w:t>:</w:t>
    </w:r>
    <w:r w:rsidRPr="003B67EF">
      <w:rPr>
        <w:rStyle w:val="SidhuvudUtskott"/>
      </w:rPr>
      <w:fldChar w:fldCharType="begin" w:fldLock="1"/>
    </w:r>
    <w:r w:rsidRPr="003B67EF">
      <w:rPr>
        <w:rStyle w:val="SidhuvudUtskott"/>
      </w:rPr>
      <w:instrText xml:space="preserve"> DOCPROPERTY</w:instrText>
    </w:r>
    <w:r w:rsidRPr="003B67EF">
      <w:instrText xml:space="preserve"> </w:instrText>
    </w:r>
    <w:r w:rsidRPr="003B67EF">
      <w:rPr>
        <w:rStyle w:val="SidhuvudUtskott"/>
      </w:rPr>
      <w:instrText>Utskott</w:instrText>
    </w:r>
    <w:r w:rsidRPr="003B67EF">
      <w:rPr>
        <w:rStyle w:val="SidhuvudUtskott"/>
      </w:rPr>
      <w:fldChar w:fldCharType="separate"/>
    </w:r>
    <w:r w:rsidRPr="003B67EF">
      <w:rPr>
        <w:rStyle w:val="SidhuvudUtskott"/>
      </w:rPr>
      <w:t>RRS</w:t>
    </w:r>
    <w:r w:rsidRPr="003B67EF">
      <w:rPr>
        <w:rStyle w:val="SidhuvudUtskott"/>
      </w:rPr>
      <w:fldChar w:fldCharType="end"/>
    </w:r>
    <w:r w:rsidRPr="003B67EF">
      <w:rPr>
        <w:rStyle w:val="SidhuvudUtskott"/>
      </w:rPr>
      <w:fldChar w:fldCharType="begin" w:fldLock="1"/>
    </w:r>
    <w:r w:rsidRPr="003B67EF">
      <w:rPr>
        <w:rStyle w:val="SidhuvudUtskott"/>
      </w:rPr>
      <w:instrText xml:space="preserve"> DOCPROPERTY BetänkandeNr</w:instrText>
    </w:r>
    <w:r w:rsidRPr="003B67EF">
      <w:rPr>
        <w:rStyle w:val="SidhuvudUtskott"/>
      </w:rPr>
      <w:fldChar w:fldCharType="separate"/>
    </w:r>
    <w:r w:rsidRPr="003B67EF">
      <w:rPr>
        <w:rStyle w:val="SidhuvudUtskott"/>
      </w:rPr>
      <w:t>26</w:t>
    </w:r>
    <w:r w:rsidRPr="003B67EF">
      <w:rPr>
        <w:rStyle w:val="SidhuvudUtskott"/>
      </w:rPr>
      <w:fldChar w:fldCharType="end"/>
    </w:r>
  </w:p>
  <w:p w:rsidR="00357FAC" w:rsidRPr="003B67EF" w:rsidRDefault="00357FAC">
    <w:pPr>
      <w:pStyle w:val="SidhuvudKantUdda"/>
      <w:framePr w:w="8732" w:h="567" w:hRule="exact" w:vSpace="0" w:wrap="around" w:vAnchor="page" w:y="341" w:anchorLock="0"/>
    </w:pPr>
    <w:r w:rsidRPr="003B67EF">
      <w:rPr>
        <w:rStyle w:val="SidhuvudUtskott"/>
      </w:rPr>
      <w:fldChar w:fldCharType="begin" w:fldLock="1"/>
    </w:r>
    <w:r w:rsidRPr="003B67EF">
      <w:rPr>
        <w:rStyle w:val="SidhuvudUtskott"/>
      </w:rPr>
      <w:instrText xml:space="preserve"> if </w:instrText>
    </w:r>
    <w:r w:rsidRPr="003B67EF">
      <w:rPr>
        <w:rStyle w:val="SidhuvudUtskott"/>
      </w:rPr>
      <w:fldChar w:fldCharType="begin" w:fldLock="1"/>
    </w:r>
    <w:r w:rsidRPr="003B67EF">
      <w:rPr>
        <w:rStyle w:val="SidhuvudUtskott"/>
      </w:rPr>
      <w:instrText xml:space="preserve"> DOCPROPERTY "UtkastDatum"</w:instrText>
    </w:r>
    <w:r w:rsidRPr="003B67EF">
      <w:rPr>
        <w:rStyle w:val="SidhuvudUtskott"/>
      </w:rPr>
      <w:fldChar w:fldCharType="separate"/>
    </w:r>
    <w:r w:rsidRPr="003B67EF">
      <w:rPr>
        <w:rStyle w:val="SidhuvudUtskott"/>
      </w:rPr>
      <w:instrText>Nej</w:instrText>
    </w:r>
    <w:r w:rsidRPr="003B67EF">
      <w:rPr>
        <w:rStyle w:val="SidhuvudUtskott"/>
      </w:rPr>
      <w:fldChar w:fldCharType="end"/>
    </w:r>
    <w:r w:rsidRPr="003B67EF">
      <w:rPr>
        <w:rStyle w:val="SidhuvudUtskott"/>
      </w:rPr>
      <w:instrText xml:space="preserve"> = "Ja" "</w:instrText>
    </w:r>
    <w:r w:rsidRPr="003B67EF">
      <w:rPr>
        <w:rStyle w:val="SidhuvudUtskott"/>
      </w:rPr>
      <w:fldChar w:fldCharType="begin" w:fldLock="1"/>
    </w:r>
    <w:r w:rsidRPr="003B67EF">
      <w:rPr>
        <w:rStyle w:val="SidhuvudUtskott"/>
      </w:rPr>
      <w:instrText xml:space="preserve"> PRINTDATE \@ "yyyy-MM-dd HH.mm    " </w:instrText>
    </w:r>
    <w:r w:rsidRPr="003B67EF">
      <w:rPr>
        <w:rStyle w:val="SidhuvudUtskott"/>
      </w:rPr>
      <w:fldChar w:fldCharType="separate"/>
    </w:r>
    <w:r w:rsidRPr="003B67EF">
      <w:rPr>
        <w:rStyle w:val="SidhuvudUtskott"/>
      </w:rPr>
      <w:instrText>2000-08-11 16.42</w:instrText>
    </w:r>
    <w:r w:rsidRPr="003B67EF">
      <w:rPr>
        <w:rStyle w:val="SidhuvudUtskott"/>
      </w:rPr>
      <w:fldChar w:fldCharType="end"/>
    </w:r>
    <w:r w:rsidRPr="003B67EF">
      <w:rPr>
        <w:rStyle w:val="SidhuvudUtskott"/>
      </w:rPr>
      <w:instrText xml:space="preserve">" </w:instrText>
    </w:r>
    <w:r w:rsidRPr="003B67EF">
      <w:rPr>
        <w:rStyle w:val="SidhuvudUtskott"/>
      </w:rPr>
      <w:fldChar w:fldCharType="end"/>
    </w:r>
    <w:r w:rsidRPr="003B67EF">
      <w:rPr>
        <w:rStyle w:val="SidhuvudUtskott"/>
      </w:rPr>
      <w:fldChar w:fldCharType="begin" w:fldLock="1"/>
    </w:r>
    <w:r w:rsidRPr="003B67EF">
      <w:rPr>
        <w:rStyle w:val="SidhuvudUtskott"/>
      </w:rPr>
      <w:instrText xml:space="preserve"> DOCPROPERTY Status</w:instrText>
    </w:r>
    <w:r w:rsidRPr="003B67EF">
      <w:rPr>
        <w:rStyle w:val="SidhuvudUtskott"/>
      </w:rPr>
      <w:fldChar w:fldCharType="end"/>
    </w:r>
  </w:p>
  <w:p w:rsidR="00357FAC" w:rsidRPr="003B67EF" w:rsidRDefault="00357FA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414A9D">
    <w:pPr>
      <w:pStyle w:val="SidhuvudKantUdda"/>
      <w:framePr w:w="8732" w:h="567" w:hRule="exact" w:vSpace="0" w:wrap="around" w:vAnchor="page" w:y="341" w:anchorLock="0"/>
    </w:pPr>
    <w:r w:rsidRPr="003B67EF">
      <w:t xml:space="preserve"> </w:t>
    </w:r>
  </w:p>
  <w:p w:rsidR="00357FAC" w:rsidRPr="003B67EF" w:rsidRDefault="00357FA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357FAC">
    <w:pPr>
      <w:pStyle w:val="SidhuvudKantJmn"/>
      <w:framePr w:w="8732" w:h="567" w:hRule="exact" w:vSpace="0" w:wrap="around" w:vAnchor="page" w:y="341" w:anchorLock="0"/>
    </w:pPr>
    <w:r w:rsidRPr="003B67EF">
      <w:rPr>
        <w:rStyle w:val="SidhuvudUtskott"/>
      </w:rPr>
      <w:fldChar w:fldCharType="begin" w:fldLock="1"/>
    </w:r>
    <w:r w:rsidRPr="003B67EF">
      <w:rPr>
        <w:rStyle w:val="SidhuvudUtskott"/>
      </w:rPr>
      <w:instrText xml:space="preserve"> DOCPROPERTY BetänkandeÅr</w:instrText>
    </w:r>
    <w:r w:rsidRPr="003B67EF">
      <w:rPr>
        <w:rStyle w:val="SidhuvudUtskott"/>
      </w:rPr>
      <w:fldChar w:fldCharType="separate"/>
    </w:r>
    <w:r w:rsidRPr="003B67EF">
      <w:rPr>
        <w:rStyle w:val="SidhuvudUtskott"/>
      </w:rPr>
      <w:t>2009/10</w:t>
    </w:r>
    <w:r w:rsidRPr="003B67EF">
      <w:rPr>
        <w:rStyle w:val="SidhuvudUtskott"/>
      </w:rPr>
      <w:fldChar w:fldCharType="end"/>
    </w:r>
    <w:r w:rsidRPr="003B67EF">
      <w:rPr>
        <w:rStyle w:val="SidhuvudUtskott"/>
      </w:rPr>
      <w:t>:</w:t>
    </w:r>
    <w:r w:rsidRPr="003B67EF">
      <w:rPr>
        <w:rStyle w:val="SidhuvudUtskott"/>
      </w:rPr>
      <w:fldChar w:fldCharType="begin" w:fldLock="1"/>
    </w:r>
    <w:r w:rsidRPr="003B67EF">
      <w:rPr>
        <w:rStyle w:val="SidhuvudUtskott"/>
      </w:rPr>
      <w:instrText xml:space="preserve"> DOCPROPERTY Utskott</w:instrText>
    </w:r>
    <w:r w:rsidRPr="003B67EF">
      <w:rPr>
        <w:rStyle w:val="SidhuvudUtskott"/>
      </w:rPr>
      <w:fldChar w:fldCharType="separate"/>
    </w:r>
    <w:r w:rsidRPr="003B67EF">
      <w:rPr>
        <w:rStyle w:val="SidhuvudUtskott"/>
      </w:rPr>
      <w:t>RRS</w:t>
    </w:r>
    <w:r w:rsidRPr="003B67EF">
      <w:rPr>
        <w:rStyle w:val="SidhuvudUtskott"/>
      </w:rPr>
      <w:fldChar w:fldCharType="end"/>
    </w:r>
    <w:r w:rsidRPr="003B67EF">
      <w:rPr>
        <w:rStyle w:val="SidhuvudUtskott"/>
      </w:rPr>
      <w:fldChar w:fldCharType="begin" w:fldLock="1"/>
    </w:r>
    <w:r w:rsidRPr="003B67EF">
      <w:rPr>
        <w:rStyle w:val="SidhuvudUtskott"/>
      </w:rPr>
      <w:instrText xml:space="preserve"> DOCPROPERTY BetänkandeNr</w:instrText>
    </w:r>
    <w:r w:rsidRPr="003B67EF">
      <w:rPr>
        <w:rStyle w:val="SidhuvudUtskott"/>
      </w:rPr>
      <w:fldChar w:fldCharType="separate"/>
    </w:r>
    <w:r w:rsidRPr="003B67EF">
      <w:rPr>
        <w:rStyle w:val="SidhuvudUtskott"/>
      </w:rPr>
      <w:t>26</w:t>
    </w:r>
    <w:r w:rsidRPr="003B67EF">
      <w:rPr>
        <w:rStyle w:val="SidhuvudUtskott"/>
      </w:rPr>
      <w:fldChar w:fldCharType="end"/>
    </w:r>
    <w:r w:rsidRPr="003B67EF">
      <w:t xml:space="preserve">     </w:t>
    </w:r>
    <w:r w:rsidRPr="003B67EF">
      <w:rPr>
        <w:rStyle w:val="SidhuvudBilaga"/>
      </w:rPr>
      <w:t xml:space="preserve"> </w:t>
    </w:r>
    <w:r w:rsidRPr="003B67EF">
      <w:rPr>
        <w:rStyle w:val="SidhuvudRubrikReferens"/>
      </w:rPr>
      <w:fldChar w:fldCharType="begin" w:fldLock="1"/>
    </w:r>
    <w:r w:rsidRPr="003B67EF">
      <w:rPr>
        <w:rStyle w:val="SidhuvudRubrikReferens"/>
      </w:rPr>
      <w:instrText xml:space="preserve"> StyleREF "Rubrik 1" </w:instrText>
    </w:r>
    <w:r w:rsidRPr="003B67EF">
      <w:rPr>
        <w:rStyle w:val="SidhuvudRubrikReferens"/>
      </w:rPr>
      <w:fldChar w:fldCharType="separate"/>
    </w:r>
    <w:r w:rsidRPr="003B67EF">
      <w:rPr>
        <w:rStyle w:val="SidhuvudRubrikReferens"/>
      </w:rPr>
      <w:t>Sammanfattning</w:t>
    </w:r>
    <w:r w:rsidRPr="003B67EF">
      <w:rPr>
        <w:rStyle w:val="SidhuvudRubrikReferens"/>
      </w:rPr>
      <w:fldChar w:fldCharType="end"/>
    </w:r>
  </w:p>
  <w:p w:rsidR="00357FAC" w:rsidRPr="003B67EF" w:rsidRDefault="00357FAC">
    <w:pPr>
      <w:pStyle w:val="SidhuvudKantJmn"/>
      <w:framePr w:w="8732" w:h="567" w:hRule="exact" w:vSpace="0" w:wrap="around" w:vAnchor="page" w:y="341" w:anchorLock="0"/>
    </w:pPr>
    <w:r w:rsidRPr="003B67EF">
      <w:rPr>
        <w:rStyle w:val="SidhuvudUtskott"/>
      </w:rPr>
      <w:fldChar w:fldCharType="begin" w:fldLock="1"/>
    </w:r>
    <w:r w:rsidRPr="003B67EF">
      <w:rPr>
        <w:rStyle w:val="SidhuvudUtskott"/>
      </w:rPr>
      <w:instrText xml:space="preserve"> DOCPROPERTY Status</w:instrText>
    </w:r>
    <w:r w:rsidRPr="003B67EF">
      <w:rPr>
        <w:rStyle w:val="SidhuvudUtskott"/>
      </w:rPr>
      <w:fldChar w:fldCharType="end"/>
    </w:r>
    <w:r w:rsidRPr="003B67EF">
      <w:rPr>
        <w:rStyle w:val="SidhuvudUtskott"/>
      </w:rPr>
      <w:fldChar w:fldCharType="begin" w:fldLock="1"/>
    </w:r>
    <w:r w:rsidRPr="003B67EF">
      <w:rPr>
        <w:rStyle w:val="SidhuvudUtskott"/>
      </w:rPr>
      <w:instrText xml:space="preserve"> if </w:instrText>
    </w:r>
    <w:r w:rsidRPr="003B67EF">
      <w:rPr>
        <w:rStyle w:val="SidhuvudUtskott"/>
      </w:rPr>
      <w:fldChar w:fldCharType="begin" w:fldLock="1"/>
    </w:r>
    <w:r w:rsidRPr="003B67EF">
      <w:rPr>
        <w:rStyle w:val="SidhuvudUtskott"/>
      </w:rPr>
      <w:instrText xml:space="preserve"> DOCPROPERTY "UtkastDatum"</w:instrText>
    </w:r>
    <w:r w:rsidRPr="003B67EF">
      <w:rPr>
        <w:rStyle w:val="SidhuvudUtskott"/>
      </w:rPr>
      <w:fldChar w:fldCharType="separate"/>
    </w:r>
    <w:r w:rsidRPr="003B67EF">
      <w:rPr>
        <w:rStyle w:val="SidhuvudUtskott"/>
      </w:rPr>
      <w:instrText>Nej</w:instrText>
    </w:r>
    <w:r w:rsidRPr="003B67EF">
      <w:rPr>
        <w:rStyle w:val="SidhuvudUtskott"/>
      </w:rPr>
      <w:fldChar w:fldCharType="end"/>
    </w:r>
    <w:r w:rsidRPr="003B67EF">
      <w:rPr>
        <w:rStyle w:val="SidhuvudUtskott"/>
      </w:rPr>
      <w:instrText xml:space="preserve"> = "Ja" "    </w:instrText>
    </w:r>
    <w:r w:rsidRPr="003B67EF">
      <w:rPr>
        <w:rStyle w:val="SidhuvudUtskott"/>
      </w:rPr>
      <w:fldChar w:fldCharType="begin" w:fldLock="1"/>
    </w:r>
    <w:r w:rsidRPr="003B67EF">
      <w:rPr>
        <w:rStyle w:val="SidhuvudUtskott"/>
      </w:rPr>
      <w:instrText xml:space="preserve"> PRINTDATE \@ "yyyy-MM-dd HH.mm" </w:instrText>
    </w:r>
    <w:r w:rsidRPr="003B67EF">
      <w:rPr>
        <w:rStyle w:val="SidhuvudUtskott"/>
      </w:rPr>
      <w:fldChar w:fldCharType="separate"/>
    </w:r>
    <w:r w:rsidRPr="003B67EF">
      <w:rPr>
        <w:rStyle w:val="SidhuvudUtskott"/>
      </w:rPr>
      <w:instrText>2000-08-11 16.42</w:instrText>
    </w:r>
    <w:r w:rsidRPr="003B67EF">
      <w:rPr>
        <w:rStyle w:val="SidhuvudUtskott"/>
      </w:rPr>
      <w:fldChar w:fldCharType="end"/>
    </w:r>
    <w:r w:rsidRPr="003B67EF">
      <w:rPr>
        <w:rStyle w:val="SidhuvudUtskott"/>
      </w:rPr>
      <w:instrText xml:space="preserve">" </w:instrText>
    </w:r>
    <w:r w:rsidRPr="003B67EF">
      <w:rPr>
        <w:rStyle w:val="SidhuvudUtskott"/>
      </w:rPr>
      <w:fldChar w:fldCharType="end"/>
    </w:r>
  </w:p>
  <w:p w:rsidR="00357FAC" w:rsidRPr="003B67EF" w:rsidRDefault="00357FA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357FAC">
    <w:pPr>
      <w:pStyle w:val="SidhuvudKantUdda"/>
      <w:framePr w:w="8732" w:h="567" w:hRule="exact" w:vSpace="0" w:wrap="around" w:vAnchor="page" w:y="341" w:anchorLock="0"/>
    </w:pPr>
    <w:r w:rsidRPr="003B67EF">
      <w:rPr>
        <w:rStyle w:val="SidhuvudRubrikReferens"/>
      </w:rPr>
      <w:fldChar w:fldCharType="begin" w:fldLock="1"/>
    </w:r>
    <w:r w:rsidRPr="003B67EF">
      <w:rPr>
        <w:rStyle w:val="SidhuvudRubrikReferens"/>
      </w:rPr>
      <w:instrText xml:space="preserve"> StyleREF "Rubrik 1" </w:instrText>
    </w:r>
    <w:r w:rsidRPr="003B67EF">
      <w:rPr>
        <w:rStyle w:val="SidhuvudRubrikReferens"/>
      </w:rPr>
      <w:fldChar w:fldCharType="separate"/>
    </w:r>
    <w:r w:rsidRPr="003B67EF">
      <w:rPr>
        <w:rStyle w:val="SidhuvudRubrikReferens"/>
      </w:rPr>
      <w:t>Sammanfattning</w:t>
    </w:r>
    <w:r w:rsidRPr="003B67EF">
      <w:rPr>
        <w:rStyle w:val="SidhuvudRubrikReferens"/>
      </w:rPr>
      <w:fldChar w:fldCharType="end"/>
    </w:r>
    <w:r w:rsidRPr="003B67EF">
      <w:rPr>
        <w:rStyle w:val="SidhuvudBilaga"/>
      </w:rPr>
      <w:t xml:space="preserve"> </w:t>
    </w:r>
    <w:r w:rsidRPr="003B67EF">
      <w:t xml:space="preserve">     </w:t>
    </w:r>
    <w:r w:rsidRPr="003B67EF">
      <w:rPr>
        <w:rStyle w:val="SidhuvudUtskott"/>
      </w:rPr>
      <w:fldChar w:fldCharType="begin" w:fldLock="1"/>
    </w:r>
    <w:r w:rsidRPr="003B67EF">
      <w:rPr>
        <w:rStyle w:val="SidhuvudUtskott"/>
      </w:rPr>
      <w:instrText xml:space="preserve"> DOCPROPERTY BetänkandeÅr</w:instrText>
    </w:r>
    <w:r w:rsidRPr="003B67EF">
      <w:rPr>
        <w:rStyle w:val="SidhuvudUtskott"/>
      </w:rPr>
      <w:fldChar w:fldCharType="separate"/>
    </w:r>
    <w:r w:rsidRPr="003B67EF">
      <w:rPr>
        <w:rStyle w:val="SidhuvudUtskott"/>
      </w:rPr>
      <w:t>2009/10</w:t>
    </w:r>
    <w:r w:rsidRPr="003B67EF">
      <w:rPr>
        <w:rStyle w:val="SidhuvudUtskott"/>
      </w:rPr>
      <w:fldChar w:fldCharType="end"/>
    </w:r>
    <w:r w:rsidRPr="003B67EF">
      <w:rPr>
        <w:rStyle w:val="SidhuvudUtskott"/>
      </w:rPr>
      <w:t>:</w:t>
    </w:r>
    <w:r w:rsidRPr="003B67EF">
      <w:rPr>
        <w:rStyle w:val="SidhuvudUtskott"/>
      </w:rPr>
      <w:fldChar w:fldCharType="begin" w:fldLock="1"/>
    </w:r>
    <w:r w:rsidRPr="003B67EF">
      <w:rPr>
        <w:rStyle w:val="SidhuvudUtskott"/>
      </w:rPr>
      <w:instrText xml:space="preserve"> DOCPROPERTY</w:instrText>
    </w:r>
    <w:r w:rsidRPr="003B67EF">
      <w:instrText xml:space="preserve"> </w:instrText>
    </w:r>
    <w:r w:rsidRPr="003B67EF">
      <w:rPr>
        <w:rStyle w:val="SidhuvudUtskott"/>
      </w:rPr>
      <w:instrText>Utskott</w:instrText>
    </w:r>
    <w:r w:rsidRPr="003B67EF">
      <w:rPr>
        <w:rStyle w:val="SidhuvudUtskott"/>
      </w:rPr>
      <w:fldChar w:fldCharType="separate"/>
    </w:r>
    <w:r w:rsidRPr="003B67EF">
      <w:rPr>
        <w:rStyle w:val="SidhuvudUtskott"/>
      </w:rPr>
      <w:t>RRS</w:t>
    </w:r>
    <w:r w:rsidRPr="003B67EF">
      <w:rPr>
        <w:rStyle w:val="SidhuvudUtskott"/>
      </w:rPr>
      <w:fldChar w:fldCharType="end"/>
    </w:r>
    <w:r w:rsidRPr="003B67EF">
      <w:rPr>
        <w:rStyle w:val="SidhuvudUtskott"/>
      </w:rPr>
      <w:fldChar w:fldCharType="begin" w:fldLock="1"/>
    </w:r>
    <w:r w:rsidRPr="003B67EF">
      <w:rPr>
        <w:rStyle w:val="SidhuvudUtskott"/>
      </w:rPr>
      <w:instrText xml:space="preserve"> DOCPROPERTY BetänkandeNr</w:instrText>
    </w:r>
    <w:r w:rsidRPr="003B67EF">
      <w:rPr>
        <w:rStyle w:val="SidhuvudUtskott"/>
      </w:rPr>
      <w:fldChar w:fldCharType="separate"/>
    </w:r>
    <w:r w:rsidRPr="003B67EF">
      <w:rPr>
        <w:rStyle w:val="SidhuvudUtskott"/>
      </w:rPr>
      <w:t>26</w:t>
    </w:r>
    <w:r w:rsidRPr="003B67EF">
      <w:rPr>
        <w:rStyle w:val="SidhuvudUtskott"/>
      </w:rPr>
      <w:fldChar w:fldCharType="end"/>
    </w:r>
  </w:p>
  <w:p w:rsidR="00357FAC" w:rsidRPr="003B67EF" w:rsidRDefault="00357FAC">
    <w:pPr>
      <w:pStyle w:val="SidhuvudKantUdda"/>
      <w:framePr w:w="8732" w:h="567" w:hRule="exact" w:vSpace="0" w:wrap="around" w:vAnchor="page" w:y="341" w:anchorLock="0"/>
    </w:pPr>
    <w:r w:rsidRPr="003B67EF">
      <w:rPr>
        <w:rStyle w:val="SidhuvudUtskott"/>
      </w:rPr>
      <w:fldChar w:fldCharType="begin" w:fldLock="1"/>
    </w:r>
    <w:r w:rsidRPr="003B67EF">
      <w:rPr>
        <w:rStyle w:val="SidhuvudUtskott"/>
      </w:rPr>
      <w:instrText xml:space="preserve"> if </w:instrText>
    </w:r>
    <w:r w:rsidRPr="003B67EF">
      <w:rPr>
        <w:rStyle w:val="SidhuvudUtskott"/>
      </w:rPr>
      <w:fldChar w:fldCharType="begin" w:fldLock="1"/>
    </w:r>
    <w:r w:rsidRPr="003B67EF">
      <w:rPr>
        <w:rStyle w:val="SidhuvudUtskott"/>
      </w:rPr>
      <w:instrText xml:space="preserve"> DOCPROPERTY "UtkastDatum"</w:instrText>
    </w:r>
    <w:r w:rsidRPr="003B67EF">
      <w:rPr>
        <w:rStyle w:val="SidhuvudUtskott"/>
      </w:rPr>
      <w:fldChar w:fldCharType="separate"/>
    </w:r>
    <w:r w:rsidRPr="003B67EF">
      <w:rPr>
        <w:rStyle w:val="SidhuvudUtskott"/>
      </w:rPr>
      <w:instrText>Nej</w:instrText>
    </w:r>
    <w:r w:rsidRPr="003B67EF">
      <w:rPr>
        <w:rStyle w:val="SidhuvudUtskott"/>
      </w:rPr>
      <w:fldChar w:fldCharType="end"/>
    </w:r>
    <w:r w:rsidRPr="003B67EF">
      <w:rPr>
        <w:rStyle w:val="SidhuvudUtskott"/>
      </w:rPr>
      <w:instrText xml:space="preserve"> = "Ja" "</w:instrText>
    </w:r>
    <w:r w:rsidRPr="003B67EF">
      <w:rPr>
        <w:rStyle w:val="SidhuvudUtskott"/>
      </w:rPr>
      <w:fldChar w:fldCharType="begin" w:fldLock="1"/>
    </w:r>
    <w:r w:rsidRPr="003B67EF">
      <w:rPr>
        <w:rStyle w:val="SidhuvudUtskott"/>
      </w:rPr>
      <w:instrText xml:space="preserve"> PRINTDATE \@ "yyyy-MM-dd HH.mm    " </w:instrText>
    </w:r>
    <w:r w:rsidRPr="003B67EF">
      <w:rPr>
        <w:rStyle w:val="SidhuvudUtskott"/>
      </w:rPr>
      <w:fldChar w:fldCharType="separate"/>
    </w:r>
    <w:r w:rsidRPr="003B67EF">
      <w:rPr>
        <w:rStyle w:val="SidhuvudUtskott"/>
      </w:rPr>
      <w:instrText>2000-08-11 16.42</w:instrText>
    </w:r>
    <w:r w:rsidRPr="003B67EF">
      <w:rPr>
        <w:rStyle w:val="SidhuvudUtskott"/>
      </w:rPr>
      <w:fldChar w:fldCharType="end"/>
    </w:r>
    <w:r w:rsidRPr="003B67EF">
      <w:rPr>
        <w:rStyle w:val="SidhuvudUtskott"/>
      </w:rPr>
      <w:instrText xml:space="preserve">" </w:instrText>
    </w:r>
    <w:r w:rsidRPr="003B67EF">
      <w:rPr>
        <w:rStyle w:val="SidhuvudUtskott"/>
      </w:rPr>
      <w:fldChar w:fldCharType="end"/>
    </w:r>
    <w:r w:rsidRPr="003B67EF">
      <w:rPr>
        <w:rStyle w:val="SidhuvudUtskott"/>
      </w:rPr>
      <w:fldChar w:fldCharType="begin" w:fldLock="1"/>
    </w:r>
    <w:r w:rsidRPr="003B67EF">
      <w:rPr>
        <w:rStyle w:val="SidhuvudUtskott"/>
      </w:rPr>
      <w:instrText xml:space="preserve"> DOCPROPERTY Status</w:instrText>
    </w:r>
    <w:r w:rsidRPr="003B67EF">
      <w:rPr>
        <w:rStyle w:val="SidhuvudUtskott"/>
      </w:rPr>
      <w:fldChar w:fldCharType="end"/>
    </w:r>
  </w:p>
  <w:p w:rsidR="00357FAC" w:rsidRPr="003B67EF" w:rsidRDefault="00357FA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A9D" w:rsidRPr="003B67EF" w:rsidRDefault="00414A9D">
    <w:pPr>
      <w:pStyle w:val="SidhuvudKantJmn"/>
      <w:framePr w:w="8732" w:h="567" w:hRule="exact" w:vSpace="0" w:wrap="around" w:vAnchor="page" w:y="341" w:anchorLock="0"/>
    </w:pPr>
    <w:r w:rsidRPr="003B67EF">
      <w:rPr>
        <w:rStyle w:val="SidhuvudUtskott"/>
      </w:rPr>
      <w:t>2009/10:RRS26</w:t>
    </w:r>
    <w:r w:rsidRPr="003B67EF">
      <w:t xml:space="preserve">    </w:t>
    </w:r>
  </w:p>
  <w:p w:rsidR="00414A9D" w:rsidRPr="003B67EF" w:rsidRDefault="00414A9D">
    <w:pPr>
      <w:pStyle w:val="SidhuvudKantJmn"/>
      <w:framePr w:w="8732" w:h="567" w:hRule="exact" w:vSpace="0" w:wrap="around" w:vAnchor="page" w:y="341" w:anchorLock="0"/>
    </w:pPr>
  </w:p>
  <w:p w:rsidR="00357FAC" w:rsidRPr="003B67EF" w:rsidRDefault="00414A9D">
    <w:pPr>
      <w:pStyle w:val="SidhuvudKantUdda"/>
      <w:framePr w:w="8732" w:h="567" w:hRule="exact" w:vSpace="0" w:wrap="around" w:vAnchor="page" w:y="341" w:anchorLock="0"/>
    </w:pPr>
    <w:r w:rsidRPr="003B67EF">
      <w:rPr>
        <w:rStyle w:val="SidhuvudRubrikReferens"/>
        <w:smallCaps w:val="0"/>
        <w:spacing w:val="0"/>
        <w:sz w:val="19"/>
      </w:rPr>
      <w:t xml:space="preserve"> </w:t>
    </w:r>
  </w:p>
  <w:p w:rsidR="00357FAC" w:rsidRPr="003B67EF" w:rsidRDefault="00357FA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357FAC">
    <w:pPr>
      <w:pStyle w:val="SidhuvudKantJmn"/>
      <w:framePr w:w="8732" w:h="567" w:hRule="exact" w:vSpace="0" w:wrap="around" w:vAnchor="page" w:y="341" w:anchorLock="0"/>
    </w:pPr>
    <w:r w:rsidRPr="003B67EF">
      <w:rPr>
        <w:rStyle w:val="SidhuvudUtskott"/>
      </w:rPr>
      <w:fldChar w:fldCharType="begin" w:fldLock="1"/>
    </w:r>
    <w:r w:rsidRPr="003B67EF">
      <w:rPr>
        <w:rStyle w:val="SidhuvudUtskott"/>
      </w:rPr>
      <w:instrText xml:space="preserve"> DOCPROPERTY BetänkandeÅr</w:instrText>
    </w:r>
    <w:r w:rsidRPr="003B67EF">
      <w:rPr>
        <w:rStyle w:val="SidhuvudUtskott"/>
      </w:rPr>
      <w:fldChar w:fldCharType="separate"/>
    </w:r>
    <w:r w:rsidRPr="003B67EF">
      <w:rPr>
        <w:rStyle w:val="SidhuvudUtskott"/>
      </w:rPr>
      <w:t>2009/10</w:t>
    </w:r>
    <w:r w:rsidRPr="003B67EF">
      <w:rPr>
        <w:rStyle w:val="SidhuvudUtskott"/>
      </w:rPr>
      <w:fldChar w:fldCharType="end"/>
    </w:r>
    <w:r w:rsidRPr="003B67EF">
      <w:rPr>
        <w:rStyle w:val="SidhuvudUtskott"/>
      </w:rPr>
      <w:t>:</w:t>
    </w:r>
    <w:r w:rsidRPr="003B67EF">
      <w:rPr>
        <w:rStyle w:val="SidhuvudUtskott"/>
      </w:rPr>
      <w:fldChar w:fldCharType="begin" w:fldLock="1"/>
    </w:r>
    <w:r w:rsidRPr="003B67EF">
      <w:rPr>
        <w:rStyle w:val="SidhuvudUtskott"/>
      </w:rPr>
      <w:instrText xml:space="preserve"> DOCPROPERTY Utskott</w:instrText>
    </w:r>
    <w:r w:rsidRPr="003B67EF">
      <w:rPr>
        <w:rStyle w:val="SidhuvudUtskott"/>
      </w:rPr>
      <w:fldChar w:fldCharType="separate"/>
    </w:r>
    <w:r w:rsidRPr="003B67EF">
      <w:rPr>
        <w:rStyle w:val="SidhuvudUtskott"/>
      </w:rPr>
      <w:t>RRS</w:t>
    </w:r>
    <w:r w:rsidRPr="003B67EF">
      <w:rPr>
        <w:rStyle w:val="SidhuvudUtskott"/>
      </w:rPr>
      <w:fldChar w:fldCharType="end"/>
    </w:r>
    <w:r w:rsidRPr="003B67EF">
      <w:rPr>
        <w:rStyle w:val="SidhuvudUtskott"/>
      </w:rPr>
      <w:fldChar w:fldCharType="begin" w:fldLock="1"/>
    </w:r>
    <w:r w:rsidRPr="003B67EF">
      <w:rPr>
        <w:rStyle w:val="SidhuvudUtskott"/>
      </w:rPr>
      <w:instrText xml:space="preserve"> DOCPROPERTY BetänkandeNr</w:instrText>
    </w:r>
    <w:r w:rsidRPr="003B67EF">
      <w:rPr>
        <w:rStyle w:val="SidhuvudUtskott"/>
      </w:rPr>
      <w:fldChar w:fldCharType="separate"/>
    </w:r>
    <w:r w:rsidRPr="003B67EF">
      <w:rPr>
        <w:rStyle w:val="SidhuvudUtskott"/>
      </w:rPr>
      <w:t>26</w:t>
    </w:r>
    <w:r w:rsidRPr="003B67EF">
      <w:rPr>
        <w:rStyle w:val="SidhuvudUtskott"/>
      </w:rPr>
      <w:fldChar w:fldCharType="end"/>
    </w:r>
    <w:r w:rsidRPr="003B67EF">
      <w:t xml:space="preserve">     </w:t>
    </w:r>
    <w:r w:rsidRPr="003B67EF">
      <w:rPr>
        <w:rStyle w:val="SidhuvudBilaga"/>
      </w:rPr>
      <w:t xml:space="preserve"> </w:t>
    </w:r>
    <w:r w:rsidRPr="003B67EF">
      <w:rPr>
        <w:rStyle w:val="SidhuvudRubrikReferens"/>
      </w:rPr>
      <w:fldChar w:fldCharType="begin" w:fldLock="1"/>
    </w:r>
    <w:r w:rsidRPr="003B67EF">
      <w:rPr>
        <w:rStyle w:val="SidhuvudRubrikReferens"/>
      </w:rPr>
      <w:instrText xml:space="preserve"> StyleREF "Rubrik 1" </w:instrText>
    </w:r>
    <w:r w:rsidRPr="003B67EF">
      <w:rPr>
        <w:rStyle w:val="SidhuvudRubrikReferens"/>
      </w:rPr>
      <w:fldChar w:fldCharType="separate"/>
    </w:r>
    <w:r w:rsidRPr="003B67EF">
      <w:rPr>
        <w:rStyle w:val="SidhuvudRubrikReferens"/>
      </w:rPr>
      <w:t>Innehållsförteckning</w:t>
    </w:r>
    <w:r w:rsidRPr="003B67EF">
      <w:rPr>
        <w:rStyle w:val="SidhuvudRubrikReferens"/>
      </w:rPr>
      <w:fldChar w:fldCharType="end"/>
    </w:r>
  </w:p>
  <w:p w:rsidR="00357FAC" w:rsidRPr="003B67EF" w:rsidRDefault="00357FAC">
    <w:pPr>
      <w:pStyle w:val="SidhuvudKantJmn"/>
      <w:framePr w:w="8732" w:h="567" w:hRule="exact" w:vSpace="0" w:wrap="around" w:vAnchor="page" w:y="341" w:anchorLock="0"/>
    </w:pPr>
    <w:r w:rsidRPr="003B67EF">
      <w:rPr>
        <w:rStyle w:val="SidhuvudUtskott"/>
      </w:rPr>
      <w:fldChar w:fldCharType="begin" w:fldLock="1"/>
    </w:r>
    <w:r w:rsidRPr="003B67EF">
      <w:rPr>
        <w:rStyle w:val="SidhuvudUtskott"/>
      </w:rPr>
      <w:instrText xml:space="preserve"> DOCPROPERTY Status</w:instrText>
    </w:r>
    <w:r w:rsidRPr="003B67EF">
      <w:rPr>
        <w:rStyle w:val="SidhuvudUtskott"/>
      </w:rPr>
      <w:fldChar w:fldCharType="end"/>
    </w:r>
    <w:r w:rsidRPr="003B67EF">
      <w:rPr>
        <w:rStyle w:val="SidhuvudUtskott"/>
      </w:rPr>
      <w:fldChar w:fldCharType="begin" w:fldLock="1"/>
    </w:r>
    <w:r w:rsidRPr="003B67EF">
      <w:rPr>
        <w:rStyle w:val="SidhuvudUtskott"/>
      </w:rPr>
      <w:instrText xml:space="preserve"> if </w:instrText>
    </w:r>
    <w:r w:rsidRPr="003B67EF">
      <w:rPr>
        <w:rStyle w:val="SidhuvudUtskott"/>
      </w:rPr>
      <w:fldChar w:fldCharType="begin" w:fldLock="1"/>
    </w:r>
    <w:r w:rsidRPr="003B67EF">
      <w:rPr>
        <w:rStyle w:val="SidhuvudUtskott"/>
      </w:rPr>
      <w:instrText xml:space="preserve"> DOCPROPERTY "UtkastDatum"</w:instrText>
    </w:r>
    <w:r w:rsidRPr="003B67EF">
      <w:rPr>
        <w:rStyle w:val="SidhuvudUtskott"/>
      </w:rPr>
      <w:fldChar w:fldCharType="separate"/>
    </w:r>
    <w:r w:rsidRPr="003B67EF">
      <w:rPr>
        <w:rStyle w:val="SidhuvudUtskott"/>
      </w:rPr>
      <w:instrText>Nej</w:instrText>
    </w:r>
    <w:r w:rsidRPr="003B67EF">
      <w:rPr>
        <w:rStyle w:val="SidhuvudUtskott"/>
      </w:rPr>
      <w:fldChar w:fldCharType="end"/>
    </w:r>
    <w:r w:rsidRPr="003B67EF">
      <w:rPr>
        <w:rStyle w:val="SidhuvudUtskott"/>
      </w:rPr>
      <w:instrText xml:space="preserve"> = "Ja" "    </w:instrText>
    </w:r>
    <w:r w:rsidRPr="003B67EF">
      <w:rPr>
        <w:rStyle w:val="SidhuvudUtskott"/>
      </w:rPr>
      <w:fldChar w:fldCharType="begin" w:fldLock="1"/>
    </w:r>
    <w:r w:rsidRPr="003B67EF">
      <w:rPr>
        <w:rStyle w:val="SidhuvudUtskott"/>
      </w:rPr>
      <w:instrText xml:space="preserve"> PRINTDATE \@ "yyyy-MM-dd HH.mm" </w:instrText>
    </w:r>
    <w:r w:rsidRPr="003B67EF">
      <w:rPr>
        <w:rStyle w:val="SidhuvudUtskott"/>
      </w:rPr>
      <w:fldChar w:fldCharType="separate"/>
    </w:r>
    <w:r w:rsidRPr="003B67EF">
      <w:rPr>
        <w:rStyle w:val="SidhuvudUtskott"/>
      </w:rPr>
      <w:instrText>2000-08-11 16.42</w:instrText>
    </w:r>
    <w:r w:rsidRPr="003B67EF">
      <w:rPr>
        <w:rStyle w:val="SidhuvudUtskott"/>
      </w:rPr>
      <w:fldChar w:fldCharType="end"/>
    </w:r>
    <w:r w:rsidRPr="003B67EF">
      <w:rPr>
        <w:rStyle w:val="SidhuvudUtskott"/>
      </w:rPr>
      <w:instrText xml:space="preserve">" </w:instrText>
    </w:r>
    <w:r w:rsidRPr="003B67EF">
      <w:rPr>
        <w:rStyle w:val="SidhuvudUtskott"/>
      </w:rPr>
      <w:fldChar w:fldCharType="end"/>
    </w:r>
  </w:p>
  <w:p w:rsidR="00357FAC" w:rsidRPr="003B67EF" w:rsidRDefault="00357FA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AC" w:rsidRPr="003B67EF" w:rsidRDefault="00357FAC">
    <w:pPr>
      <w:pStyle w:val="SidhuvudKantUdda"/>
      <w:framePr w:w="8732" w:h="567" w:hRule="exact" w:vSpace="0" w:wrap="around" w:vAnchor="page" w:y="341" w:anchorLock="0"/>
    </w:pPr>
    <w:r w:rsidRPr="003B67EF">
      <w:rPr>
        <w:rStyle w:val="SidhuvudRubrikReferens"/>
      </w:rPr>
      <w:fldChar w:fldCharType="begin" w:fldLock="1"/>
    </w:r>
    <w:r w:rsidRPr="003B67EF">
      <w:rPr>
        <w:rStyle w:val="SidhuvudRubrikReferens"/>
      </w:rPr>
      <w:instrText xml:space="preserve"> StyleREF "Rubrik 1" </w:instrText>
    </w:r>
    <w:r w:rsidRPr="003B67EF">
      <w:rPr>
        <w:rStyle w:val="SidhuvudRubrikReferens"/>
      </w:rPr>
      <w:fldChar w:fldCharType="separate"/>
    </w:r>
    <w:r w:rsidRPr="003B67EF">
      <w:rPr>
        <w:rStyle w:val="SidhuvudRubrikReferens"/>
      </w:rPr>
      <w:t>Innehållsförteckning</w:t>
    </w:r>
    <w:r w:rsidRPr="003B67EF">
      <w:rPr>
        <w:rStyle w:val="SidhuvudRubrikReferens"/>
      </w:rPr>
      <w:fldChar w:fldCharType="end"/>
    </w:r>
    <w:r w:rsidRPr="003B67EF">
      <w:rPr>
        <w:rStyle w:val="SidhuvudBilaga"/>
      </w:rPr>
      <w:t xml:space="preserve"> </w:t>
    </w:r>
    <w:r w:rsidRPr="003B67EF">
      <w:t xml:space="preserve">     </w:t>
    </w:r>
    <w:r w:rsidRPr="003B67EF">
      <w:rPr>
        <w:rStyle w:val="SidhuvudUtskott"/>
      </w:rPr>
      <w:fldChar w:fldCharType="begin" w:fldLock="1"/>
    </w:r>
    <w:r w:rsidRPr="003B67EF">
      <w:rPr>
        <w:rStyle w:val="SidhuvudUtskott"/>
      </w:rPr>
      <w:instrText xml:space="preserve"> DOCPROPERTY BetänkandeÅr</w:instrText>
    </w:r>
    <w:r w:rsidRPr="003B67EF">
      <w:rPr>
        <w:rStyle w:val="SidhuvudUtskott"/>
      </w:rPr>
      <w:fldChar w:fldCharType="separate"/>
    </w:r>
    <w:r w:rsidRPr="003B67EF">
      <w:rPr>
        <w:rStyle w:val="SidhuvudUtskott"/>
      </w:rPr>
      <w:t>2009/10</w:t>
    </w:r>
    <w:r w:rsidRPr="003B67EF">
      <w:rPr>
        <w:rStyle w:val="SidhuvudUtskott"/>
      </w:rPr>
      <w:fldChar w:fldCharType="end"/>
    </w:r>
    <w:r w:rsidRPr="003B67EF">
      <w:rPr>
        <w:rStyle w:val="SidhuvudUtskott"/>
      </w:rPr>
      <w:t>:</w:t>
    </w:r>
    <w:r w:rsidRPr="003B67EF">
      <w:rPr>
        <w:rStyle w:val="SidhuvudUtskott"/>
      </w:rPr>
      <w:fldChar w:fldCharType="begin" w:fldLock="1"/>
    </w:r>
    <w:r w:rsidRPr="003B67EF">
      <w:rPr>
        <w:rStyle w:val="SidhuvudUtskott"/>
      </w:rPr>
      <w:instrText xml:space="preserve"> DOCPROPERTY</w:instrText>
    </w:r>
    <w:r w:rsidRPr="003B67EF">
      <w:instrText xml:space="preserve"> </w:instrText>
    </w:r>
    <w:r w:rsidRPr="003B67EF">
      <w:rPr>
        <w:rStyle w:val="SidhuvudUtskott"/>
      </w:rPr>
      <w:instrText>Utskott</w:instrText>
    </w:r>
    <w:r w:rsidRPr="003B67EF">
      <w:rPr>
        <w:rStyle w:val="SidhuvudUtskott"/>
      </w:rPr>
      <w:fldChar w:fldCharType="separate"/>
    </w:r>
    <w:r w:rsidRPr="003B67EF">
      <w:rPr>
        <w:rStyle w:val="SidhuvudUtskott"/>
      </w:rPr>
      <w:t>RRS</w:t>
    </w:r>
    <w:r w:rsidRPr="003B67EF">
      <w:rPr>
        <w:rStyle w:val="SidhuvudUtskott"/>
      </w:rPr>
      <w:fldChar w:fldCharType="end"/>
    </w:r>
    <w:r w:rsidRPr="003B67EF">
      <w:rPr>
        <w:rStyle w:val="SidhuvudUtskott"/>
      </w:rPr>
      <w:fldChar w:fldCharType="begin" w:fldLock="1"/>
    </w:r>
    <w:r w:rsidRPr="003B67EF">
      <w:rPr>
        <w:rStyle w:val="SidhuvudUtskott"/>
      </w:rPr>
      <w:instrText xml:space="preserve"> DOCPROPERTY BetänkandeNr</w:instrText>
    </w:r>
    <w:r w:rsidRPr="003B67EF">
      <w:rPr>
        <w:rStyle w:val="SidhuvudUtskott"/>
      </w:rPr>
      <w:fldChar w:fldCharType="separate"/>
    </w:r>
    <w:r w:rsidRPr="003B67EF">
      <w:rPr>
        <w:rStyle w:val="SidhuvudUtskott"/>
      </w:rPr>
      <w:t>26</w:t>
    </w:r>
    <w:r w:rsidRPr="003B67EF">
      <w:rPr>
        <w:rStyle w:val="SidhuvudUtskott"/>
      </w:rPr>
      <w:fldChar w:fldCharType="end"/>
    </w:r>
  </w:p>
  <w:p w:rsidR="00357FAC" w:rsidRPr="003B67EF" w:rsidRDefault="00357FAC">
    <w:pPr>
      <w:pStyle w:val="SidhuvudKantUdda"/>
      <w:framePr w:w="8732" w:h="567" w:hRule="exact" w:vSpace="0" w:wrap="around" w:vAnchor="page" w:y="341" w:anchorLock="0"/>
    </w:pPr>
    <w:r w:rsidRPr="003B67EF">
      <w:rPr>
        <w:rStyle w:val="SidhuvudUtskott"/>
      </w:rPr>
      <w:fldChar w:fldCharType="begin" w:fldLock="1"/>
    </w:r>
    <w:r w:rsidRPr="003B67EF">
      <w:rPr>
        <w:rStyle w:val="SidhuvudUtskott"/>
      </w:rPr>
      <w:instrText xml:space="preserve"> if </w:instrText>
    </w:r>
    <w:r w:rsidRPr="003B67EF">
      <w:rPr>
        <w:rStyle w:val="SidhuvudUtskott"/>
      </w:rPr>
      <w:fldChar w:fldCharType="begin" w:fldLock="1"/>
    </w:r>
    <w:r w:rsidRPr="003B67EF">
      <w:rPr>
        <w:rStyle w:val="SidhuvudUtskott"/>
      </w:rPr>
      <w:instrText xml:space="preserve"> DOCPROPERTY "UtkastDatum"</w:instrText>
    </w:r>
    <w:r w:rsidRPr="003B67EF">
      <w:rPr>
        <w:rStyle w:val="SidhuvudUtskott"/>
      </w:rPr>
      <w:fldChar w:fldCharType="separate"/>
    </w:r>
    <w:r w:rsidRPr="003B67EF">
      <w:rPr>
        <w:rStyle w:val="SidhuvudUtskott"/>
      </w:rPr>
      <w:instrText>Nej</w:instrText>
    </w:r>
    <w:r w:rsidRPr="003B67EF">
      <w:rPr>
        <w:rStyle w:val="SidhuvudUtskott"/>
      </w:rPr>
      <w:fldChar w:fldCharType="end"/>
    </w:r>
    <w:r w:rsidRPr="003B67EF">
      <w:rPr>
        <w:rStyle w:val="SidhuvudUtskott"/>
      </w:rPr>
      <w:instrText xml:space="preserve"> = "Ja" "</w:instrText>
    </w:r>
    <w:r w:rsidRPr="003B67EF">
      <w:rPr>
        <w:rStyle w:val="SidhuvudUtskott"/>
      </w:rPr>
      <w:fldChar w:fldCharType="begin" w:fldLock="1"/>
    </w:r>
    <w:r w:rsidRPr="003B67EF">
      <w:rPr>
        <w:rStyle w:val="SidhuvudUtskott"/>
      </w:rPr>
      <w:instrText xml:space="preserve"> PRINTDATE \@ "yyyy-MM-dd HH.mm    " </w:instrText>
    </w:r>
    <w:r w:rsidRPr="003B67EF">
      <w:rPr>
        <w:rStyle w:val="SidhuvudUtskott"/>
      </w:rPr>
      <w:fldChar w:fldCharType="separate"/>
    </w:r>
    <w:r w:rsidRPr="003B67EF">
      <w:rPr>
        <w:rStyle w:val="SidhuvudUtskott"/>
      </w:rPr>
      <w:instrText>2000-08-11 16.42</w:instrText>
    </w:r>
    <w:r w:rsidRPr="003B67EF">
      <w:rPr>
        <w:rStyle w:val="SidhuvudUtskott"/>
      </w:rPr>
      <w:fldChar w:fldCharType="end"/>
    </w:r>
    <w:r w:rsidRPr="003B67EF">
      <w:rPr>
        <w:rStyle w:val="SidhuvudUtskott"/>
      </w:rPr>
      <w:instrText xml:space="preserve">" </w:instrText>
    </w:r>
    <w:r w:rsidRPr="003B67EF">
      <w:rPr>
        <w:rStyle w:val="SidhuvudUtskott"/>
      </w:rPr>
      <w:fldChar w:fldCharType="end"/>
    </w:r>
    <w:r w:rsidRPr="003B67EF">
      <w:rPr>
        <w:rStyle w:val="SidhuvudUtskott"/>
      </w:rPr>
      <w:fldChar w:fldCharType="begin" w:fldLock="1"/>
    </w:r>
    <w:r w:rsidRPr="003B67EF">
      <w:rPr>
        <w:rStyle w:val="SidhuvudUtskott"/>
      </w:rPr>
      <w:instrText xml:space="preserve"> DOCPROPERTY Status</w:instrText>
    </w:r>
    <w:r w:rsidRPr="003B67EF">
      <w:rPr>
        <w:rStyle w:val="SidhuvudUtskott"/>
      </w:rPr>
      <w:fldChar w:fldCharType="end"/>
    </w:r>
  </w:p>
  <w:p w:rsidR="00357FAC" w:rsidRPr="003B67EF" w:rsidRDefault="00357FA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A9D" w:rsidRPr="003B67EF" w:rsidRDefault="00414A9D">
    <w:pPr>
      <w:pStyle w:val="SidhuvudKantUdda"/>
      <w:framePr w:w="8732" w:h="567" w:hRule="exact" w:vSpace="0" w:wrap="around" w:vAnchor="page" w:y="341" w:anchorLock="0"/>
    </w:pPr>
    <w:r w:rsidRPr="003B67EF">
      <w:t xml:space="preserve">  </w:t>
    </w:r>
    <w:r w:rsidRPr="003B67EF">
      <w:rPr>
        <w:rStyle w:val="SidhuvudUtskott"/>
      </w:rPr>
      <w:t>2009/10:RRS26</w:t>
    </w:r>
  </w:p>
  <w:p w:rsidR="00357FAC" w:rsidRPr="003B67EF" w:rsidRDefault="00357FAC">
    <w:pPr>
      <w:pStyle w:val="SidhuvudKantUdda"/>
      <w:framePr w:w="8732" w:h="567" w:hRule="exact" w:vSpace="0" w:wrap="around" w:vAnchor="page" w:y="341" w:anchorLock="0"/>
    </w:pPr>
  </w:p>
  <w:p w:rsidR="00357FAC" w:rsidRPr="003B67EF" w:rsidRDefault="00357FA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C8B"/>
    <w:multiLevelType w:val="hybridMultilevel"/>
    <w:tmpl w:val="25847C82"/>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118402605">
    <w:abstractNumId w:val="2"/>
  </w:num>
  <w:num w:numId="2" w16cid:durableId="1902599546">
    <w:abstractNumId w:val="3"/>
  </w:num>
  <w:num w:numId="3" w16cid:durableId="1769546564">
    <w:abstractNumId w:val="1"/>
  </w:num>
  <w:num w:numId="4" w16cid:durableId="469711011">
    <w:abstractNumId w:val="4"/>
  </w:num>
  <w:num w:numId="5" w16cid:durableId="49112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2309D7"/>
    <w:rsid w:val="0000600B"/>
    <w:rsid w:val="00007428"/>
    <w:rsid w:val="0001145E"/>
    <w:rsid w:val="000275FA"/>
    <w:rsid w:val="0003348E"/>
    <w:rsid w:val="00037057"/>
    <w:rsid w:val="00046B2C"/>
    <w:rsid w:val="00062132"/>
    <w:rsid w:val="00064B25"/>
    <w:rsid w:val="00074909"/>
    <w:rsid w:val="00077E55"/>
    <w:rsid w:val="000827F1"/>
    <w:rsid w:val="000957ED"/>
    <w:rsid w:val="00096B4A"/>
    <w:rsid w:val="000C53B6"/>
    <w:rsid w:val="000C6E9C"/>
    <w:rsid w:val="000E7824"/>
    <w:rsid w:val="001127DE"/>
    <w:rsid w:val="00113384"/>
    <w:rsid w:val="001348B2"/>
    <w:rsid w:val="00135940"/>
    <w:rsid w:val="00137C52"/>
    <w:rsid w:val="00152F8B"/>
    <w:rsid w:val="00157B37"/>
    <w:rsid w:val="00164E82"/>
    <w:rsid w:val="00167CFC"/>
    <w:rsid w:val="0019413D"/>
    <w:rsid w:val="001959CE"/>
    <w:rsid w:val="001B4F94"/>
    <w:rsid w:val="001E264E"/>
    <w:rsid w:val="0020634B"/>
    <w:rsid w:val="00225959"/>
    <w:rsid w:val="002269D1"/>
    <w:rsid w:val="002309D7"/>
    <w:rsid w:val="00247211"/>
    <w:rsid w:val="00250D7B"/>
    <w:rsid w:val="0026020A"/>
    <w:rsid w:val="002622B3"/>
    <w:rsid w:val="0026240B"/>
    <w:rsid w:val="00262702"/>
    <w:rsid w:val="00283580"/>
    <w:rsid w:val="002A1381"/>
    <w:rsid w:val="002C086F"/>
    <w:rsid w:val="002C2C34"/>
    <w:rsid w:val="002E4455"/>
    <w:rsid w:val="002F0A87"/>
    <w:rsid w:val="002F4D5B"/>
    <w:rsid w:val="003278A8"/>
    <w:rsid w:val="003405B2"/>
    <w:rsid w:val="00343B70"/>
    <w:rsid w:val="00357FAC"/>
    <w:rsid w:val="00364DC1"/>
    <w:rsid w:val="00365499"/>
    <w:rsid w:val="00391ACC"/>
    <w:rsid w:val="00394210"/>
    <w:rsid w:val="003A02A4"/>
    <w:rsid w:val="003A5C6B"/>
    <w:rsid w:val="003A799F"/>
    <w:rsid w:val="003B4CCD"/>
    <w:rsid w:val="003B67EF"/>
    <w:rsid w:val="003B68C5"/>
    <w:rsid w:val="003D286C"/>
    <w:rsid w:val="003D79D8"/>
    <w:rsid w:val="003F0350"/>
    <w:rsid w:val="0040071B"/>
    <w:rsid w:val="00414A9D"/>
    <w:rsid w:val="004276FE"/>
    <w:rsid w:val="00431EA6"/>
    <w:rsid w:val="0043617E"/>
    <w:rsid w:val="0043658A"/>
    <w:rsid w:val="00442E15"/>
    <w:rsid w:val="00471647"/>
    <w:rsid w:val="004858D0"/>
    <w:rsid w:val="00497659"/>
    <w:rsid w:val="004B09C6"/>
    <w:rsid w:val="004C7E2B"/>
    <w:rsid w:val="004D17DD"/>
    <w:rsid w:val="005028B4"/>
    <w:rsid w:val="00502961"/>
    <w:rsid w:val="00510213"/>
    <w:rsid w:val="005146D9"/>
    <w:rsid w:val="00526097"/>
    <w:rsid w:val="00535BA0"/>
    <w:rsid w:val="00542288"/>
    <w:rsid w:val="00547B68"/>
    <w:rsid w:val="005575C0"/>
    <w:rsid w:val="00557EED"/>
    <w:rsid w:val="00565E4C"/>
    <w:rsid w:val="00567A74"/>
    <w:rsid w:val="00585C8B"/>
    <w:rsid w:val="005A2C00"/>
    <w:rsid w:val="005C07C1"/>
    <w:rsid w:val="005E2860"/>
    <w:rsid w:val="005E57F4"/>
    <w:rsid w:val="005F4B96"/>
    <w:rsid w:val="00606830"/>
    <w:rsid w:val="00606E2C"/>
    <w:rsid w:val="0060713A"/>
    <w:rsid w:val="00607C54"/>
    <w:rsid w:val="00617241"/>
    <w:rsid w:val="0063383A"/>
    <w:rsid w:val="00640FD6"/>
    <w:rsid w:val="00642D3A"/>
    <w:rsid w:val="00647003"/>
    <w:rsid w:val="006826BB"/>
    <w:rsid w:val="006B214F"/>
    <w:rsid w:val="006B4B26"/>
    <w:rsid w:val="006D0187"/>
    <w:rsid w:val="006F6FDC"/>
    <w:rsid w:val="007328B0"/>
    <w:rsid w:val="00744686"/>
    <w:rsid w:val="007A624F"/>
    <w:rsid w:val="007C46E8"/>
    <w:rsid w:val="007F1AAF"/>
    <w:rsid w:val="007F20EA"/>
    <w:rsid w:val="00812E86"/>
    <w:rsid w:val="00826B13"/>
    <w:rsid w:val="00830132"/>
    <w:rsid w:val="008325A9"/>
    <w:rsid w:val="008349D2"/>
    <w:rsid w:val="008350D4"/>
    <w:rsid w:val="0083721E"/>
    <w:rsid w:val="00840C57"/>
    <w:rsid w:val="008418DC"/>
    <w:rsid w:val="008468A5"/>
    <w:rsid w:val="00853C16"/>
    <w:rsid w:val="008603A2"/>
    <w:rsid w:val="0087428A"/>
    <w:rsid w:val="00880F28"/>
    <w:rsid w:val="00890D8A"/>
    <w:rsid w:val="00892391"/>
    <w:rsid w:val="008B0BE6"/>
    <w:rsid w:val="008B4BB8"/>
    <w:rsid w:val="008C2164"/>
    <w:rsid w:val="008D6C52"/>
    <w:rsid w:val="009020EC"/>
    <w:rsid w:val="0091750C"/>
    <w:rsid w:val="00920147"/>
    <w:rsid w:val="00931551"/>
    <w:rsid w:val="009329BC"/>
    <w:rsid w:val="00942ED3"/>
    <w:rsid w:val="009507D2"/>
    <w:rsid w:val="00957273"/>
    <w:rsid w:val="00963559"/>
    <w:rsid w:val="00972315"/>
    <w:rsid w:val="00985CC9"/>
    <w:rsid w:val="0099737F"/>
    <w:rsid w:val="009C2CAC"/>
    <w:rsid w:val="009E1DF1"/>
    <w:rsid w:val="009F3F62"/>
    <w:rsid w:val="009F5994"/>
    <w:rsid w:val="00A062F9"/>
    <w:rsid w:val="00A07A1B"/>
    <w:rsid w:val="00A13E19"/>
    <w:rsid w:val="00A44154"/>
    <w:rsid w:val="00A44926"/>
    <w:rsid w:val="00A478F8"/>
    <w:rsid w:val="00A660C7"/>
    <w:rsid w:val="00A74465"/>
    <w:rsid w:val="00AD38C4"/>
    <w:rsid w:val="00AE6BB3"/>
    <w:rsid w:val="00AF1CC1"/>
    <w:rsid w:val="00B11FC6"/>
    <w:rsid w:val="00B16084"/>
    <w:rsid w:val="00B259F8"/>
    <w:rsid w:val="00B314C0"/>
    <w:rsid w:val="00B41828"/>
    <w:rsid w:val="00B421DE"/>
    <w:rsid w:val="00B423F0"/>
    <w:rsid w:val="00B55C9F"/>
    <w:rsid w:val="00B561F3"/>
    <w:rsid w:val="00B60716"/>
    <w:rsid w:val="00B709AB"/>
    <w:rsid w:val="00B71FF0"/>
    <w:rsid w:val="00B773C8"/>
    <w:rsid w:val="00BA1728"/>
    <w:rsid w:val="00BB2A17"/>
    <w:rsid w:val="00BC17EF"/>
    <w:rsid w:val="00BC2DE0"/>
    <w:rsid w:val="00BE4B5C"/>
    <w:rsid w:val="00BF26A9"/>
    <w:rsid w:val="00BF4551"/>
    <w:rsid w:val="00C11287"/>
    <w:rsid w:val="00C1366D"/>
    <w:rsid w:val="00C359AA"/>
    <w:rsid w:val="00C3632A"/>
    <w:rsid w:val="00C457DE"/>
    <w:rsid w:val="00C56EE6"/>
    <w:rsid w:val="00C61DED"/>
    <w:rsid w:val="00C6357C"/>
    <w:rsid w:val="00C659B0"/>
    <w:rsid w:val="00C73040"/>
    <w:rsid w:val="00C81586"/>
    <w:rsid w:val="00C82ADA"/>
    <w:rsid w:val="00CA2513"/>
    <w:rsid w:val="00CD347C"/>
    <w:rsid w:val="00CE2566"/>
    <w:rsid w:val="00CE71CC"/>
    <w:rsid w:val="00D2327D"/>
    <w:rsid w:val="00D332D2"/>
    <w:rsid w:val="00D5400C"/>
    <w:rsid w:val="00D930C4"/>
    <w:rsid w:val="00DA46BE"/>
    <w:rsid w:val="00DB0640"/>
    <w:rsid w:val="00DB1ADF"/>
    <w:rsid w:val="00DB20B0"/>
    <w:rsid w:val="00DC1CE1"/>
    <w:rsid w:val="00DC7B60"/>
    <w:rsid w:val="00DD2FCA"/>
    <w:rsid w:val="00DD59D6"/>
    <w:rsid w:val="00DE4913"/>
    <w:rsid w:val="00DE68D9"/>
    <w:rsid w:val="00E07F33"/>
    <w:rsid w:val="00E12C0B"/>
    <w:rsid w:val="00E2058B"/>
    <w:rsid w:val="00E22428"/>
    <w:rsid w:val="00E316EE"/>
    <w:rsid w:val="00E3737D"/>
    <w:rsid w:val="00E43B20"/>
    <w:rsid w:val="00E442E6"/>
    <w:rsid w:val="00E46740"/>
    <w:rsid w:val="00E724FA"/>
    <w:rsid w:val="00E80831"/>
    <w:rsid w:val="00EE7CA1"/>
    <w:rsid w:val="00F159E5"/>
    <w:rsid w:val="00F36D99"/>
    <w:rsid w:val="00F44958"/>
    <w:rsid w:val="00F52015"/>
    <w:rsid w:val="00F556F5"/>
    <w:rsid w:val="00F611F4"/>
    <w:rsid w:val="00F76A81"/>
    <w:rsid w:val="00F827F3"/>
    <w:rsid w:val="00F849C8"/>
    <w:rsid w:val="00FA0C3F"/>
    <w:rsid w:val="00FB0E32"/>
    <w:rsid w:val="00FB1984"/>
    <w:rsid w:val="00FB3AEC"/>
    <w:rsid w:val="00FB7DC9"/>
    <w:rsid w:val="00FC3F66"/>
    <w:rsid w:val="00FD7D74"/>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6FD5897-2A15-4B69-BAA2-579D8C8C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BA1728"/>
    <w:pPr>
      <w:spacing w:before="62" w:line="250" w:lineRule="atLeast"/>
      <w:jc w:val="both"/>
    </w:pPr>
    <w:rPr>
      <w:sz w:val="19"/>
      <w:lang w:val="sv-SE" w:eastAsia="sv-SE"/>
    </w:rPr>
  </w:style>
  <w:style w:type="paragraph" w:styleId="Rubrik1">
    <w:name w:val="heading 1"/>
    <w:basedOn w:val="Normal"/>
    <w:next w:val="Normal"/>
    <w:qFormat/>
    <w:rsid w:val="00BA1728"/>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BA1728"/>
    <w:pPr>
      <w:spacing w:before="500" w:after="62"/>
      <w:outlineLvl w:val="1"/>
    </w:pPr>
    <w:rPr>
      <w:noProof w:val="0"/>
      <w:sz w:val="27"/>
    </w:rPr>
  </w:style>
  <w:style w:type="paragraph" w:styleId="Rubrik3">
    <w:name w:val="heading 3"/>
    <w:basedOn w:val="Rubrik1"/>
    <w:next w:val="Normal"/>
    <w:qFormat/>
    <w:rsid w:val="00BA1728"/>
    <w:pPr>
      <w:spacing w:before="360" w:after="0" w:line="250" w:lineRule="exact"/>
      <w:outlineLvl w:val="2"/>
    </w:pPr>
    <w:rPr>
      <w:b/>
      <w:sz w:val="21"/>
    </w:rPr>
  </w:style>
  <w:style w:type="paragraph" w:styleId="Rubrik4">
    <w:name w:val="heading 4"/>
    <w:basedOn w:val="Rubrik3"/>
    <w:next w:val="Normal"/>
    <w:qFormat/>
    <w:rsid w:val="00BA1728"/>
    <w:pPr>
      <w:spacing w:before="250"/>
      <w:outlineLvl w:val="3"/>
    </w:pPr>
    <w:rPr>
      <w:b w:val="0"/>
      <w:i/>
    </w:rPr>
  </w:style>
  <w:style w:type="paragraph" w:styleId="Rubrik5">
    <w:name w:val="heading 5"/>
    <w:basedOn w:val="Rubrik3"/>
    <w:next w:val="Normal"/>
    <w:qFormat/>
    <w:rsid w:val="00BA1728"/>
    <w:pPr>
      <w:pBdr>
        <w:bottom w:val="single" w:sz="4" w:space="3" w:color="auto"/>
      </w:pBdr>
      <w:outlineLvl w:val="4"/>
    </w:pPr>
    <w:rPr>
      <w:b w:val="0"/>
      <w:sz w:val="19"/>
    </w:rPr>
  </w:style>
  <w:style w:type="paragraph" w:styleId="Rubrik6">
    <w:name w:val="heading 6"/>
    <w:basedOn w:val="Normal"/>
    <w:next w:val="Normal"/>
    <w:qFormat/>
    <w:rsid w:val="00BA1728"/>
    <w:pPr>
      <w:keepNext/>
      <w:spacing w:before="250" w:line="200" w:lineRule="atLeast"/>
      <w:jc w:val="left"/>
      <w:outlineLvl w:val="5"/>
    </w:pPr>
    <w:rPr>
      <w:sz w:val="16"/>
    </w:rPr>
  </w:style>
  <w:style w:type="paragraph" w:styleId="Rubrik7">
    <w:name w:val="heading 7"/>
    <w:basedOn w:val="Rubrik6"/>
    <w:next w:val="Normal"/>
    <w:qFormat/>
    <w:rsid w:val="00BA1728"/>
    <w:pPr>
      <w:spacing w:line="240" w:lineRule="auto"/>
      <w:outlineLvl w:val="6"/>
    </w:pPr>
    <w:rPr>
      <w:sz w:val="14"/>
    </w:rPr>
  </w:style>
  <w:style w:type="paragraph" w:styleId="Rubrik8">
    <w:name w:val="heading 8"/>
    <w:basedOn w:val="Rubrik7"/>
    <w:next w:val="Normal"/>
    <w:qFormat/>
    <w:rsid w:val="00BA1728"/>
    <w:pPr>
      <w:outlineLvl w:val="7"/>
    </w:pPr>
    <w:rPr>
      <w:i/>
    </w:rPr>
  </w:style>
  <w:style w:type="paragraph" w:styleId="Rubrik9">
    <w:name w:val="heading 9"/>
    <w:basedOn w:val="Normal"/>
    <w:next w:val="Normal"/>
    <w:qFormat/>
    <w:rsid w:val="00BA1728"/>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BA1728"/>
    <w:pPr>
      <w:spacing w:before="0"/>
      <w:ind w:firstLine="227"/>
    </w:pPr>
  </w:style>
  <w:style w:type="paragraph" w:customStyle="1" w:styleId="HuvudRubrik">
    <w:name w:val="HuvudRubrik"/>
    <w:basedOn w:val="Normal"/>
    <w:rsid w:val="00BA1728"/>
    <w:pPr>
      <w:keepNext/>
      <w:keepLines/>
      <w:suppressAutoHyphens/>
      <w:spacing w:before="0" w:line="320" w:lineRule="exact"/>
      <w:jc w:val="left"/>
    </w:pPr>
    <w:rPr>
      <w:sz w:val="32"/>
    </w:rPr>
  </w:style>
  <w:style w:type="paragraph" w:customStyle="1" w:styleId="StatusSida1">
    <w:name w:val="Status Sida1"/>
    <w:basedOn w:val="Normal"/>
    <w:rsid w:val="00BA1728"/>
    <w:pPr>
      <w:spacing w:before="0" w:line="240" w:lineRule="auto"/>
      <w:jc w:val="center"/>
    </w:pPr>
    <w:rPr>
      <w:sz w:val="24"/>
    </w:rPr>
  </w:style>
  <w:style w:type="paragraph" w:customStyle="1" w:styleId="UtskriftsdatumSida1">
    <w:name w:val="Utskriftsdatum Sida1"/>
    <w:basedOn w:val="SidhuvudKant"/>
    <w:rsid w:val="00BA1728"/>
    <w:pPr>
      <w:framePr w:wrap="around"/>
      <w:spacing w:line="240" w:lineRule="auto"/>
      <w:jc w:val="center"/>
    </w:pPr>
  </w:style>
  <w:style w:type="paragraph" w:customStyle="1" w:styleId="SidhuvudKant">
    <w:name w:val="SidhuvudKant"/>
    <w:basedOn w:val="Sidhuvud"/>
    <w:rsid w:val="00BA1728"/>
    <w:pPr>
      <w:framePr w:w="8789" w:vSpace="142" w:wrap="around" w:vAnchor="text" w:hAnchor="page" w:xAlign="inside" w:y="1" w:anchorLock="1"/>
      <w:ind w:left="0"/>
    </w:pPr>
  </w:style>
  <w:style w:type="paragraph" w:styleId="Sidhuvud">
    <w:name w:val="header"/>
    <w:basedOn w:val="Normal"/>
    <w:rsid w:val="00BA1728"/>
    <w:pPr>
      <w:tabs>
        <w:tab w:val="center" w:pos="4252"/>
        <w:tab w:val="right" w:pos="8504"/>
      </w:tabs>
      <w:spacing w:before="0"/>
      <w:ind w:left="-851"/>
      <w:jc w:val="left"/>
    </w:pPr>
  </w:style>
  <w:style w:type="paragraph" w:customStyle="1" w:styleId="Yrkanden">
    <w:name w:val="Yrkanden"/>
    <w:basedOn w:val="Normal"/>
    <w:rsid w:val="00BA1728"/>
    <w:pPr>
      <w:ind w:left="227" w:hanging="227"/>
    </w:pPr>
  </w:style>
  <w:style w:type="paragraph" w:customStyle="1" w:styleId="Tabelltextsiffror">
    <w:name w:val="Tabelltext siffror"/>
    <w:basedOn w:val="Tabelltext"/>
    <w:rsid w:val="00BA1728"/>
    <w:pPr>
      <w:jc w:val="right"/>
    </w:pPr>
  </w:style>
  <w:style w:type="paragraph" w:styleId="Citat">
    <w:name w:val="Quote"/>
    <w:basedOn w:val="Normal"/>
    <w:next w:val="CitatIndrag"/>
    <w:qFormat/>
    <w:rsid w:val="00BA1728"/>
    <w:pPr>
      <w:spacing w:before="0" w:line="200" w:lineRule="exact"/>
      <w:ind w:left="340"/>
    </w:pPr>
  </w:style>
  <w:style w:type="paragraph" w:customStyle="1" w:styleId="CitatIndrag">
    <w:name w:val="CitatIndrag"/>
    <w:basedOn w:val="Citat"/>
    <w:rsid w:val="00BA1728"/>
    <w:pPr>
      <w:ind w:firstLine="227"/>
    </w:pPr>
  </w:style>
  <w:style w:type="paragraph" w:customStyle="1" w:styleId="Deltagare">
    <w:name w:val="Deltagare"/>
    <w:basedOn w:val="Normal"/>
    <w:next w:val="Normal"/>
    <w:rsid w:val="00BA1728"/>
    <w:pPr>
      <w:keepLines/>
      <w:spacing w:before="500" w:line="200" w:lineRule="exact"/>
    </w:pPr>
    <w:rPr>
      <w:noProof/>
    </w:rPr>
  </w:style>
  <w:style w:type="paragraph" w:styleId="Fotnotstext">
    <w:name w:val="footnote text"/>
    <w:basedOn w:val="Normal"/>
    <w:next w:val="Fotnotstextindrag"/>
    <w:link w:val="FotnotstextChar"/>
    <w:uiPriority w:val="99"/>
    <w:qFormat/>
    <w:rsid w:val="00BA1728"/>
    <w:pPr>
      <w:spacing w:before="0" w:line="170" w:lineRule="exact"/>
    </w:pPr>
    <w:rPr>
      <w:sz w:val="17"/>
    </w:rPr>
  </w:style>
  <w:style w:type="paragraph" w:customStyle="1" w:styleId="Innehll">
    <w:name w:val="Innehåll"/>
    <w:basedOn w:val="Rubrik1"/>
    <w:next w:val="Normal"/>
    <w:rsid w:val="00BA1728"/>
  </w:style>
  <w:style w:type="paragraph" w:styleId="Innehll1">
    <w:name w:val="toc 1"/>
    <w:basedOn w:val="Normal"/>
    <w:uiPriority w:val="39"/>
    <w:rsid w:val="00BA1728"/>
    <w:pPr>
      <w:tabs>
        <w:tab w:val="right" w:leader="dot" w:pos="5954"/>
      </w:tabs>
      <w:spacing w:before="0"/>
      <w:ind w:right="567"/>
      <w:jc w:val="left"/>
    </w:pPr>
  </w:style>
  <w:style w:type="paragraph" w:styleId="Innehll2">
    <w:name w:val="toc 2"/>
    <w:basedOn w:val="Innehll1"/>
    <w:uiPriority w:val="39"/>
    <w:rsid w:val="00BA1728"/>
    <w:pPr>
      <w:ind w:left="568" w:hanging="284"/>
    </w:pPr>
  </w:style>
  <w:style w:type="paragraph" w:styleId="Innehll3">
    <w:name w:val="toc 3"/>
    <w:basedOn w:val="Innehll1"/>
    <w:uiPriority w:val="39"/>
    <w:rsid w:val="00BA1728"/>
    <w:pPr>
      <w:ind w:left="851" w:hanging="284"/>
    </w:pPr>
  </w:style>
  <w:style w:type="paragraph" w:styleId="Innehll4">
    <w:name w:val="toc 4"/>
    <w:basedOn w:val="Innehll1"/>
    <w:semiHidden/>
    <w:rsid w:val="00BA1728"/>
    <w:pPr>
      <w:ind w:left="1135" w:hanging="284"/>
    </w:pPr>
  </w:style>
  <w:style w:type="paragraph" w:styleId="Innehll5">
    <w:name w:val="toc 5"/>
    <w:basedOn w:val="Innehll4"/>
    <w:next w:val="Normal"/>
    <w:semiHidden/>
    <w:rsid w:val="00BA1728"/>
    <w:pPr>
      <w:ind w:left="907"/>
    </w:pPr>
  </w:style>
  <w:style w:type="paragraph" w:styleId="Innehll6">
    <w:name w:val="toc 6"/>
    <w:basedOn w:val="Innehll5"/>
    <w:next w:val="Normal"/>
    <w:semiHidden/>
    <w:rsid w:val="00BA1728"/>
    <w:pPr>
      <w:ind w:left="1134"/>
    </w:pPr>
  </w:style>
  <w:style w:type="paragraph" w:styleId="Innehll7">
    <w:name w:val="toc 7"/>
    <w:basedOn w:val="Innehll6"/>
    <w:next w:val="Normal"/>
    <w:semiHidden/>
    <w:rsid w:val="00BA1728"/>
    <w:pPr>
      <w:ind w:left="1361"/>
    </w:pPr>
  </w:style>
  <w:style w:type="paragraph" w:styleId="Innehll8">
    <w:name w:val="toc 8"/>
    <w:basedOn w:val="Innehll7"/>
    <w:next w:val="Normal"/>
    <w:semiHidden/>
    <w:rsid w:val="00BA1728"/>
    <w:pPr>
      <w:ind w:left="1588"/>
    </w:pPr>
  </w:style>
  <w:style w:type="paragraph" w:styleId="Innehll9">
    <w:name w:val="toc 9"/>
    <w:basedOn w:val="Normal"/>
    <w:next w:val="Normal"/>
    <w:semiHidden/>
    <w:rsid w:val="00BA1728"/>
    <w:pPr>
      <w:tabs>
        <w:tab w:val="right" w:leader="dot" w:pos="5896"/>
      </w:tabs>
      <w:spacing w:before="0"/>
      <w:ind w:left="1814"/>
    </w:pPr>
  </w:style>
  <w:style w:type="character" w:styleId="Kommentarsreferens">
    <w:name w:val="annotation reference"/>
    <w:basedOn w:val="Standardstycketeckensnitt"/>
    <w:semiHidden/>
    <w:rsid w:val="00BA1728"/>
    <w:rPr>
      <w:sz w:val="16"/>
    </w:rPr>
  </w:style>
  <w:style w:type="paragraph" w:customStyle="1" w:styleId="Lagtext">
    <w:name w:val="Lagtext"/>
    <w:basedOn w:val="Normal"/>
    <w:rsid w:val="00BA1728"/>
    <w:pPr>
      <w:spacing w:before="0" w:line="220" w:lineRule="exact"/>
    </w:pPr>
  </w:style>
  <w:style w:type="paragraph" w:customStyle="1" w:styleId="LagtextIndrag">
    <w:name w:val="LagtextIndrag"/>
    <w:basedOn w:val="Lagtext"/>
    <w:rsid w:val="00BA1728"/>
    <w:pPr>
      <w:ind w:firstLine="170"/>
    </w:pPr>
  </w:style>
  <w:style w:type="paragraph" w:styleId="Makrotext">
    <w:name w:val="macro"/>
    <w:semiHidden/>
    <w:rsid w:val="00BA1728"/>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BA1728"/>
    <w:rPr>
      <w:smallCaps/>
      <w:spacing w:val="14"/>
      <w:sz w:val="16"/>
    </w:rPr>
  </w:style>
  <w:style w:type="character" w:customStyle="1" w:styleId="SidhuvudRubrikReferens">
    <w:name w:val="SidhuvudRubrikReferens"/>
    <w:basedOn w:val="Standardstycketeckensnitt"/>
    <w:rsid w:val="00BA1728"/>
    <w:rPr>
      <w:smallCaps/>
      <w:spacing w:val="14"/>
      <w:sz w:val="16"/>
    </w:rPr>
  </w:style>
  <w:style w:type="paragraph" w:customStyle="1" w:styleId="R1">
    <w:name w:val="R1"/>
    <w:basedOn w:val="Normal"/>
    <w:next w:val="Normal"/>
    <w:rsid w:val="00BA1728"/>
    <w:pPr>
      <w:keepNext/>
      <w:keepLines/>
      <w:suppressAutoHyphens/>
      <w:spacing w:before="0" w:after="555"/>
      <w:jc w:val="left"/>
    </w:pPr>
    <w:rPr>
      <w:sz w:val="32"/>
    </w:rPr>
  </w:style>
  <w:style w:type="paragraph" w:customStyle="1" w:styleId="R2">
    <w:name w:val="R2"/>
    <w:basedOn w:val="Normal"/>
    <w:next w:val="Normal"/>
    <w:rsid w:val="00BA1728"/>
    <w:pPr>
      <w:keepNext/>
      <w:keepLines/>
      <w:suppressAutoHyphens/>
      <w:spacing w:before="500" w:after="62"/>
      <w:jc w:val="left"/>
    </w:pPr>
    <w:rPr>
      <w:sz w:val="27"/>
    </w:rPr>
  </w:style>
  <w:style w:type="paragraph" w:customStyle="1" w:styleId="R3">
    <w:name w:val="R3"/>
    <w:basedOn w:val="Normal"/>
    <w:next w:val="Normal"/>
    <w:rsid w:val="00BA1728"/>
    <w:pPr>
      <w:keepNext/>
      <w:keepLines/>
      <w:suppressAutoHyphens/>
      <w:spacing w:before="360" w:line="250" w:lineRule="exact"/>
      <w:jc w:val="left"/>
    </w:pPr>
    <w:rPr>
      <w:b/>
      <w:sz w:val="21"/>
    </w:rPr>
  </w:style>
  <w:style w:type="paragraph" w:customStyle="1" w:styleId="R4">
    <w:name w:val="R4"/>
    <w:basedOn w:val="Normal"/>
    <w:next w:val="Normal"/>
    <w:rsid w:val="00BA1728"/>
    <w:pPr>
      <w:keepNext/>
      <w:keepLines/>
      <w:suppressAutoHyphens/>
      <w:spacing w:before="250" w:line="250" w:lineRule="exact"/>
      <w:jc w:val="left"/>
    </w:pPr>
    <w:rPr>
      <w:i/>
      <w:sz w:val="21"/>
    </w:rPr>
  </w:style>
  <w:style w:type="paragraph" w:styleId="Sidfot">
    <w:name w:val="footer"/>
    <w:basedOn w:val="Normal"/>
    <w:rsid w:val="00BA1728"/>
    <w:pPr>
      <w:tabs>
        <w:tab w:val="center" w:pos="4703"/>
        <w:tab w:val="right" w:pos="9406"/>
      </w:tabs>
      <w:spacing w:before="0"/>
    </w:pPr>
  </w:style>
  <w:style w:type="paragraph" w:customStyle="1" w:styleId="SidfotH">
    <w:name w:val="SidfotH"/>
    <w:basedOn w:val="Normal"/>
    <w:rsid w:val="00BA1728"/>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BA1728"/>
    <w:pPr>
      <w:framePr w:wrap="around"/>
      <w:jc w:val="left"/>
    </w:pPr>
  </w:style>
  <w:style w:type="paragraph" w:customStyle="1" w:styleId="Pxx-utskottetsvgnar">
    <w:name w:val="På xx-utskottets vägnar"/>
    <w:basedOn w:val="Normal"/>
    <w:next w:val="Ordfranden"/>
    <w:rsid w:val="00BA1728"/>
    <w:pPr>
      <w:keepNext/>
      <w:spacing w:before="250"/>
    </w:pPr>
  </w:style>
  <w:style w:type="paragraph" w:customStyle="1" w:styleId="Ordfranden">
    <w:name w:val="Ordföranden"/>
    <w:basedOn w:val="Normal"/>
    <w:next w:val="Deltagare"/>
    <w:rsid w:val="00BA1728"/>
    <w:pPr>
      <w:keepNext/>
      <w:spacing w:before="500"/>
    </w:pPr>
    <w:rPr>
      <w:i/>
      <w:noProof/>
    </w:rPr>
  </w:style>
  <w:style w:type="character" w:styleId="Sidnummer">
    <w:name w:val="page number"/>
    <w:basedOn w:val="Standardstycketeckensnitt"/>
    <w:rsid w:val="00BA1728"/>
    <w:rPr>
      <w:rFonts w:ascii="Times New Roman" w:hAnsi="Times New Roman"/>
      <w:sz w:val="19"/>
    </w:rPr>
  </w:style>
  <w:style w:type="paragraph" w:customStyle="1" w:styleId="Tryckort">
    <w:name w:val="Tryckort"/>
    <w:basedOn w:val="Normal"/>
    <w:rsid w:val="00BA1728"/>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BA1728"/>
  </w:style>
  <w:style w:type="paragraph" w:customStyle="1" w:styleId="LagtextRubrik">
    <w:name w:val="LagtextRubrik"/>
    <w:basedOn w:val="Normal"/>
    <w:next w:val="LagtextIndrag"/>
    <w:rsid w:val="00BA1728"/>
    <w:pPr>
      <w:spacing w:before="0" w:after="220" w:line="220" w:lineRule="exact"/>
    </w:pPr>
    <w:rPr>
      <w:i/>
    </w:rPr>
  </w:style>
  <w:style w:type="character" w:styleId="Fotnotsreferens">
    <w:name w:val="footnote reference"/>
    <w:basedOn w:val="Standardstycketeckensnitt"/>
    <w:uiPriority w:val="99"/>
    <w:qFormat/>
    <w:rsid w:val="00BA1728"/>
    <w:rPr>
      <w:vertAlign w:val="superscript"/>
    </w:rPr>
  </w:style>
  <w:style w:type="paragraph" w:customStyle="1" w:styleId="SidhuvudKantJmn">
    <w:name w:val="SidhuvudKantJämn"/>
    <w:basedOn w:val="SidhuvudKant"/>
    <w:rsid w:val="00BA1728"/>
    <w:pPr>
      <w:framePr w:wrap="around"/>
    </w:pPr>
  </w:style>
  <w:style w:type="character" w:customStyle="1" w:styleId="SidhuvudUtskott">
    <w:name w:val="SidhuvudUtskott"/>
    <w:basedOn w:val="Standardstycketeckensnitt"/>
    <w:rsid w:val="00BA1728"/>
    <w:rPr>
      <w:spacing w:val="14"/>
      <w:sz w:val="16"/>
    </w:rPr>
  </w:style>
  <w:style w:type="paragraph" w:customStyle="1" w:styleId="SidhuvudKantUdda">
    <w:name w:val="SidhuvudKantUdda"/>
    <w:basedOn w:val="SidhuvudKant"/>
    <w:rsid w:val="00BA1728"/>
    <w:pPr>
      <w:framePr w:wrap="around"/>
      <w:jc w:val="right"/>
    </w:pPr>
  </w:style>
  <w:style w:type="paragraph" w:styleId="Dokumentversikt">
    <w:name w:val="Document Map"/>
    <w:basedOn w:val="Normal"/>
    <w:semiHidden/>
    <w:rsid w:val="00BA1728"/>
    <w:pPr>
      <w:shd w:val="clear" w:color="auto" w:fill="000080"/>
    </w:pPr>
    <w:rPr>
      <w:rFonts w:ascii="Tahoma" w:hAnsi="Tahoma"/>
    </w:rPr>
  </w:style>
  <w:style w:type="paragraph" w:customStyle="1" w:styleId="OrtochDatum">
    <w:name w:val="Ort och Datum"/>
    <w:basedOn w:val="Normal"/>
    <w:next w:val="Normal"/>
    <w:rsid w:val="00BA1728"/>
    <w:pPr>
      <w:keepNext/>
      <w:spacing w:before="0"/>
    </w:pPr>
  </w:style>
  <w:style w:type="paragraph" w:customStyle="1" w:styleId="Bilaga">
    <w:name w:val="Bilaga"/>
    <w:basedOn w:val="Rubrik2"/>
    <w:rsid w:val="00BA1728"/>
    <w:pPr>
      <w:spacing w:before="0" w:after="40" w:line="190" w:lineRule="exact"/>
      <w:outlineLvl w:val="9"/>
    </w:pPr>
    <w:rPr>
      <w:caps/>
      <w:sz w:val="19"/>
      <w:u w:val="single"/>
    </w:rPr>
  </w:style>
  <w:style w:type="paragraph" w:customStyle="1" w:styleId="DokumentRubrik">
    <w:name w:val="DokumentRubrik"/>
    <w:basedOn w:val="Normal"/>
    <w:rsid w:val="00BA1728"/>
    <w:pPr>
      <w:spacing w:before="0" w:after="20" w:line="240" w:lineRule="atLeast"/>
      <w:jc w:val="left"/>
    </w:pPr>
    <w:rPr>
      <w:noProof/>
      <w:sz w:val="40"/>
    </w:rPr>
  </w:style>
  <w:style w:type="paragraph" w:customStyle="1" w:styleId="Frslagspunkt">
    <w:name w:val="Förslagspunkt"/>
    <w:basedOn w:val="Rubrik3"/>
    <w:rsid w:val="00BA1728"/>
    <w:pPr>
      <w:spacing w:before="250"/>
      <w:ind w:left="340" w:hanging="340"/>
      <w:outlineLvl w:val="9"/>
    </w:pPr>
  </w:style>
  <w:style w:type="paragraph" w:customStyle="1" w:styleId="Frslagstext">
    <w:name w:val="Förslagstext"/>
    <w:basedOn w:val="Normal"/>
    <w:rsid w:val="00BA1728"/>
    <w:pPr>
      <w:spacing w:before="0"/>
      <w:ind w:left="340"/>
    </w:pPr>
  </w:style>
  <w:style w:type="paragraph" w:styleId="Kommentarer">
    <w:name w:val="annotation text"/>
    <w:basedOn w:val="Normal"/>
    <w:semiHidden/>
    <w:rsid w:val="00BA1728"/>
    <w:pPr>
      <w:spacing w:before="0"/>
    </w:pPr>
    <w:rPr>
      <w:sz w:val="20"/>
    </w:rPr>
  </w:style>
  <w:style w:type="paragraph" w:customStyle="1" w:styleId="Reservanter">
    <w:name w:val="Reservanter"/>
    <w:basedOn w:val="Normaltindrag"/>
    <w:rsid w:val="00BA1728"/>
    <w:pPr>
      <w:ind w:left="340" w:firstLine="0"/>
    </w:pPr>
  </w:style>
  <w:style w:type="paragraph" w:customStyle="1" w:styleId="Reservantfrslag">
    <w:name w:val="Reservantförslag"/>
    <w:basedOn w:val="Normal"/>
    <w:rsid w:val="00BA1728"/>
    <w:pPr>
      <w:spacing w:before="0"/>
    </w:pPr>
  </w:style>
  <w:style w:type="paragraph" w:customStyle="1" w:styleId="Reservationshnvisning">
    <w:name w:val="Reservationshänvisning"/>
    <w:basedOn w:val="Normal"/>
    <w:rsid w:val="00BA1728"/>
    <w:pPr>
      <w:spacing w:before="0"/>
      <w:jc w:val="right"/>
    </w:pPr>
    <w:rPr>
      <w:i/>
    </w:rPr>
  </w:style>
  <w:style w:type="paragraph" w:customStyle="1" w:styleId="Reservationspunkt">
    <w:name w:val="Reservationspunkt"/>
    <w:basedOn w:val="Frslagspunkt"/>
    <w:next w:val="Reservanter"/>
    <w:rsid w:val="00BA1728"/>
    <w:pPr>
      <w:spacing w:before="360"/>
      <w:outlineLvl w:val="1"/>
    </w:pPr>
  </w:style>
  <w:style w:type="paragraph" w:customStyle="1" w:styleId="Rubrik1b">
    <w:name w:val="Rubrik 1b"/>
    <w:basedOn w:val="Rubrik2"/>
    <w:rsid w:val="00BA1728"/>
    <w:rPr>
      <w:b/>
    </w:rPr>
  </w:style>
  <w:style w:type="paragraph" w:customStyle="1" w:styleId="Rubrik2b">
    <w:name w:val="Rubrik 2b"/>
    <w:basedOn w:val="Rubrik2"/>
    <w:rsid w:val="00BA1728"/>
    <w:pPr>
      <w:spacing w:before="360" w:after="0"/>
    </w:pPr>
    <w:rPr>
      <w:sz w:val="25"/>
    </w:rPr>
  </w:style>
  <w:style w:type="paragraph" w:customStyle="1" w:styleId="Rubrik2c">
    <w:name w:val="Rubrik 2c"/>
    <w:basedOn w:val="Rubrik2b"/>
    <w:rsid w:val="00BA1728"/>
    <w:pPr>
      <w:pBdr>
        <w:bottom w:val="single" w:sz="4" w:space="3" w:color="auto"/>
      </w:pBdr>
    </w:pPr>
    <w:rPr>
      <w:i/>
      <w:sz w:val="23"/>
    </w:rPr>
  </w:style>
  <w:style w:type="paragraph" w:customStyle="1" w:styleId="Utskottsfrslagikorthet-Text">
    <w:name w:val="Utskottsförslag i korthet - Text"/>
    <w:basedOn w:val="Normal"/>
    <w:rsid w:val="00BA1728"/>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BA1728"/>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BA1728"/>
    <w:pPr>
      <w:pBdr>
        <w:top w:val="single" w:sz="4" w:space="1" w:color="auto"/>
        <w:bottom w:val="single" w:sz="4" w:space="1" w:color="auto"/>
      </w:pBdr>
    </w:pPr>
  </w:style>
  <w:style w:type="paragraph" w:customStyle="1" w:styleId="Utskriftsdatum">
    <w:name w:val="Utskriftsdatum"/>
    <w:basedOn w:val="Normal"/>
    <w:next w:val="Normal"/>
    <w:rsid w:val="00BA1728"/>
    <w:pPr>
      <w:keepNext/>
      <w:spacing w:before="0" w:after="125"/>
    </w:pPr>
  </w:style>
  <w:style w:type="paragraph" w:customStyle="1" w:styleId="Utskottetsvervganden-RubrikFrslagspunkt">
    <w:name w:val="Utskottets överväganden - Rubrik Förslagspunkt"/>
    <w:basedOn w:val="Rubrik2"/>
    <w:next w:val="Utskottsfrslagikorthet-Rubrik"/>
    <w:rsid w:val="00BA1728"/>
    <w:pPr>
      <w:spacing w:after="0"/>
    </w:pPr>
  </w:style>
  <w:style w:type="paragraph" w:customStyle="1" w:styleId="Motioner">
    <w:name w:val="Motioner"/>
    <w:basedOn w:val="Normal"/>
    <w:rsid w:val="00BA1728"/>
    <w:pPr>
      <w:spacing w:before="188"/>
      <w:jc w:val="left"/>
    </w:pPr>
    <w:rPr>
      <w:i/>
    </w:rPr>
  </w:style>
  <w:style w:type="paragraph" w:customStyle="1" w:styleId="Tabellrubrik">
    <w:name w:val="Tabellrubrik"/>
    <w:basedOn w:val="Normal"/>
    <w:next w:val="Tabelltext"/>
    <w:rsid w:val="00BA1728"/>
    <w:pPr>
      <w:spacing w:before="250" w:line="200" w:lineRule="atLeast"/>
      <w:ind w:left="851" w:hanging="851"/>
      <w:jc w:val="left"/>
    </w:pPr>
    <w:rPr>
      <w:caps/>
      <w:spacing w:val="8"/>
      <w:sz w:val="14"/>
    </w:rPr>
  </w:style>
  <w:style w:type="paragraph" w:customStyle="1" w:styleId="Bildrubrik">
    <w:name w:val="Bildrubrik"/>
    <w:basedOn w:val="Tabellrubrik"/>
    <w:next w:val="Normal"/>
    <w:rsid w:val="00BA1728"/>
  </w:style>
  <w:style w:type="paragraph" w:customStyle="1" w:styleId="Diagramrubrik">
    <w:name w:val="Diagramrubrik"/>
    <w:basedOn w:val="Tabellrubrik"/>
    <w:next w:val="Normal"/>
    <w:rsid w:val="00BA1728"/>
  </w:style>
  <w:style w:type="paragraph" w:styleId="Figurfrteckning">
    <w:name w:val="table of figures"/>
    <w:basedOn w:val="Normal"/>
    <w:next w:val="Normal"/>
    <w:semiHidden/>
    <w:rsid w:val="00BA1728"/>
    <w:pPr>
      <w:ind w:left="380" w:hanging="380"/>
    </w:pPr>
  </w:style>
  <w:style w:type="paragraph" w:styleId="Oformateradtext">
    <w:name w:val="Plain Text"/>
    <w:basedOn w:val="Normal"/>
    <w:rsid w:val="00BA1728"/>
    <w:pPr>
      <w:widowControl w:val="0"/>
      <w:spacing w:line="240" w:lineRule="auto"/>
      <w:jc w:val="left"/>
    </w:pPr>
    <w:rPr>
      <w:rFonts w:ascii="Courier New" w:hAnsi="Courier New"/>
      <w:sz w:val="20"/>
    </w:rPr>
  </w:style>
  <w:style w:type="character" w:styleId="Radnummer">
    <w:name w:val="line number"/>
    <w:basedOn w:val="Standardstycketeckensnitt"/>
    <w:rsid w:val="00BA1728"/>
  </w:style>
  <w:style w:type="paragraph" w:customStyle="1" w:styleId="RubrikBetNrDeldokument">
    <w:name w:val="Rubrik BetNr Deldokument"/>
    <w:basedOn w:val="Normal"/>
    <w:rsid w:val="00BA1728"/>
    <w:pPr>
      <w:spacing w:before="0" w:line="240" w:lineRule="auto"/>
      <w:jc w:val="left"/>
    </w:pPr>
    <w:rPr>
      <w:sz w:val="28"/>
    </w:rPr>
  </w:style>
  <w:style w:type="paragraph" w:customStyle="1" w:styleId="Tabelltext">
    <w:name w:val="Tabelltext"/>
    <w:basedOn w:val="Normal"/>
    <w:rsid w:val="00BA1728"/>
    <w:pPr>
      <w:spacing w:before="0" w:line="200" w:lineRule="exact"/>
      <w:jc w:val="left"/>
    </w:pPr>
    <w:rPr>
      <w:sz w:val="16"/>
    </w:rPr>
  </w:style>
  <w:style w:type="paragraph" w:customStyle="1" w:styleId="TabellNot">
    <w:name w:val="TabellNot"/>
    <w:basedOn w:val="Tabelltext"/>
    <w:rsid w:val="00BA1728"/>
    <w:rPr>
      <w:sz w:val="12"/>
    </w:rPr>
  </w:style>
  <w:style w:type="paragraph" w:customStyle="1" w:styleId="Formatmall1">
    <w:name w:val="Formatmall1"/>
    <w:basedOn w:val="Reservationspunkt"/>
    <w:next w:val="Reservanter"/>
    <w:rsid w:val="00BA1728"/>
  </w:style>
  <w:style w:type="paragraph" w:customStyle="1" w:styleId="Fotnotstextindrag">
    <w:name w:val="Fotnotstext indrag"/>
    <w:basedOn w:val="Fotnotstext"/>
    <w:rsid w:val="00BA1728"/>
    <w:pPr>
      <w:ind w:left="113"/>
    </w:pPr>
  </w:style>
  <w:style w:type="paragraph" w:customStyle="1" w:styleId="Yttrandepunkt">
    <w:name w:val="Yttrandepunkt"/>
    <w:basedOn w:val="Reservationspunkt"/>
    <w:next w:val="Reservanter"/>
    <w:rsid w:val="00BA1728"/>
  </w:style>
  <w:style w:type="character" w:customStyle="1" w:styleId="FotnotstextChar">
    <w:name w:val="Fotnotstext Char"/>
    <w:basedOn w:val="Standardstycketeckensnitt"/>
    <w:link w:val="Fotnotstext"/>
    <w:uiPriority w:val="99"/>
    <w:rsid w:val="002309D7"/>
    <w:rPr>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3524</Words>
  <Characters>23123</Characters>
  <Application>Microsoft Office Word</Application>
  <DocSecurity>4</DocSecurity>
  <Lines>444</Lines>
  <Paragraphs>120</Paragraphs>
  <ScaleCrop>false</ScaleCrop>
  <HeadingPairs>
    <vt:vector size="6" baseType="variant">
      <vt:variant>
        <vt:lpstr>Rubrik</vt:lpstr>
      </vt:variant>
      <vt:variant>
        <vt:i4>1</vt:i4>
      </vt:variant>
      <vt:variant>
        <vt:lpstr>Rubriker</vt:lpstr>
      </vt:variant>
      <vt:variant>
        <vt:i4>12</vt:i4>
      </vt:variant>
      <vt:variant>
        <vt:lpstr>Title</vt:lpstr>
      </vt:variant>
      <vt:variant>
        <vt:i4>1</vt:i4>
      </vt:variant>
    </vt:vector>
  </HeadingPairs>
  <TitlesOfParts>
    <vt:vector size="14" baseType="lpstr">
      <vt:lpstr>1999/2000:T1</vt:lpstr>
      <vt:lpstr>Sammanfattning</vt:lpstr>
      <vt:lpstr>Innehållsförteckning</vt:lpstr>
      <vt:lpstr>Styrelsens redogörelse </vt:lpstr>
      <vt:lpstr>Riksrevisionens granskning</vt:lpstr>
      <vt:lpstr>    Bakgrund och inriktning</vt:lpstr>
      <vt:lpstr>    Riksrevisionens iakttagelser och slutsatser</vt:lpstr>
      <vt:lpstr>        Har regeringen tagit sitt ansvar?</vt:lpstr>
      <vt:lpstr>        Har Migrationsverket tagit sitt ansvar?</vt:lpstr>
      <vt:lpstr>        Har utlandsmyndigheterna tagit sitt ansvar?</vt:lpstr>
      <vt:lpstr>        Har lärosätena tagit sitt ansvar? </vt:lpstr>
      <vt:lpstr>    Riksrevisionens rekommendationer</vt:lpstr>
      <vt:lpstr>Styrelsens överväganden</vt:lpstr>
      <vt:lpstr/>
    </vt:vector>
  </TitlesOfParts>
  <Company>Riksdagen</Company>
  <LinksUpToDate>false</LinksUpToDate>
  <CharactersWithSpaces>26527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2010-03-17T13:39:00Z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26</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