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246" w:rsidRPr="00132246" w:rsidRDefault="00132246">
      <w:pPr>
        <w:pStyle w:val="Frslagsrubrik"/>
      </w:pPr>
      <w:r w:rsidRPr="00132246">
        <w:t>Förslag till riksdagsbeslut</w:t>
      </w:r>
    </w:p>
    <w:p w:rsidR="00132246" w:rsidRPr="00132246" w:rsidRDefault="00132246">
      <w:pPr>
        <w:pStyle w:val="Hemstlatt"/>
      </w:pPr>
      <w:r w:rsidRPr="00132246">
        <w:t xml:space="preserve">Riksdagen tillkännager för regeringen som sin mening vad som anförs i motionen om </w:t>
      </w:r>
      <w:r w:rsidRPr="00132246">
        <w:rPr>
          <w:color w:val="000000"/>
        </w:rPr>
        <w:t>regionala EU-valsedlar.</w:t>
      </w:r>
    </w:p>
    <w:p w:rsidR="00132246" w:rsidRPr="00132246" w:rsidRDefault="00132246">
      <w:pPr>
        <w:pStyle w:val="Rubrik1"/>
      </w:pPr>
      <w:r w:rsidRPr="00132246">
        <w:t>Motivering</w:t>
      </w:r>
    </w:p>
    <w:p w:rsidR="00132246" w:rsidRPr="00132246" w:rsidRDefault="00132246">
      <w:r w:rsidRPr="00132246">
        <w:t>Valdeltagandet vid det senaste valet till Europaparlamentet blev glädjande nog högt. Emellertid kan än mer göras för att öka deltagandet.</w:t>
      </w:r>
    </w:p>
    <w:p w:rsidR="00132246" w:rsidRPr="00132246" w:rsidRDefault="00132246">
      <w:pPr>
        <w:pStyle w:val="Normaltindrag"/>
      </w:pPr>
      <w:r w:rsidRPr="00132246">
        <w:t>Vi förordar möjligheten till regionala valsedlar. Vi tror att en valsedel som innehåller fler kandidater från den egna regionen kan öka intresset för EU-valet.</w:t>
      </w:r>
    </w:p>
    <w:p w:rsidR="00132246" w:rsidRPr="00132246" w:rsidRDefault="00132246">
      <w:pPr>
        <w:pStyle w:val="Normaltindrag"/>
      </w:pPr>
      <w:r w:rsidRPr="00132246">
        <w:t>I det förra valet föll detta p.g.a. att Valmyndigheten endast åtar sig att di</w:t>
      </w:r>
      <w:r w:rsidRPr="00132246">
        <w:t>s</w:t>
      </w:r>
      <w:r w:rsidRPr="00132246">
        <w:t>tribuera en enda valsedel per parti. En kompletterande regional valsedel slår då undan distributionen av den nationella valsedeln. Mot den bakgrunden var det rätt att inte tillåta regionala valsedlar i valet 2009.</w:t>
      </w:r>
    </w:p>
    <w:p w:rsidR="00132246" w:rsidRPr="00132246" w:rsidRDefault="00132246">
      <w:pPr>
        <w:pStyle w:val="Normaltindrag"/>
      </w:pPr>
      <w:r w:rsidRPr="00132246">
        <w:t>Inför nästa EU-val bör möjligheten att låta Valmyndigheten ges ansvaret för tryck och distribution av regionala valsedlar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2246">
        <w:trPr>
          <w:cantSplit/>
        </w:trPr>
        <w:tc>
          <w:tcPr>
            <w:tcW w:w="3046" w:type="dxa"/>
          </w:tcPr>
          <w:p w:rsidR="00132246" w:rsidRPr="00132246" w:rsidRDefault="00132246">
            <w:pPr>
              <w:pStyle w:val="UnderskriftDatum"/>
              <w:spacing w:before="240"/>
            </w:pPr>
            <w:r w:rsidRPr="00132246">
              <w:t>Stockholm den 22 oktober 2010</w:t>
            </w:r>
          </w:p>
        </w:tc>
        <w:tc>
          <w:tcPr>
            <w:tcW w:w="3047" w:type="dxa"/>
          </w:tcPr>
          <w:p w:rsidR="00132246" w:rsidRPr="00132246" w:rsidRDefault="00132246">
            <w:pPr>
              <w:pStyle w:val="Underskrifter"/>
              <w:spacing w:before="240"/>
            </w:pPr>
          </w:p>
        </w:tc>
      </w:tr>
      <w:tr w:rsidR="00000000" w:rsidRPr="00132246">
        <w:trPr>
          <w:cantSplit/>
        </w:trPr>
        <w:tc>
          <w:tcPr>
            <w:tcW w:w="3046" w:type="dxa"/>
          </w:tcPr>
          <w:p w:rsidR="00132246" w:rsidRPr="00132246" w:rsidRDefault="00132246">
            <w:pPr>
              <w:pStyle w:val="Underskrifter"/>
            </w:pPr>
            <w:r w:rsidRPr="00132246">
              <w:t>Gustaf Hoffstedt (M)</w:t>
            </w:r>
          </w:p>
        </w:tc>
        <w:tc>
          <w:tcPr>
            <w:tcW w:w="3046" w:type="dxa"/>
          </w:tcPr>
          <w:p w:rsidR="00132246" w:rsidRPr="00132246" w:rsidRDefault="00132246">
            <w:pPr>
              <w:pStyle w:val="Underskrifter"/>
            </w:pPr>
            <w:r w:rsidRPr="00132246">
              <w:t>Gustav Nilsson (M)</w:t>
            </w:r>
          </w:p>
        </w:tc>
      </w:tr>
    </w:tbl>
    <w:p w:rsidR="00132246" w:rsidRPr="00132246" w:rsidRDefault="00132246">
      <w:pPr>
        <w:pStyle w:val="Normaltindrag"/>
      </w:pPr>
    </w:p>
    <w:sectPr w:rsidR="00000000" w:rsidRPr="00132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246" w:rsidRPr="00132246" w:rsidRDefault="00132246">
      <w:r w:rsidRPr="00132246">
        <w:separator/>
      </w:r>
    </w:p>
  </w:endnote>
  <w:endnote w:type="continuationSeparator" w:id="0">
    <w:p w:rsidR="00132246" w:rsidRPr="00132246" w:rsidRDefault="00132246">
      <w:r w:rsidRPr="001322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46" w:rsidRPr="00132246" w:rsidRDefault="00132246">
    <w:pPr>
      <w:pStyle w:val="Sidfot"/>
    </w:pPr>
    <w:r w:rsidRPr="001322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25447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246" w:rsidRDefault="001322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2246" w:rsidRDefault="001322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46" w:rsidRPr="00132246" w:rsidRDefault="00132246">
    <w:pPr>
      <w:pStyle w:val="Sidfot"/>
    </w:pPr>
    <w:r w:rsidRPr="001322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93552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246" w:rsidRDefault="001322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2246" w:rsidRDefault="001322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46" w:rsidRPr="00132246" w:rsidRDefault="00132246">
    <w:pPr>
      <w:pStyle w:val="Sidfot"/>
    </w:pPr>
    <w:r w:rsidRPr="001322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38775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246" w:rsidRDefault="001322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2246" w:rsidRDefault="001322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246" w:rsidRPr="00132246" w:rsidRDefault="00132246">
      <w:r w:rsidRPr="00132246">
        <w:separator/>
      </w:r>
    </w:p>
  </w:footnote>
  <w:footnote w:type="continuationSeparator" w:id="0">
    <w:p w:rsidR="00132246" w:rsidRPr="00132246" w:rsidRDefault="00132246">
      <w:r w:rsidRPr="001322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46" w:rsidRPr="00132246" w:rsidRDefault="00132246">
    <w:pPr>
      <w:pStyle w:val="Sidhuvud"/>
    </w:pPr>
    <w:r w:rsidRPr="001322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14207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246" w:rsidRDefault="001322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2246" w:rsidRDefault="001322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46" w:rsidRPr="00132246" w:rsidRDefault="00132246">
    <w:pPr>
      <w:pStyle w:val="Sidhuvud"/>
    </w:pPr>
    <w:r w:rsidRPr="001322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07562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246" w:rsidRDefault="001322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2246" w:rsidRDefault="001322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46" w:rsidRPr="00132246" w:rsidRDefault="00132246">
    <w:pPr>
      <w:pStyle w:val="FSHNormal"/>
      <w:tabs>
        <w:tab w:val="right" w:pos="5840"/>
      </w:tabs>
    </w:pPr>
    <w:r w:rsidRPr="00132246">
      <w:br/>
    </w:r>
    <w:r w:rsidRPr="00132246">
      <w:fldChar w:fldCharType="begin" w:fldLock="1"/>
    </w:r>
    <w:r w:rsidRPr="00132246">
      <w:instrText xml:space="preserve"> DOCPROPERTY</w:instrText>
    </w:r>
    <w:r w:rsidRPr="00132246">
      <w:rPr>
        <w:sz w:val="18"/>
      </w:rPr>
      <w:instrText xml:space="preserve"> "YearUser" *\charformat </w:instrText>
    </w:r>
    <w:r w:rsidRPr="00132246">
      <w:fldChar w:fldCharType="separate"/>
    </w:r>
    <w:r w:rsidRPr="00132246">
      <w:t>2010/11</w:t>
    </w:r>
    <w:r w:rsidRPr="00132246">
      <w:fldChar w:fldCharType="end"/>
    </w:r>
    <w:r w:rsidRPr="00132246">
      <w:t xml:space="preserve"> </w:t>
    </w:r>
    <w:r w:rsidRPr="00132246">
      <w:tab/>
      <w:t xml:space="preserve">mnr: </w:t>
    </w:r>
    <w:r w:rsidRPr="00132246">
      <w:fldChar w:fldCharType="begin" w:fldLock="1"/>
    </w:r>
    <w:r w:rsidRPr="00132246">
      <w:instrText xml:space="preserve"> DOCPROPERTY</w:instrText>
    </w:r>
    <w:r w:rsidRPr="00132246">
      <w:rPr>
        <w:sz w:val="18"/>
      </w:rPr>
      <w:instrText xml:space="preserve"> "Motionsnummer" *\charformat </w:instrText>
    </w:r>
    <w:r w:rsidRPr="00132246">
      <w:fldChar w:fldCharType="separate"/>
    </w:r>
    <w:r w:rsidRPr="00132246">
      <w:t>K270</w:t>
    </w:r>
    <w:r w:rsidRPr="00132246">
      <w:fldChar w:fldCharType="end"/>
    </w:r>
    <w:r w:rsidRPr="00132246">
      <w:br/>
    </w:r>
    <w:r w:rsidRPr="00132246">
      <w:fldChar w:fldCharType="begin" w:fldLock="1"/>
    </w:r>
    <w:r w:rsidRPr="00132246">
      <w:instrText xml:space="preserve"> DOCPROPERTY</w:instrText>
    </w:r>
    <w:r w:rsidRPr="00132246">
      <w:rPr>
        <w:sz w:val="18"/>
      </w:rPr>
      <w:instrText xml:space="preserve"> "Samling" *\charformat </w:instrText>
    </w:r>
    <w:r w:rsidRPr="00132246">
      <w:fldChar w:fldCharType="end"/>
    </w:r>
    <w:r w:rsidRPr="00132246">
      <w:tab/>
      <w:t xml:space="preserve">pnr: </w:t>
    </w:r>
    <w:r w:rsidRPr="00132246">
      <w:fldChar w:fldCharType="begin" w:fldLock="1"/>
    </w:r>
    <w:r w:rsidRPr="00132246">
      <w:instrText xml:space="preserve"> DOCPROPERTY</w:instrText>
    </w:r>
    <w:r w:rsidRPr="00132246">
      <w:rPr>
        <w:sz w:val="18"/>
      </w:rPr>
      <w:instrText xml:space="preserve"> "Partinummer" *\charformat </w:instrText>
    </w:r>
    <w:r w:rsidRPr="00132246">
      <w:fldChar w:fldCharType="separate"/>
    </w:r>
    <w:r w:rsidRPr="00132246">
      <w:t>M1372</w:t>
    </w:r>
    <w:r w:rsidRPr="00132246">
      <w:fldChar w:fldCharType="end"/>
    </w:r>
  </w:p>
  <w:p w:rsidR="00132246" w:rsidRPr="00132246" w:rsidRDefault="00132246">
    <w:pPr>
      <w:pStyle w:val="FSHRub1"/>
    </w:pPr>
    <w:r w:rsidRPr="00132246">
      <w:t>Motion till riksdagen</w:t>
    </w:r>
    <w:r w:rsidRPr="00132246">
      <w:br/>
    </w:r>
    <w:r w:rsidRPr="00132246">
      <w:fldChar w:fldCharType="begin" w:fldLock="1"/>
    </w:r>
    <w:r w:rsidRPr="00132246">
      <w:instrText xml:space="preserve"> DOCPROPERTY "YearUser" *\charformat </w:instrText>
    </w:r>
    <w:r w:rsidRPr="00132246">
      <w:fldChar w:fldCharType="separate"/>
    </w:r>
    <w:r w:rsidRPr="00132246">
      <w:t>2010/11</w:t>
    </w:r>
    <w:r w:rsidRPr="00132246">
      <w:fldChar w:fldCharType="end"/>
    </w:r>
    <w:r w:rsidRPr="00132246">
      <w:t>:</w:t>
    </w:r>
    <w:r w:rsidRPr="00132246">
      <w:fldChar w:fldCharType="begin" w:fldLock="1"/>
    </w:r>
    <w:r w:rsidRPr="00132246">
      <w:instrText xml:space="preserve"> DOCPROPERTY "Motionsnummer" *\charformat </w:instrText>
    </w:r>
    <w:r w:rsidRPr="00132246">
      <w:fldChar w:fldCharType="separate"/>
    </w:r>
    <w:r w:rsidRPr="00132246">
      <w:t>K270</w:t>
    </w:r>
    <w:r w:rsidRPr="00132246">
      <w:fldChar w:fldCharType="end"/>
    </w:r>
  </w:p>
  <w:p w:rsidR="00132246" w:rsidRPr="00132246" w:rsidRDefault="00132246">
    <w:pPr>
      <w:pStyle w:val="FSHNormalS5"/>
    </w:pPr>
    <w:r w:rsidRPr="00132246">
      <w:fldChar w:fldCharType="begin" w:fldLock="1"/>
    </w:r>
    <w:r w:rsidRPr="00132246">
      <w:instrText xml:space="preserve"> DOCPROPERTY "MotionarText" *\charformat </w:instrText>
    </w:r>
    <w:r w:rsidRPr="00132246">
      <w:fldChar w:fldCharType="separate"/>
    </w:r>
    <w:r w:rsidRPr="00132246">
      <w:t>av Gustaf Hoffstedt och Gustav Nilsson (M)</w:t>
    </w:r>
    <w:r w:rsidRPr="00132246">
      <w:fldChar w:fldCharType="end"/>
    </w:r>
    <w:r w:rsidRPr="00132246">
      <w:br/>
    </w:r>
    <w:r w:rsidRPr="00132246">
      <w:fldChar w:fldCharType="begin" w:fldLock="1"/>
    </w:r>
    <w:r w:rsidRPr="00132246">
      <w:instrText xml:space="preserve"> DOCPROPERTY "SvarFrasKort" *\charformat </w:instrText>
    </w:r>
    <w:r w:rsidRPr="00132246">
      <w:fldChar w:fldCharType="end"/>
    </w:r>
  </w:p>
  <w:p w:rsidR="00132246" w:rsidRPr="00132246" w:rsidRDefault="00132246">
    <w:pPr>
      <w:pStyle w:val="FSHTitel"/>
    </w:pPr>
    <w:r w:rsidRPr="00132246">
      <w:fldChar w:fldCharType="begin" w:fldLock="1"/>
    </w:r>
    <w:r w:rsidRPr="00132246">
      <w:instrText xml:space="preserve"> DOCPROPERTY</w:instrText>
    </w:r>
    <w:r w:rsidRPr="00132246">
      <w:rPr>
        <w:sz w:val="18"/>
      </w:rPr>
      <w:instrText xml:space="preserve"> "RubrikSvar" *\charformat </w:instrText>
    </w:r>
    <w:r w:rsidRPr="00132246">
      <w:fldChar w:fldCharType="separate"/>
    </w:r>
    <w:r w:rsidRPr="00132246">
      <w:t>Regionala EU-valsedlar</w:t>
    </w:r>
    <w:r w:rsidRPr="00132246">
      <w:fldChar w:fldCharType="end"/>
    </w:r>
  </w:p>
  <w:p w:rsidR="00132246" w:rsidRPr="00132246" w:rsidRDefault="00132246">
    <w:pPr>
      <w:pStyle w:val="Normal00"/>
    </w:pPr>
  </w:p>
  <w:p w:rsidR="00132246" w:rsidRPr="00132246" w:rsidRDefault="001322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69109915">
    <w:abstractNumId w:val="3"/>
  </w:num>
  <w:num w:numId="2" w16cid:durableId="309016918">
    <w:abstractNumId w:val="2"/>
  </w:num>
  <w:num w:numId="3" w16cid:durableId="1618412533">
    <w:abstractNumId w:val="1"/>
  </w:num>
  <w:num w:numId="4" w16cid:durableId="1844928770">
    <w:abstractNumId w:val="0"/>
  </w:num>
  <w:num w:numId="5" w16cid:durableId="1377582919">
    <w:abstractNumId w:val="7"/>
  </w:num>
  <w:num w:numId="6" w16cid:durableId="1298224096">
    <w:abstractNumId w:val="6"/>
  </w:num>
  <w:num w:numId="7" w16cid:durableId="17434150">
    <w:abstractNumId w:val="5"/>
  </w:num>
  <w:num w:numId="8" w16cid:durableId="244925584">
    <w:abstractNumId w:val="4"/>
  </w:num>
  <w:num w:numId="9" w16cid:durableId="498278544">
    <w:abstractNumId w:val="8"/>
  </w:num>
  <w:num w:numId="10" w16cid:durableId="1822889546">
    <w:abstractNumId w:val="9"/>
  </w:num>
  <w:num w:numId="11" w16cid:durableId="1080756879">
    <w:abstractNumId w:val="10"/>
  </w:num>
  <w:num w:numId="12" w16cid:durableId="1155336775">
    <w:abstractNumId w:val="13"/>
  </w:num>
  <w:num w:numId="13" w16cid:durableId="2104642405">
    <w:abstractNumId w:val="15"/>
  </w:num>
  <w:num w:numId="14" w16cid:durableId="349989230">
    <w:abstractNumId w:val="16"/>
  </w:num>
  <w:num w:numId="15" w16cid:durableId="1642156348">
    <w:abstractNumId w:val="11"/>
  </w:num>
  <w:num w:numId="16" w16cid:durableId="818695254">
    <w:abstractNumId w:val="18"/>
  </w:num>
  <w:num w:numId="17" w16cid:durableId="1195196101">
    <w:abstractNumId w:val="17"/>
  </w:num>
  <w:num w:numId="18" w16cid:durableId="1095855976">
    <w:abstractNumId w:val="14"/>
  </w:num>
  <w:num w:numId="19" w16cid:durableId="7323903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0E5939DE-22F5-483C-B07A-EB6FC94636F4},{7BAADBC0-E2E7-41F2-ABC7-1DED8B09AAFB}"/>
  </w:docVars>
  <w:rsids>
    <w:rsidRoot w:val="00BD6168"/>
    <w:rsid w:val="00132246"/>
    <w:rsid w:val="00BD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0789D1B-72E9-424B-9D59-C7DBF76C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803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m1372</vt:lpstr>
    </vt:vector>
  </TitlesOfParts>
  <Company>Riksdagen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m1372</dc:title>
  <dc:subject>m1372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2011-01-20T13:34:00Z</cp:lastPrinted>
  <dcterms:created xsi:type="dcterms:W3CDTF">2025-12-18T01:05:00Z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Regionala EU-valsedlar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Regionala EU-valsedlar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Gustaf Hoffstedt och Gustav Nilsson (M)</vt:lpwstr>
  </property>
  <property fmtid="{D5CDD505-2E9C-101B-9397-08002B2CF9AE}" pid="26" name="MotionarLista">
    <vt:lpwstr>Hoffstedt, Gustaf (M)\Nilsson,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Gustaf Hoffstedt (M), 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20102011000000000109000013720069</vt:lpwstr>
  </property>
  <property fmtid="{D5CDD505-2E9C-101B-9397-08002B2CF9AE}" pid="47" name="datum">
    <vt:lpwstr>101022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20102011000000000109000013720069</vt:lpwstr>
  </property>
  <property fmtid="{D5CDD505-2E9C-101B-9397-08002B2CF9AE}" pid="50" name="nummer">
    <vt:lpwstr>270</vt:lpwstr>
  </property>
  <property fmtid="{D5CDD505-2E9C-101B-9397-08002B2CF9AE}" pid="51" name="utskottsbeteckning">
    <vt:lpwstr>K</vt:lpwstr>
  </property>
  <property fmtid="{D5CDD505-2E9C-101B-9397-08002B2CF9AE}" pid="52" name="GlobalUID">
    <vt:lpwstr>{496E5BAC-BF77-4ADF-90F5-B7960F0BE9E5}</vt:lpwstr>
  </property>
  <property fmtid="{D5CDD505-2E9C-101B-9397-08002B2CF9AE}" pid="53" name="Överföringar">
    <vt:i4>0</vt:i4>
  </property>
  <property fmtid="{D5CDD505-2E9C-101B-9397-08002B2CF9AE}" pid="54" name="Checksum">
    <vt:lpwstr>*0003926977319*</vt:lpwstr>
  </property>
  <property fmtid="{D5CDD505-2E9C-101B-9397-08002B2CF9AE}" pid="55" name="skuggnummer">
    <vt:lpwstr>637</vt:lpwstr>
  </property>
  <property fmtid="{D5CDD505-2E9C-101B-9397-08002B2CF9AE}" pid="56" name="urixVersion">
    <vt:lpwstr>4.3.2.0</vt:lpwstr>
  </property>
  <property fmtid="{D5CDD505-2E9C-101B-9397-08002B2CF9AE}" pid="57" name="urixOrigin">
    <vt:lpwstr>110120 14:34:49.951</vt:lpwstr>
  </property>
  <property fmtid="{D5CDD505-2E9C-101B-9397-08002B2CF9AE}" pid="58" name="urixGuid">
    <vt:lpwstr>{11359D2F-0F82-4F5A-B37F-294EEBA92B7C}</vt:lpwstr>
  </property>
</Properties>
</file>