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C40" w:rsidRPr="004D050C" w:rsidRDefault="00E61C40">
      <w:pPr>
        <w:pStyle w:val="Frslagsrubrik"/>
      </w:pPr>
      <w:r w:rsidRPr="004D050C">
        <w:t>Förslag till riksdagsbeslut</w:t>
      </w:r>
    </w:p>
    <w:p w:rsidR="00E61C40" w:rsidRPr="004D050C" w:rsidRDefault="00E61C40">
      <w:pPr>
        <w:pStyle w:val="Hemstlatt"/>
        <w:ind w:left="0"/>
      </w:pPr>
      <w:r w:rsidRPr="004D050C">
        <w:t>Riksdagen tillkännager för regeringen som sin mening vad som anförs i motionen om att se över möjligheterna att införa konst och kultur som rehabiliteringsalternativ inom barnpsykia</w:t>
      </w:r>
      <w:r w:rsidRPr="004D050C">
        <w:t>t</w:t>
      </w:r>
      <w:r w:rsidRPr="004D050C">
        <w:t>rin.</w:t>
      </w:r>
    </w:p>
    <w:p w:rsidR="00E61C40" w:rsidRPr="004D050C" w:rsidRDefault="00E61C40">
      <w:pPr>
        <w:pStyle w:val="Rubrik1"/>
      </w:pPr>
      <w:r w:rsidRPr="004D050C">
        <w:t>Motivering</w:t>
      </w:r>
    </w:p>
    <w:p w:rsidR="00E61C40" w:rsidRPr="004D050C" w:rsidRDefault="00E61C40">
      <w:r w:rsidRPr="004D050C">
        <w:t>Inom dagens barn- och ungdomspsykiatri (BUP) så erbjuds ofta traditionell terapi som familjeterapi, kognitiv beteendeterapi, psykodynamisk terapi och ibland farmakologisk behandling. Men det pågår även försök med en rehabil</w:t>
      </w:r>
      <w:r w:rsidRPr="004D050C">
        <w:t>i</w:t>
      </w:r>
      <w:r w:rsidRPr="004D050C">
        <w:t>teringsform som involverar patienten i kreativt engagemang som dans, målande, musik och läsande. Kreativ terapi skulle kunna ses som ett kompl</w:t>
      </w:r>
      <w:r w:rsidRPr="004D050C">
        <w:t>e</w:t>
      </w:r>
      <w:r w:rsidRPr="004D050C">
        <w:t>ment eller ett alternativ till de traditionella behandlingarna.</w:t>
      </w:r>
    </w:p>
    <w:p w:rsidR="00E61C40" w:rsidRPr="004D050C" w:rsidRDefault="00E61C40">
      <w:pPr>
        <w:pStyle w:val="Normaltindrag"/>
      </w:pPr>
      <w:r w:rsidRPr="004D050C">
        <w:t>Enligt Socialstyrelsen har omkring tre till fem procent av alla barn i sko</w:t>
      </w:r>
      <w:r w:rsidRPr="004D050C">
        <w:t>l</w:t>
      </w:r>
      <w:r w:rsidRPr="004D050C">
        <w:t>åldern adhd. Att genom kreativt skapande få möjligheten att kanalisera den överskottenergi som är ett av symptomen på diagnosen kan faktiskt hjälpa till att hantera kärnämnen som matematik. Skolverket skriver att man ska</w:t>
      </w:r>
      <w:r w:rsidRPr="004D050C">
        <w:rPr>
          <w:i/>
        </w:rPr>
        <w:t xml:space="preserve"> </w:t>
      </w:r>
      <w:r w:rsidRPr="004D050C">
        <w:t>ge eleven möjlighet att upptäcka estetiska värden i matematiska mönster, former och samband (2007:26).</w:t>
      </w:r>
    </w:p>
    <w:p w:rsidR="00E61C40" w:rsidRPr="004D050C" w:rsidRDefault="00E61C40">
      <w:pPr>
        <w:pStyle w:val="Normaltindrag"/>
      </w:pPr>
      <w:r w:rsidRPr="004D050C">
        <w:t>Forskning på Karolinska Institutet och Göteborgs universitet har visat att människor som deltar i kreativa läroprocesser har en bättre hälsa och lever längre. Ett annat exempel är ”Den mu</w:t>
      </w:r>
      <w:r w:rsidRPr="004D050C">
        <w:t>sicerande människan” som är ett stort forskningsprojekt som tittar på musikens betydelse för hälsan, där det finns exempel på att barns och ungdomars förmåga till kreativitet stärks. Kulturella aktiviteter kan därför vara en resurs i arbetet med rehabilitering även inom barnpsykiatrin. Att utföra kreativt skapande har evidensbaserade hälsogy</w:t>
      </w:r>
      <w:r w:rsidRPr="004D050C">
        <w:t>n</w:t>
      </w:r>
      <w:r w:rsidRPr="004D050C">
        <w:lastRenderedPageBreak/>
        <w:t>nande effekter. Vidarkliniken är ett gott exempel på detta när man ger en kombination av skolmedicin, naturläkemedel, fysikaliska och konstnärliga terapier, harmonisk m</w:t>
      </w:r>
      <w:r w:rsidRPr="004D050C">
        <w:t>iljö och närande kost. Inom den antroposofiska medic</w:t>
      </w:r>
      <w:r w:rsidRPr="004D050C">
        <w:t>i</w:t>
      </w:r>
      <w:r w:rsidRPr="004D050C">
        <w:t>nen integreras det biologiska synsättet med kunskaper om sjukdomens sa</w:t>
      </w:r>
      <w:r w:rsidRPr="004D050C">
        <w:t>m</w:t>
      </w:r>
      <w:r w:rsidRPr="004D050C">
        <w:t>band med det själsliga.</w:t>
      </w:r>
    </w:p>
    <w:p w:rsidR="00E61C40" w:rsidRPr="004D050C" w:rsidRDefault="00E61C40">
      <w:pPr>
        <w:pStyle w:val="Normaltindrag"/>
      </w:pPr>
      <w:r w:rsidRPr="004D050C">
        <w:t>Vi har sett de positiva effekterna av skapande verksamheter inom försk</w:t>
      </w:r>
      <w:r w:rsidRPr="004D050C">
        <w:t>o</w:t>
      </w:r>
      <w:r w:rsidRPr="004D050C">
        <w:t>lan och skolan. Genom regeringens satsning på skapande skola kan kulturen och dess kreativa perspektiv spela en viktig roll. Att till exempel kunna öve</w:t>
      </w:r>
      <w:r w:rsidRPr="004D050C">
        <w:t>r</w:t>
      </w:r>
      <w:r w:rsidRPr="004D050C">
        <w:t>vinna låg självkänsla genom att ställa sig på en scen eller att i ord, ton och bild formulera sina känslor är stort! Min förhoppning är att riksdagen ska ge regeringen i uppdrag att se över nya möjligheter om att införa mer av konst och kultur som rehabilitering inom barnpsykiatrin.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050C">
        <w:trPr>
          <w:cantSplit/>
        </w:trPr>
        <w:tc>
          <w:tcPr>
            <w:tcW w:w="3046" w:type="dxa"/>
          </w:tcPr>
          <w:p w:rsidR="00E61C40" w:rsidRPr="004D050C" w:rsidRDefault="00E61C40">
            <w:pPr>
              <w:pStyle w:val="UnderskriftDatum"/>
              <w:spacing w:before="240"/>
            </w:pPr>
            <w:r w:rsidRPr="004D050C">
              <w:t>Stockholm den 5 oktober 2012</w:t>
            </w:r>
          </w:p>
        </w:tc>
        <w:tc>
          <w:tcPr>
            <w:tcW w:w="3047" w:type="dxa"/>
          </w:tcPr>
          <w:p w:rsidR="00E61C40" w:rsidRPr="004D050C" w:rsidRDefault="00E61C40">
            <w:pPr>
              <w:pStyle w:val="Underskrifter"/>
              <w:spacing w:before="240"/>
            </w:pPr>
          </w:p>
        </w:tc>
      </w:tr>
      <w:tr w:rsidR="00000000" w:rsidRPr="004D050C">
        <w:trPr>
          <w:cantSplit/>
        </w:trPr>
        <w:tc>
          <w:tcPr>
            <w:tcW w:w="3046" w:type="dxa"/>
          </w:tcPr>
          <w:p w:rsidR="00E61C40" w:rsidRPr="004D050C" w:rsidRDefault="00E61C40">
            <w:pPr>
              <w:pStyle w:val="Underskrifter"/>
            </w:pPr>
            <w:r w:rsidRPr="004D050C">
              <w:t>Anne Marie Brodén (M)</w:t>
            </w:r>
          </w:p>
        </w:tc>
        <w:tc>
          <w:tcPr>
            <w:tcW w:w="3046" w:type="dxa"/>
          </w:tcPr>
          <w:p w:rsidR="00E61C40" w:rsidRPr="004D050C" w:rsidRDefault="00E61C40">
            <w:pPr>
              <w:pStyle w:val="Underskrifter"/>
            </w:pPr>
          </w:p>
        </w:tc>
      </w:tr>
    </w:tbl>
    <w:p w:rsidR="00E61C40" w:rsidRPr="004D050C" w:rsidRDefault="00E61C40">
      <w:pPr>
        <w:pStyle w:val="Normaltindrag"/>
      </w:pPr>
    </w:p>
    <w:sectPr w:rsidR="00E61C40" w:rsidRPr="004D05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C40" w:rsidRPr="004D050C" w:rsidRDefault="00E61C40">
      <w:r w:rsidRPr="004D050C">
        <w:separator/>
      </w:r>
    </w:p>
  </w:endnote>
  <w:endnote w:type="continuationSeparator" w:id="0">
    <w:p w:rsidR="00E61C40" w:rsidRPr="004D050C" w:rsidRDefault="00E61C40">
      <w:r w:rsidRPr="004D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40" w:rsidRPr="004D050C" w:rsidRDefault="004D050C">
    <w:pPr>
      <w:pStyle w:val="Sidfot"/>
    </w:pPr>
    <w:r w:rsidRPr="004D05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634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40" w:rsidRDefault="00E61C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C40" w:rsidRDefault="00E61C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40" w:rsidRPr="004D050C" w:rsidRDefault="004D050C">
    <w:pPr>
      <w:pStyle w:val="Sidfot"/>
    </w:pPr>
    <w:r w:rsidRPr="004D05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974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40" w:rsidRDefault="00E61C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C40" w:rsidRDefault="00E61C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40" w:rsidRPr="004D050C" w:rsidRDefault="004D050C">
    <w:pPr>
      <w:pStyle w:val="Sidfot"/>
    </w:pPr>
    <w:r w:rsidRPr="004D05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017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40" w:rsidRDefault="00E61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C40" w:rsidRDefault="00E61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C40" w:rsidRPr="004D050C" w:rsidRDefault="00E61C40">
      <w:r w:rsidRPr="004D050C">
        <w:separator/>
      </w:r>
    </w:p>
  </w:footnote>
  <w:footnote w:type="continuationSeparator" w:id="0">
    <w:p w:rsidR="00E61C40" w:rsidRPr="004D050C" w:rsidRDefault="00E61C40">
      <w:r w:rsidRPr="004D0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40" w:rsidRPr="004D050C" w:rsidRDefault="004D050C">
    <w:pPr>
      <w:pStyle w:val="Sidhuvud"/>
    </w:pPr>
    <w:r w:rsidRPr="004D05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6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40" w:rsidRDefault="00E61C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C40" w:rsidRDefault="00E61C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40" w:rsidRPr="004D050C" w:rsidRDefault="004D050C">
    <w:pPr>
      <w:pStyle w:val="Sidhuvud"/>
    </w:pPr>
    <w:r w:rsidRPr="004D05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909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40" w:rsidRDefault="00E61C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C40" w:rsidRDefault="00E61C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40" w:rsidRPr="004D050C" w:rsidRDefault="00E61C40">
    <w:pPr>
      <w:pStyle w:val="FSHNormal"/>
      <w:tabs>
        <w:tab w:val="right" w:pos="5840"/>
      </w:tabs>
    </w:pPr>
    <w:r w:rsidRPr="004D050C">
      <w:br/>
    </w:r>
    <w:r w:rsidRPr="004D050C">
      <w:fldChar w:fldCharType="begin" w:fldLock="1"/>
    </w:r>
    <w:r w:rsidRPr="004D050C">
      <w:instrText xml:space="preserve"> DOCPROPERTY</w:instrText>
    </w:r>
    <w:r w:rsidRPr="004D050C">
      <w:rPr>
        <w:sz w:val="18"/>
      </w:rPr>
      <w:instrText xml:space="preserve"> "YearUser" *\charformat </w:instrText>
    </w:r>
    <w:r w:rsidRPr="004D050C">
      <w:fldChar w:fldCharType="separate"/>
    </w:r>
    <w:r w:rsidRPr="004D050C">
      <w:t>2012/13</w:t>
    </w:r>
    <w:r w:rsidRPr="004D050C">
      <w:fldChar w:fldCharType="end"/>
    </w:r>
    <w:r w:rsidRPr="004D050C">
      <w:t xml:space="preserve"> </w:t>
    </w:r>
    <w:r w:rsidRPr="004D050C">
      <w:tab/>
      <w:t xml:space="preserve">mnr: </w:t>
    </w:r>
    <w:r w:rsidRPr="004D050C">
      <w:fldChar w:fldCharType="begin" w:fldLock="1"/>
    </w:r>
    <w:r w:rsidRPr="004D050C">
      <w:instrText xml:space="preserve"> DOCPROPERTY</w:instrText>
    </w:r>
    <w:r w:rsidRPr="004D050C">
      <w:rPr>
        <w:sz w:val="18"/>
      </w:rPr>
      <w:instrText xml:space="preserve"> "Motionsnummer" *\charformat </w:instrText>
    </w:r>
    <w:r w:rsidRPr="004D050C">
      <w:fldChar w:fldCharType="separate"/>
    </w:r>
    <w:r w:rsidRPr="004D050C">
      <w:t>So568</w:t>
    </w:r>
    <w:r w:rsidRPr="004D050C">
      <w:fldChar w:fldCharType="end"/>
    </w:r>
    <w:r w:rsidRPr="004D050C">
      <w:br/>
    </w:r>
    <w:r w:rsidRPr="004D050C">
      <w:fldChar w:fldCharType="begin" w:fldLock="1"/>
    </w:r>
    <w:r w:rsidRPr="004D050C">
      <w:instrText xml:space="preserve"> DOCPROPERTY</w:instrText>
    </w:r>
    <w:r w:rsidRPr="004D050C">
      <w:rPr>
        <w:sz w:val="18"/>
      </w:rPr>
      <w:instrText xml:space="preserve"> "Samling" *\charformat </w:instrText>
    </w:r>
    <w:r w:rsidRPr="004D050C">
      <w:fldChar w:fldCharType="end"/>
    </w:r>
    <w:r w:rsidRPr="004D050C">
      <w:tab/>
      <w:t xml:space="preserve">pnr: </w:t>
    </w:r>
    <w:r w:rsidRPr="004D050C">
      <w:fldChar w:fldCharType="begin" w:fldLock="1"/>
    </w:r>
    <w:r w:rsidRPr="004D050C">
      <w:instrText xml:space="preserve"> DOCPROPERTY</w:instrText>
    </w:r>
    <w:r w:rsidRPr="004D050C">
      <w:rPr>
        <w:sz w:val="18"/>
      </w:rPr>
      <w:instrText xml:space="preserve"> "Partinummer" *\charformat </w:instrText>
    </w:r>
    <w:r w:rsidRPr="004D050C">
      <w:fldChar w:fldCharType="separate"/>
    </w:r>
    <w:r w:rsidRPr="004D050C">
      <w:t>M1728</w:t>
    </w:r>
    <w:r w:rsidRPr="004D050C">
      <w:fldChar w:fldCharType="end"/>
    </w:r>
  </w:p>
  <w:p w:rsidR="00E61C40" w:rsidRPr="004D050C" w:rsidRDefault="00E61C40">
    <w:pPr>
      <w:pStyle w:val="FSHRub1"/>
    </w:pPr>
    <w:r w:rsidRPr="004D050C">
      <w:t>Motion till riksdagen</w:t>
    </w:r>
    <w:r w:rsidRPr="004D050C">
      <w:br/>
    </w:r>
    <w:r w:rsidRPr="004D050C">
      <w:fldChar w:fldCharType="begin" w:fldLock="1"/>
    </w:r>
    <w:r w:rsidRPr="004D050C">
      <w:instrText xml:space="preserve"> DOCPROPERTY "YearUser" *\charformat </w:instrText>
    </w:r>
    <w:r w:rsidRPr="004D050C">
      <w:fldChar w:fldCharType="separate"/>
    </w:r>
    <w:r w:rsidRPr="004D050C">
      <w:t>2012/13</w:t>
    </w:r>
    <w:r w:rsidRPr="004D050C">
      <w:fldChar w:fldCharType="end"/>
    </w:r>
    <w:r w:rsidRPr="004D050C">
      <w:t>:</w:t>
    </w:r>
    <w:r w:rsidRPr="004D050C">
      <w:fldChar w:fldCharType="begin" w:fldLock="1"/>
    </w:r>
    <w:r w:rsidRPr="004D050C">
      <w:instrText xml:space="preserve"> DOCPROPERTY "Motionsnummer" *\charformat </w:instrText>
    </w:r>
    <w:r w:rsidRPr="004D050C">
      <w:fldChar w:fldCharType="separate"/>
    </w:r>
    <w:r w:rsidRPr="004D050C">
      <w:t>So568</w:t>
    </w:r>
    <w:r w:rsidRPr="004D050C">
      <w:fldChar w:fldCharType="end"/>
    </w:r>
  </w:p>
  <w:p w:rsidR="00E61C40" w:rsidRPr="004D050C" w:rsidRDefault="00E61C40">
    <w:pPr>
      <w:pStyle w:val="FSHNormalS5"/>
    </w:pPr>
    <w:r w:rsidRPr="004D050C">
      <w:fldChar w:fldCharType="begin" w:fldLock="1"/>
    </w:r>
    <w:r w:rsidRPr="004D050C">
      <w:instrText xml:space="preserve"> DOCPROPERTY "MotionarText" *\charformat </w:instrText>
    </w:r>
    <w:r w:rsidRPr="004D050C">
      <w:fldChar w:fldCharType="separate"/>
    </w:r>
    <w:r w:rsidRPr="004D050C">
      <w:t>av Anne Marie Brodén (M)</w:t>
    </w:r>
    <w:r w:rsidRPr="004D050C">
      <w:fldChar w:fldCharType="end"/>
    </w:r>
    <w:r w:rsidRPr="004D050C">
      <w:br/>
    </w:r>
    <w:r w:rsidRPr="004D050C">
      <w:fldChar w:fldCharType="begin" w:fldLock="1"/>
    </w:r>
    <w:r w:rsidRPr="004D050C">
      <w:instrText xml:space="preserve"> DOCPROPERTY "SvarFrasKort" *\charformat </w:instrText>
    </w:r>
    <w:r w:rsidRPr="004D050C">
      <w:fldChar w:fldCharType="end"/>
    </w:r>
  </w:p>
  <w:p w:rsidR="00E61C40" w:rsidRPr="004D050C" w:rsidRDefault="00E61C40">
    <w:pPr>
      <w:pStyle w:val="FSHTitel"/>
    </w:pPr>
    <w:r w:rsidRPr="004D050C">
      <w:fldChar w:fldCharType="begin" w:fldLock="1"/>
    </w:r>
    <w:r w:rsidRPr="004D050C">
      <w:instrText xml:space="preserve"> DOCPROPERTY</w:instrText>
    </w:r>
    <w:r w:rsidRPr="004D050C">
      <w:rPr>
        <w:sz w:val="18"/>
      </w:rPr>
      <w:instrText xml:space="preserve"> "RubrikSvar" *\charformat </w:instrText>
    </w:r>
    <w:r w:rsidRPr="004D050C">
      <w:fldChar w:fldCharType="separate"/>
    </w:r>
    <w:r w:rsidRPr="004D050C">
      <w:t>Införande av kreativt skapande som rehabiliteringsalternativ inom barnpsykiatrin</w:t>
    </w:r>
    <w:r w:rsidRPr="004D050C">
      <w:fldChar w:fldCharType="end"/>
    </w:r>
  </w:p>
  <w:p w:rsidR="00E61C40" w:rsidRPr="004D050C" w:rsidRDefault="00E61C40">
    <w:pPr>
      <w:pStyle w:val="Normal00"/>
    </w:pPr>
  </w:p>
  <w:p w:rsidR="00E61C40" w:rsidRPr="004D050C" w:rsidRDefault="00E61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7530839">
    <w:abstractNumId w:val="13"/>
  </w:num>
  <w:num w:numId="2" w16cid:durableId="503519053">
    <w:abstractNumId w:val="11"/>
  </w:num>
  <w:num w:numId="3" w16cid:durableId="710954806">
    <w:abstractNumId w:val="14"/>
  </w:num>
  <w:num w:numId="4" w16cid:durableId="320086754">
    <w:abstractNumId w:val="8"/>
  </w:num>
  <w:num w:numId="5" w16cid:durableId="1817910199">
    <w:abstractNumId w:val="3"/>
  </w:num>
  <w:num w:numId="6" w16cid:durableId="2081755687">
    <w:abstractNumId w:val="2"/>
  </w:num>
  <w:num w:numId="7" w16cid:durableId="593132703">
    <w:abstractNumId w:val="1"/>
  </w:num>
  <w:num w:numId="8" w16cid:durableId="802695624">
    <w:abstractNumId w:val="0"/>
  </w:num>
  <w:num w:numId="9" w16cid:durableId="478811297">
    <w:abstractNumId w:val="9"/>
  </w:num>
  <w:num w:numId="10" w16cid:durableId="325668788">
    <w:abstractNumId w:val="7"/>
  </w:num>
  <w:num w:numId="11" w16cid:durableId="2042852979">
    <w:abstractNumId w:val="6"/>
  </w:num>
  <w:num w:numId="12" w16cid:durableId="1958675208">
    <w:abstractNumId w:val="5"/>
  </w:num>
  <w:num w:numId="13" w16cid:durableId="2018994047">
    <w:abstractNumId w:val="4"/>
  </w:num>
  <w:num w:numId="14" w16cid:durableId="1072432632">
    <w:abstractNumId w:val="16"/>
  </w:num>
  <w:num w:numId="15" w16cid:durableId="752892254">
    <w:abstractNumId w:val="12"/>
  </w:num>
  <w:num w:numId="16" w16cid:durableId="393353743">
    <w:abstractNumId w:val="15"/>
  </w:num>
  <w:num w:numId="17" w16cid:durableId="1980500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C40F0F15-7120-44B4-8D2F-4D5875223ABE}"/>
  </w:docVars>
  <w:rsids>
    <w:rsidRoot w:val="00D52CB0"/>
    <w:rsid w:val="004D050C"/>
    <w:rsid w:val="00D52CB0"/>
    <w:rsid w:val="00E61C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269C74-3BF9-4A1C-93E1-5B673011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2113</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M1728</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M1728</dc:title>
  <dc:subject>M1728</dc:subject>
  <dc:creator>Riksdagen</dc:creator>
  <cp:keywords>Riksdagen</cp:keywords>
  <dc:description>Större EAN, fria namnval (prtimotion etc), a4-funktionen, nya v-loggan, grönmarkering, basdialogen mm</dc:description>
  <cp:lastModifiedBy>Lars Brink</cp:lastModifiedBy>
  <cp:revision>2</cp:revision>
  <cp:lastPrinted>2012-12-18T08:49:00Z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Införande av kreativt skapande som rehabiliteringsalternativ inom barnpsykiatrin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kreativt skapande som rehabiliteringsalternativ inom barnpsykiatrin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20122013000000000077000017280069</vt:lpwstr>
  </property>
  <property fmtid="{D5CDD505-2E9C-101B-9397-08002B2CF9AE}" pid="47" name="datum">
    <vt:lpwstr>121005</vt:lpwstr>
  </property>
  <property fmtid="{D5CDD505-2E9C-101B-9397-08002B2CF9AE}" pid="48" name="avsändar-e-post">
    <vt:lpwstr>michaela.ryden@riksdagen.se</vt:lpwstr>
  </property>
  <property fmtid="{D5CDD505-2E9C-101B-9397-08002B2CF9AE}" pid="49" name="id">
    <vt:lpwstr>20122013000000000077000017280069</vt:lpwstr>
  </property>
  <property fmtid="{D5CDD505-2E9C-101B-9397-08002B2CF9AE}" pid="50" name="nummer">
    <vt:lpwstr>568</vt:lpwstr>
  </property>
  <property fmtid="{D5CDD505-2E9C-101B-9397-08002B2CF9AE}" pid="51" name="utskottsbeteckning">
    <vt:lpwstr>So</vt:lpwstr>
  </property>
  <property fmtid="{D5CDD505-2E9C-101B-9397-08002B2CF9AE}" pid="52" name="GlobalUID">
    <vt:lpwstr>{0C6E1A53-3F54-4B6A-A6C9-9E64406BD962}</vt:lpwstr>
  </property>
  <property fmtid="{D5CDD505-2E9C-101B-9397-08002B2CF9AE}" pid="53" name="Överföringar">
    <vt:i4>0</vt:i4>
  </property>
  <property fmtid="{D5CDD505-2E9C-101B-9397-08002B2CF9AE}" pid="54" name="Checksum">
    <vt:lpwstr>*0003307085190*</vt:lpwstr>
  </property>
  <property fmtid="{D5CDD505-2E9C-101B-9397-08002B2CF9AE}" pid="55" name="skuggnummer">
    <vt:lpwstr>2943</vt:lpwstr>
  </property>
  <property fmtid="{D5CDD505-2E9C-101B-9397-08002B2CF9AE}" pid="56" name="urixVersion">
    <vt:lpwstr>4.6.0.0</vt:lpwstr>
  </property>
  <property fmtid="{D5CDD505-2E9C-101B-9397-08002B2CF9AE}" pid="57" name="urixOrigin">
    <vt:lpwstr>130108 09:51:47.358</vt:lpwstr>
  </property>
  <property fmtid="{D5CDD505-2E9C-101B-9397-08002B2CF9AE}" pid="58" name="urixGuid">
    <vt:lpwstr>{A8D86210-51BF-4919-995C-502D1493991A}</vt:lpwstr>
  </property>
</Properties>
</file>