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DF1" w:rsidRPr="00A81DF1" w:rsidRDefault="00A81DF1">
      <w:pPr>
        <w:pStyle w:val="Frslagsrubrik"/>
      </w:pPr>
      <w:r w:rsidRPr="00A81DF1">
        <w:t>Förslag till riksdagsbeslut</w:t>
      </w:r>
    </w:p>
    <w:p w:rsidR="00A81DF1" w:rsidRPr="00A81DF1" w:rsidRDefault="00A81DF1">
      <w:pPr>
        <w:pStyle w:val="Hemstlatt"/>
        <w:ind w:left="0"/>
      </w:pPr>
      <w:r w:rsidRPr="00A81DF1">
        <w:t>Riksdagen tillkännager för regeringen som sin mening vad som anförs i motionen om att regeringen bör förtydliga pumplagens d</w:t>
      </w:r>
      <w:r w:rsidRPr="00A81DF1">
        <w:t>i</w:t>
      </w:r>
      <w:r w:rsidRPr="00A81DF1">
        <w:t>rektiv för dispensmöjligheter.</w:t>
      </w:r>
    </w:p>
    <w:p w:rsidR="00A81DF1" w:rsidRPr="00A81DF1" w:rsidRDefault="00A81DF1">
      <w:pPr>
        <w:pStyle w:val="Rubrik1"/>
      </w:pPr>
      <w:r w:rsidRPr="00A81DF1">
        <w:t>Motivering</w:t>
      </w:r>
    </w:p>
    <w:p w:rsidR="00A81DF1" w:rsidRPr="00A81DF1" w:rsidRDefault="00A81DF1">
      <w:r w:rsidRPr="00A81DF1">
        <w:t>Den s.k. pumplagen har genomförts i flera steg. Stationens försäljningsvolym har varit avgörande för när bensinstationens skyldighet att investera i en pump för ett förnybart drivmedel ska vara genomförd. Den 1 mars i år genomfördes det sista steget i pumplagen. Bensinstationer som har en försäl</w:t>
      </w:r>
      <w:r w:rsidRPr="00A81DF1">
        <w:t>j</w:t>
      </w:r>
      <w:r w:rsidRPr="00A81DF1">
        <w:t>ningsvolym på 1 000–2 500 kubik är skyldiga att investera i en pump för förnybart bränsle, oftast etanol.</w:t>
      </w:r>
    </w:p>
    <w:p w:rsidR="00A81DF1" w:rsidRPr="00A81DF1" w:rsidRDefault="00A81DF1">
      <w:pPr>
        <w:pStyle w:val="Normaltindrag"/>
      </w:pPr>
      <w:r w:rsidRPr="00A81DF1">
        <w:t>Det handlar i de flesta fall om en investering på 300 000–400 000 kronor för stationsägaren. För mindre bensinstationer i glesbygden med låg försäl</w:t>
      </w:r>
      <w:r w:rsidRPr="00A81DF1">
        <w:t>j</w:t>
      </w:r>
      <w:r w:rsidRPr="00A81DF1">
        <w:t>ningsvolym och vikande kundunderlag kan det vara mycket svårt att få lö</w:t>
      </w:r>
      <w:r w:rsidRPr="00A81DF1">
        <w:t>n</w:t>
      </w:r>
      <w:r w:rsidRPr="00A81DF1">
        <w:t>samhet i en sådan investering. Följden blir ofta att bensinstationen läggs ner med ännu sämre service för lokalbefolkningen som följd.</w:t>
      </w:r>
    </w:p>
    <w:p w:rsidR="00A81DF1" w:rsidRPr="00A81DF1" w:rsidRDefault="00A81DF1">
      <w:pPr>
        <w:pStyle w:val="Normaltindrag"/>
      </w:pPr>
      <w:r w:rsidRPr="00A81DF1">
        <w:t>Svensk Bensinhandel har bedömt att cirka 1 000 försäljningsställen ko</w:t>
      </w:r>
      <w:r w:rsidRPr="00A81DF1">
        <w:t>m</w:t>
      </w:r>
      <w:r w:rsidRPr="00A81DF1">
        <w:t>mer att försvinna under tre år, 2007–2010. 100–300 av dessa nedläggningar bedöms vara en konsekvens av pumplagen.</w:t>
      </w:r>
    </w:p>
    <w:p w:rsidR="00A81DF1" w:rsidRPr="00A81DF1" w:rsidRDefault="00A81DF1">
      <w:pPr>
        <w:pStyle w:val="Normaltindrag"/>
      </w:pPr>
      <w:r w:rsidRPr="00A81DF1">
        <w:t>Pumplagen är förenad med en möjlighet att få dispens från skyldigheten att tillhandahålla ett förnybart drivmedel. Många dispensansökningar beviljas. Men erfarenheten visar att dispensansökningar som uppger skäl som att det inte finns lokal efterfrågan, att behovet och tillgången till ett förnybart bränsle är tillfredsställt genom andra näraliggande stationer eller att man har vikande försäljni</w:t>
      </w:r>
      <w:r w:rsidRPr="00A81DF1">
        <w:t xml:space="preserve">ng, dvs. lokala förhållanden och omständigheter, har inte inneburit att den sökande har fått dispens. </w:t>
      </w:r>
    </w:p>
    <w:p w:rsidR="00A81DF1" w:rsidRPr="00A81DF1" w:rsidRDefault="00A81DF1">
      <w:pPr>
        <w:pStyle w:val="Normaltindrag"/>
      </w:pPr>
      <w:r w:rsidRPr="00A81DF1">
        <w:lastRenderedPageBreak/>
        <w:t>Regeringen har inte på ett tydligt sätt preciserat och kommunicerat sina d</w:t>
      </w:r>
      <w:r w:rsidRPr="00A81DF1">
        <w:t>i</w:t>
      </w:r>
      <w:r w:rsidRPr="00A81DF1">
        <w:t>rektiv för dispensmöjligheten. Därför bör regeringen förtydliga sina direktiv om dispensmöjligheter och det bör ges möjlighet att söka dispens tills vidare om det föreligger särskilda skäl.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1DF1">
        <w:trPr>
          <w:cantSplit/>
        </w:trPr>
        <w:tc>
          <w:tcPr>
            <w:tcW w:w="3046" w:type="dxa"/>
          </w:tcPr>
          <w:p w:rsidR="00A81DF1" w:rsidRPr="00A81DF1" w:rsidRDefault="00A81DF1">
            <w:pPr>
              <w:pStyle w:val="UnderskriftDatum"/>
              <w:spacing w:before="240"/>
            </w:pPr>
            <w:r w:rsidRPr="00A81DF1">
              <w:t>Stockholm den 1 oktober 2009</w:t>
            </w:r>
          </w:p>
        </w:tc>
        <w:tc>
          <w:tcPr>
            <w:tcW w:w="3047" w:type="dxa"/>
          </w:tcPr>
          <w:p w:rsidR="00A81DF1" w:rsidRPr="00A81DF1" w:rsidRDefault="00A81DF1">
            <w:pPr>
              <w:pStyle w:val="Underskrifter"/>
              <w:spacing w:before="240"/>
            </w:pPr>
          </w:p>
        </w:tc>
      </w:tr>
      <w:tr w:rsidR="00000000" w:rsidRPr="00A81DF1">
        <w:trPr>
          <w:cantSplit/>
        </w:trPr>
        <w:tc>
          <w:tcPr>
            <w:tcW w:w="3046" w:type="dxa"/>
          </w:tcPr>
          <w:p w:rsidR="00A81DF1" w:rsidRPr="00A81DF1" w:rsidRDefault="00A81DF1">
            <w:pPr>
              <w:pStyle w:val="Underskrifter"/>
            </w:pPr>
            <w:r w:rsidRPr="00A81DF1">
              <w:t>Krister Örnfjäder (s)</w:t>
            </w:r>
          </w:p>
        </w:tc>
        <w:tc>
          <w:tcPr>
            <w:tcW w:w="3046" w:type="dxa"/>
          </w:tcPr>
          <w:p w:rsidR="00A81DF1" w:rsidRPr="00A81DF1" w:rsidRDefault="00A81DF1">
            <w:pPr>
              <w:pStyle w:val="Underskrifter"/>
            </w:pPr>
          </w:p>
        </w:tc>
      </w:tr>
    </w:tbl>
    <w:p w:rsidR="00A81DF1" w:rsidRPr="00A81DF1" w:rsidRDefault="00A81DF1">
      <w:pPr>
        <w:pStyle w:val="Normaltindrag"/>
      </w:pPr>
    </w:p>
    <w:sectPr w:rsidR="00000000" w:rsidRPr="00A81D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DF1" w:rsidRPr="00A81DF1" w:rsidRDefault="00A81DF1">
      <w:r w:rsidRPr="00A81DF1">
        <w:separator/>
      </w:r>
    </w:p>
  </w:endnote>
  <w:endnote w:type="continuationSeparator" w:id="0">
    <w:p w:rsidR="00A81DF1" w:rsidRPr="00A81DF1" w:rsidRDefault="00A81DF1">
      <w:r w:rsidRPr="00A81D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F1" w:rsidRPr="00A81DF1" w:rsidRDefault="00A81DF1">
    <w:pPr>
      <w:pStyle w:val="Sidfot"/>
    </w:pPr>
    <w:r w:rsidRPr="00A81D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06478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DF1" w:rsidRDefault="00A81D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1DF1" w:rsidRDefault="00A81D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F1" w:rsidRPr="00A81DF1" w:rsidRDefault="00A81DF1">
    <w:pPr>
      <w:pStyle w:val="Sidfot"/>
    </w:pPr>
    <w:r w:rsidRPr="00A81D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516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DF1" w:rsidRDefault="00A81D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1DF1" w:rsidRDefault="00A81D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F1" w:rsidRPr="00A81DF1" w:rsidRDefault="00A81DF1">
    <w:pPr>
      <w:pStyle w:val="Sidfot"/>
    </w:pPr>
    <w:r w:rsidRPr="00A81D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0927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DF1" w:rsidRDefault="00A81D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1DF1" w:rsidRDefault="00A81D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DF1" w:rsidRPr="00A81DF1" w:rsidRDefault="00A81DF1">
      <w:r w:rsidRPr="00A81DF1">
        <w:separator/>
      </w:r>
    </w:p>
  </w:footnote>
  <w:footnote w:type="continuationSeparator" w:id="0">
    <w:p w:rsidR="00A81DF1" w:rsidRPr="00A81DF1" w:rsidRDefault="00A81DF1">
      <w:r w:rsidRPr="00A81D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F1" w:rsidRPr="00A81DF1" w:rsidRDefault="00A81DF1">
    <w:pPr>
      <w:pStyle w:val="Sidhuvud"/>
    </w:pPr>
    <w:r w:rsidRPr="00A81D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67836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DF1" w:rsidRDefault="00A81D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1DF1" w:rsidRDefault="00A81D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F1" w:rsidRPr="00A81DF1" w:rsidRDefault="00A81DF1">
    <w:pPr>
      <w:pStyle w:val="Sidhuvud"/>
    </w:pPr>
    <w:r w:rsidRPr="00A81D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94053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DF1" w:rsidRDefault="00A81D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1DF1" w:rsidRDefault="00A81D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F1" w:rsidRPr="00A81DF1" w:rsidRDefault="00A81DF1">
    <w:pPr>
      <w:pStyle w:val="FSHNormal"/>
      <w:tabs>
        <w:tab w:val="right" w:pos="5840"/>
      </w:tabs>
    </w:pPr>
    <w:r w:rsidRPr="00A81DF1">
      <w:br/>
    </w:r>
    <w:r w:rsidRPr="00A81DF1">
      <w:fldChar w:fldCharType="begin" w:fldLock="1"/>
    </w:r>
    <w:r w:rsidRPr="00A81DF1">
      <w:instrText xml:space="preserve"> DOCPROPERTY</w:instrText>
    </w:r>
    <w:r w:rsidRPr="00A81DF1">
      <w:rPr>
        <w:sz w:val="18"/>
      </w:rPr>
      <w:instrText xml:space="preserve"> "YearUser" *\charformat </w:instrText>
    </w:r>
    <w:r w:rsidRPr="00A81DF1">
      <w:fldChar w:fldCharType="separate"/>
    </w:r>
    <w:r w:rsidRPr="00A81DF1">
      <w:t>2009/10</w:t>
    </w:r>
    <w:r w:rsidRPr="00A81DF1">
      <w:fldChar w:fldCharType="end"/>
    </w:r>
    <w:r w:rsidRPr="00A81DF1">
      <w:t xml:space="preserve"> </w:t>
    </w:r>
    <w:r w:rsidRPr="00A81DF1">
      <w:tab/>
      <w:t xml:space="preserve">mnr: </w:t>
    </w:r>
    <w:r w:rsidRPr="00A81DF1">
      <w:fldChar w:fldCharType="begin" w:fldLock="1"/>
    </w:r>
    <w:r w:rsidRPr="00A81DF1">
      <w:instrText xml:space="preserve"> DOCPROPERTY</w:instrText>
    </w:r>
    <w:r w:rsidRPr="00A81DF1">
      <w:rPr>
        <w:sz w:val="18"/>
      </w:rPr>
      <w:instrText xml:space="preserve"> "Motionsnummer" *\charformat </w:instrText>
    </w:r>
    <w:r w:rsidRPr="00A81DF1">
      <w:fldChar w:fldCharType="separate"/>
    </w:r>
    <w:r w:rsidRPr="00A81DF1">
      <w:t>T351</w:t>
    </w:r>
    <w:r w:rsidRPr="00A81DF1">
      <w:fldChar w:fldCharType="end"/>
    </w:r>
    <w:r w:rsidRPr="00A81DF1">
      <w:br/>
    </w:r>
    <w:r w:rsidRPr="00A81DF1">
      <w:fldChar w:fldCharType="begin" w:fldLock="1"/>
    </w:r>
    <w:r w:rsidRPr="00A81DF1">
      <w:instrText xml:space="preserve"> DOCPROPERTY</w:instrText>
    </w:r>
    <w:r w:rsidRPr="00A81DF1">
      <w:rPr>
        <w:sz w:val="18"/>
      </w:rPr>
      <w:instrText xml:space="preserve"> "Samling" *\charformat </w:instrText>
    </w:r>
    <w:r w:rsidRPr="00A81DF1">
      <w:fldChar w:fldCharType="end"/>
    </w:r>
    <w:r w:rsidRPr="00A81DF1">
      <w:tab/>
      <w:t xml:space="preserve">pnr: </w:t>
    </w:r>
    <w:r w:rsidRPr="00A81DF1">
      <w:fldChar w:fldCharType="begin" w:fldLock="1"/>
    </w:r>
    <w:r w:rsidRPr="00A81DF1">
      <w:instrText xml:space="preserve"> DOCPROPERTY</w:instrText>
    </w:r>
    <w:r w:rsidRPr="00A81DF1">
      <w:rPr>
        <w:sz w:val="18"/>
      </w:rPr>
      <w:instrText xml:space="preserve"> "Partinummer" *\charformat </w:instrText>
    </w:r>
    <w:r w:rsidRPr="00A81DF1">
      <w:fldChar w:fldCharType="separate"/>
    </w:r>
    <w:r w:rsidRPr="00A81DF1">
      <w:t>s28043</w:t>
    </w:r>
    <w:r w:rsidRPr="00A81DF1">
      <w:fldChar w:fldCharType="end"/>
    </w:r>
  </w:p>
  <w:p w:rsidR="00A81DF1" w:rsidRPr="00A81DF1" w:rsidRDefault="00A81DF1">
    <w:pPr>
      <w:pStyle w:val="FSHRub1"/>
    </w:pPr>
    <w:r w:rsidRPr="00A81DF1">
      <w:t>Motion till riksdagen</w:t>
    </w:r>
    <w:r w:rsidRPr="00A81DF1">
      <w:br/>
    </w:r>
    <w:r w:rsidRPr="00A81DF1">
      <w:fldChar w:fldCharType="begin" w:fldLock="1"/>
    </w:r>
    <w:r w:rsidRPr="00A81DF1">
      <w:instrText xml:space="preserve"> DOCPROPERTY "YearUser" *\charformat </w:instrText>
    </w:r>
    <w:r w:rsidRPr="00A81DF1">
      <w:fldChar w:fldCharType="separate"/>
    </w:r>
    <w:r w:rsidRPr="00A81DF1">
      <w:t>2009/10</w:t>
    </w:r>
    <w:r w:rsidRPr="00A81DF1">
      <w:fldChar w:fldCharType="end"/>
    </w:r>
    <w:r w:rsidRPr="00A81DF1">
      <w:t>:</w:t>
    </w:r>
    <w:r w:rsidRPr="00A81DF1">
      <w:fldChar w:fldCharType="begin" w:fldLock="1"/>
    </w:r>
    <w:r w:rsidRPr="00A81DF1">
      <w:instrText xml:space="preserve"> DOCPROPERTY "Motionsnummer" *\charformat </w:instrText>
    </w:r>
    <w:r w:rsidRPr="00A81DF1">
      <w:fldChar w:fldCharType="separate"/>
    </w:r>
    <w:r w:rsidRPr="00A81DF1">
      <w:t>T351</w:t>
    </w:r>
    <w:r w:rsidRPr="00A81DF1">
      <w:fldChar w:fldCharType="end"/>
    </w:r>
  </w:p>
  <w:p w:rsidR="00A81DF1" w:rsidRPr="00A81DF1" w:rsidRDefault="00A81DF1">
    <w:pPr>
      <w:pStyle w:val="FSHNormalS5"/>
    </w:pPr>
    <w:r w:rsidRPr="00A81DF1">
      <w:fldChar w:fldCharType="begin" w:fldLock="1"/>
    </w:r>
    <w:r w:rsidRPr="00A81DF1">
      <w:instrText xml:space="preserve"> DOCPROPERTY "MotionarText" *\charformat </w:instrText>
    </w:r>
    <w:r w:rsidRPr="00A81DF1">
      <w:fldChar w:fldCharType="separate"/>
    </w:r>
    <w:r w:rsidRPr="00A81DF1">
      <w:t>av Krister Örnfjäder (s)</w:t>
    </w:r>
    <w:r w:rsidRPr="00A81DF1">
      <w:fldChar w:fldCharType="end"/>
    </w:r>
    <w:r w:rsidRPr="00A81DF1">
      <w:br/>
    </w:r>
    <w:r w:rsidRPr="00A81DF1">
      <w:fldChar w:fldCharType="begin" w:fldLock="1"/>
    </w:r>
    <w:r w:rsidRPr="00A81DF1">
      <w:instrText xml:space="preserve"> DOCPROPERTY "SvarFrasKort" *\charformat </w:instrText>
    </w:r>
    <w:r w:rsidRPr="00A81DF1">
      <w:fldChar w:fldCharType="end"/>
    </w:r>
  </w:p>
  <w:p w:rsidR="00A81DF1" w:rsidRPr="00A81DF1" w:rsidRDefault="00A81DF1">
    <w:pPr>
      <w:pStyle w:val="FSHTitel"/>
    </w:pPr>
    <w:r w:rsidRPr="00A81DF1">
      <w:fldChar w:fldCharType="begin" w:fldLock="1"/>
    </w:r>
    <w:r w:rsidRPr="00A81DF1">
      <w:instrText xml:space="preserve"> DOCPROPERTY</w:instrText>
    </w:r>
    <w:r w:rsidRPr="00A81DF1">
      <w:rPr>
        <w:sz w:val="18"/>
      </w:rPr>
      <w:instrText xml:space="preserve"> "RubrikSvar" *\charformat </w:instrText>
    </w:r>
    <w:r w:rsidRPr="00A81DF1">
      <w:fldChar w:fldCharType="separate"/>
    </w:r>
    <w:r w:rsidRPr="00A81DF1">
      <w:t>Pumplagen</w:t>
    </w:r>
    <w:r w:rsidRPr="00A81DF1">
      <w:fldChar w:fldCharType="end"/>
    </w:r>
  </w:p>
  <w:p w:rsidR="00A81DF1" w:rsidRPr="00A81DF1" w:rsidRDefault="00A81DF1">
    <w:pPr>
      <w:pStyle w:val="Normal00"/>
    </w:pPr>
  </w:p>
  <w:p w:rsidR="00A81DF1" w:rsidRPr="00A81DF1" w:rsidRDefault="00A81D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3595596">
    <w:abstractNumId w:val="8"/>
  </w:num>
  <w:num w:numId="2" w16cid:durableId="2040622795">
    <w:abstractNumId w:val="9"/>
  </w:num>
  <w:num w:numId="3" w16cid:durableId="907149969">
    <w:abstractNumId w:val="8"/>
  </w:num>
  <w:num w:numId="4" w16cid:durableId="447968700">
    <w:abstractNumId w:val="9"/>
  </w:num>
  <w:num w:numId="5" w16cid:durableId="155609965">
    <w:abstractNumId w:val="13"/>
  </w:num>
  <w:num w:numId="6" w16cid:durableId="1958872792">
    <w:abstractNumId w:val="10"/>
  </w:num>
  <w:num w:numId="7" w16cid:durableId="748968817">
    <w:abstractNumId w:val="11"/>
  </w:num>
  <w:num w:numId="8" w16cid:durableId="1152715554">
    <w:abstractNumId w:val="12"/>
  </w:num>
  <w:num w:numId="9" w16cid:durableId="1040324086">
    <w:abstractNumId w:val="8"/>
  </w:num>
  <w:num w:numId="10" w16cid:durableId="988099744">
    <w:abstractNumId w:val="3"/>
  </w:num>
  <w:num w:numId="11" w16cid:durableId="616717607">
    <w:abstractNumId w:val="2"/>
  </w:num>
  <w:num w:numId="12" w16cid:durableId="1615357651">
    <w:abstractNumId w:val="1"/>
  </w:num>
  <w:num w:numId="13" w16cid:durableId="1821799565">
    <w:abstractNumId w:val="0"/>
  </w:num>
  <w:num w:numId="14" w16cid:durableId="233515693">
    <w:abstractNumId w:val="9"/>
  </w:num>
  <w:num w:numId="15" w16cid:durableId="1530486955">
    <w:abstractNumId w:val="7"/>
  </w:num>
  <w:num w:numId="16" w16cid:durableId="1403792216">
    <w:abstractNumId w:val="6"/>
  </w:num>
  <w:num w:numId="17" w16cid:durableId="33776274">
    <w:abstractNumId w:val="5"/>
  </w:num>
  <w:num w:numId="18" w16cid:durableId="1326516438">
    <w:abstractNumId w:val="4"/>
  </w:num>
  <w:num w:numId="19" w16cid:durableId="421606384">
    <w:abstractNumId w:val="11"/>
  </w:num>
  <w:num w:numId="20" w16cid:durableId="875628380">
    <w:abstractNumId w:val="10"/>
  </w:num>
  <w:num w:numId="21" w16cid:durableId="84883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D13B8A42-4E53-4123-8AC8-76C1986C47BF}"/>
  </w:docVars>
  <w:rsids>
    <w:rsidRoot w:val="00B65447"/>
    <w:rsid w:val="00A81DF1"/>
    <w:rsid w:val="00B654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7787E95-A472-483A-9435-22F7937B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1674</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s28043</vt:lpstr>
    </vt:vector>
  </TitlesOfParts>
  <Company>Riksdagen</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s28043</dc:title>
  <dc:subject>s28043</dc:subject>
  <dc:creator>Riksdagen</dc:creator>
  <cp:keywords>Riksdagen</cp:keywords>
  <dc:description>Nya formatmallshantering för förslag+urix bakåtkomp+könamn</dc:description>
  <cp:lastModifiedBy>Lars Brink</cp:lastModifiedBy>
  <cp:revision>2</cp:revision>
  <cp:lastPrinted>2009-11-30T06:36:00Z</cp:lastPrinted>
  <dcterms:created xsi:type="dcterms:W3CDTF">2025-12-17T22:24:00Z</dcterms:created>
  <dcterms:modified xsi:type="dcterms:W3CDTF">2025-12-17T22:24:00Z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Pumplagen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Pumplagen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20092010000000000115000280430069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20092010000000000115000280430069</vt:lpwstr>
  </property>
  <property fmtid="{D5CDD505-2E9C-101B-9397-08002B2CF9AE}" pid="50" name="nummer">
    <vt:lpwstr>351</vt:lpwstr>
  </property>
  <property fmtid="{D5CDD505-2E9C-101B-9397-08002B2CF9AE}" pid="51" name="utskottsbeteckning">
    <vt:lpwstr>T</vt:lpwstr>
  </property>
  <property fmtid="{D5CDD505-2E9C-101B-9397-08002B2CF9AE}" pid="52" name="GlobalUID">
    <vt:lpwstr>{D24F374C-E80E-4A4C-93B6-18519DAD7E5C}</vt:lpwstr>
  </property>
  <property fmtid="{D5CDD505-2E9C-101B-9397-08002B2CF9AE}" pid="53" name="Överföringar">
    <vt:i4>0</vt:i4>
  </property>
  <property fmtid="{D5CDD505-2E9C-101B-9397-08002B2CF9AE}" pid="54" name="Checksum">
    <vt:lpwstr>*1016228576363*</vt:lpwstr>
  </property>
  <property fmtid="{D5CDD505-2E9C-101B-9397-08002B2CF9AE}" pid="55" name="skuggnummer">
    <vt:lpwstr>1801</vt:lpwstr>
  </property>
  <property fmtid="{D5CDD505-2E9C-101B-9397-08002B2CF9AE}" pid="56" name="urixVersion">
    <vt:lpwstr>4.0.0.9</vt:lpwstr>
  </property>
  <property fmtid="{D5CDD505-2E9C-101B-9397-08002B2CF9AE}" pid="57" name="urixOrigin">
    <vt:lpwstr>091130 07:36:12.916</vt:lpwstr>
  </property>
  <property fmtid="{D5CDD505-2E9C-101B-9397-08002B2CF9AE}" pid="58" name="urixGuid">
    <vt:lpwstr>{798C7001-1126-41F7-9F03-1773DF81418B}</vt:lpwstr>
  </property>
</Properties>
</file>