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90E42" w:rsidRDefault="001E1B40" w14:paraId="0D773589" w14:textId="77777777">
      <w:pPr>
        <w:pStyle w:val="RubrikFrslagTIllRiksdagsbeslut"/>
      </w:pPr>
      <w:sdt>
        <w:sdtPr>
          <w:alias w:val="CC_Boilerplate_4"/>
          <w:tag w:val="CC_Boilerplate_4"/>
          <w:id w:val="-1644581176"/>
          <w:lock w:val="sdtContentLocked"/>
          <w:placeholder>
            <w:docPart w:val="752124EEDE5B4EBCA6059E09F656880D"/>
          </w:placeholder>
          <w:text/>
        </w:sdtPr>
        <w:sdtEndPr/>
        <w:sdtContent>
          <w:r w:rsidRPr="009B062B" w:rsidR="00AF30DD">
            <w:t>Förslag till riksdagsbeslut</w:t>
          </w:r>
        </w:sdtContent>
      </w:sdt>
      <w:bookmarkEnd w:id="0"/>
      <w:bookmarkEnd w:id="1"/>
    </w:p>
    <w:sdt>
      <w:sdtPr>
        <w:alias w:val="Yrkande 1"/>
        <w:tag w:val="4a7a8d3f-db2c-4386-ac21-1823c2f4516c"/>
        <w:id w:val="1614857056"/>
        <w:lock w:val="sdtLocked"/>
      </w:sdtPr>
      <w:sdtEndPr/>
      <w:sdtContent>
        <w:p w:rsidR="00225F2B" w:rsidRDefault="00990508" w14:paraId="4192E2B9" w14:textId="77777777">
          <w:pPr>
            <w:pStyle w:val="Frslagstext"/>
            <w:numPr>
              <w:ilvl w:val="0"/>
              <w:numId w:val="0"/>
            </w:numPr>
          </w:pPr>
          <w:r>
            <w:t>Riksdagen ställer sig bakom det som anförs i motionen om en översyn av behovet av introduktionsstöd för produktion av elektrobränslen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9569450B96E4121BB20BFA9D93B4191"/>
        </w:placeholder>
        <w:text/>
      </w:sdtPr>
      <w:sdtEndPr/>
      <w:sdtContent>
        <w:p w:rsidRPr="009B062B" w:rsidR="006D79C9" w:rsidP="00333E95" w:rsidRDefault="006D79C9" w14:paraId="029EE5D7" w14:textId="77777777">
          <w:pPr>
            <w:pStyle w:val="Rubrik1"/>
          </w:pPr>
          <w:r>
            <w:t>Motivering</w:t>
          </w:r>
        </w:p>
      </w:sdtContent>
    </w:sdt>
    <w:bookmarkEnd w:displacedByCustomXml="prev" w:id="3"/>
    <w:bookmarkEnd w:displacedByCustomXml="prev" w:id="4"/>
    <w:p w:rsidR="00B2764B" w:rsidP="001E1B40" w:rsidRDefault="00B2764B" w14:paraId="578A3DF8" w14:textId="77777777">
      <w:pPr>
        <w:pStyle w:val="Normalutanindragellerluft"/>
      </w:pPr>
      <w:r>
        <w:t>För att Sverige ska nå sina klimatmål och stärka sin försörjningstrygghet krävs en kraftfull satsning på fossilfria drivmedel. Elektrobränslen – framställda av förnybar vätgas och infångad koldioxid – är särskilt lämpade för sektorer som är svåra att elektrifiera, såsom flyg, sjöfart och tung industri.</w:t>
      </w:r>
    </w:p>
    <w:p w:rsidR="00B2764B" w:rsidP="001E1B40" w:rsidRDefault="00B2764B" w14:paraId="372F952F" w14:textId="34DC2FD5">
      <w:r w:rsidRPr="001E1B40">
        <w:rPr>
          <w:spacing w:val="-1"/>
        </w:rPr>
        <w:t xml:space="preserve">Sverige har unika förutsättningar att bli en ledande producent av elektrobränslen, tack </w:t>
      </w:r>
      <w:r>
        <w:t>vare god tillgång till fossilfri el och biogen koldioxid från skogs- och energisektorerna. Intresset från industriaktörer är redan stort. Flera svenska företag, såsom Liquid Wind och Uniper Sverige, planerar storskaliga satsningar på e</w:t>
      </w:r>
      <w:r w:rsidR="00990508">
        <w:noBreakHyphen/>
      </w:r>
      <w:r>
        <w:t>metanolproduktion i samarbete med kommunala energibolag.</w:t>
      </w:r>
    </w:p>
    <w:p w:rsidR="00B2764B" w:rsidP="001E1B40" w:rsidRDefault="00B2764B" w14:paraId="071A229D" w14:textId="7D3D1128">
      <w:r>
        <w:t>Trots detta saknas en nationell strategi med kvantitativa må</w:t>
      </w:r>
      <w:r w:rsidR="00990508">
        <w:t>l</w:t>
      </w:r>
      <w:r>
        <w:t>, vilket hämmar investeringsviljan och riskerar att Sverige halkar efter i den internationella utvecklingen. Länder som Tyskland, Danmark och Finland har redan infört ambitiösa stödprogram och strategier för att attrahera investeringar i elektrobränslen, medan Sverige saknar motsvarande initiativ.</w:t>
      </w:r>
    </w:p>
    <w:p w:rsidR="00B2764B" w:rsidP="001E1B40" w:rsidRDefault="00B2764B" w14:paraId="136A83F0" w14:textId="2AC82DFC">
      <w:r>
        <w:t xml:space="preserve">De främsta utmaningarna för elektrobränslen är i dagsläget höga investerings- och produktionskostnader. Detta gör att de har svårt att på rent ekonomiska grunder konkurrera med fossila alternativ och biobränslen. Kostnaderna förväntas dock sjunka i </w:t>
      </w:r>
      <w:r w:rsidRPr="001E1B40">
        <w:rPr>
          <w:spacing w:val="-1"/>
        </w:rPr>
        <w:t>takt med att teknikerna utvecklas och når längre i kommersialiserings- och uppskalnings</w:t>
      </w:r>
      <w:r w:rsidRPr="001E1B40" w:rsidR="001E1B40">
        <w:rPr>
          <w:spacing w:val="-1"/>
        </w:rPr>
        <w:softHyphen/>
      </w:r>
      <w:r w:rsidRPr="001E1B40">
        <w:rPr>
          <w:spacing w:val="-1"/>
        </w:rPr>
        <w:t>faserna.</w:t>
      </w:r>
    </w:p>
    <w:p w:rsidR="00B2764B" w:rsidP="001E1B40" w:rsidRDefault="00B2764B" w14:paraId="565EC649" w14:textId="77777777">
      <w:r>
        <w:lastRenderedPageBreak/>
        <w:t>För att möjliggöra storskalig produktion krävs därför ett introduktionsstöd som överbryggar det rådande kostnadsgapet. Ett sådant stöd bör vara tidsbegränsat och utformas så att det successivt fasas ut i takt med att tekniken mognar. Regeringen bör även se över befintliga stödordningar och säkerställa att de är anpassade för tekniker i tidig utvecklingsfas.</w:t>
      </w:r>
    </w:p>
    <w:p w:rsidR="00B2764B" w:rsidP="001E1B40" w:rsidRDefault="00B2764B" w14:paraId="00F5C932" w14:textId="5C98D92A">
      <w:r>
        <w:t>Efterfrågestimulerande åtgärder, såsom kvotsystem och krav vid offentlig upphand</w:t>
      </w:r>
      <w:r w:rsidR="001E1B40">
        <w:softHyphen/>
      </w:r>
      <w:r>
        <w:t>ling, kan bidra till att skapa en stabil marknad för elektrobränslen. Det är också viktigt att undanröja regulatoriska hinder, exempelvis gällande allokering av biogen koldioxid i blandade flöden och massbalansberäkningar enligt RED</w:t>
      </w:r>
      <w:r w:rsidR="00990508">
        <w:t> </w:t>
      </w:r>
      <w:r>
        <w:t>III.</w:t>
      </w:r>
    </w:p>
    <w:p w:rsidR="00B2764B" w:rsidP="001E1B40" w:rsidRDefault="00B2764B" w14:paraId="1083E77F" w14:textId="77777777">
      <w:r>
        <w:t>Sammantaget krävs en tydlig politisk inriktning och konkreta åtgärder, som ett kostnadseffektivt introduktionsstöd för att Sverige ska kunna ta tillvara sin potential, bidra till den gröna omställningen och stärka vår försörjningstrygghet.</w:t>
      </w:r>
    </w:p>
    <w:sdt>
      <w:sdtPr>
        <w:rPr>
          <w:i/>
          <w:noProof/>
        </w:rPr>
        <w:alias w:val="CC_Underskrifter"/>
        <w:tag w:val="CC_Underskrifter"/>
        <w:id w:val="583496634"/>
        <w:lock w:val="sdtContentLocked"/>
        <w:placeholder>
          <w:docPart w:val="67D119B25E4E43E59DAD395EFC722F7D"/>
        </w:placeholder>
      </w:sdtPr>
      <w:sdtEndPr/>
      <w:sdtContent>
        <w:p w:rsidR="00090E42" w:rsidP="005765B5" w:rsidRDefault="00090E42" w14:paraId="0CAB0832" w14:textId="77777777"/>
        <w:p w:rsidR="00090E42" w:rsidP="005765B5" w:rsidRDefault="001E1B40" w14:paraId="766BA5B7" w14:textId="50A592AE"/>
      </w:sdtContent>
    </w:sdt>
    <w:tbl>
      <w:tblPr>
        <w:tblW w:w="5000" w:type="pct"/>
        <w:tblLook w:val="04A0" w:firstRow="1" w:lastRow="0" w:firstColumn="1" w:lastColumn="0" w:noHBand="0" w:noVBand="1"/>
        <w:tblCaption w:val="underskrifter"/>
      </w:tblPr>
      <w:tblGrid>
        <w:gridCol w:w="4252"/>
        <w:gridCol w:w="4252"/>
      </w:tblGrid>
      <w:tr w:rsidR="00225F2B" w14:paraId="16B4E0A5" w14:textId="77777777">
        <w:trPr>
          <w:cantSplit/>
        </w:trPr>
        <w:tc>
          <w:tcPr>
            <w:tcW w:w="50" w:type="pct"/>
            <w:vAlign w:val="bottom"/>
          </w:tcPr>
          <w:p w:rsidR="00225F2B" w:rsidRDefault="00990508" w14:paraId="577CBD6D" w14:textId="77777777">
            <w:pPr>
              <w:pStyle w:val="Underskrifter"/>
              <w:spacing w:after="0"/>
            </w:pPr>
            <w:r>
              <w:t>Peder Björk (S)</w:t>
            </w:r>
          </w:p>
        </w:tc>
        <w:tc>
          <w:tcPr>
            <w:tcW w:w="50" w:type="pct"/>
            <w:vAlign w:val="bottom"/>
          </w:tcPr>
          <w:p w:rsidR="00225F2B" w:rsidRDefault="00225F2B" w14:paraId="677BE2B3" w14:textId="77777777">
            <w:pPr>
              <w:pStyle w:val="Underskrifter"/>
              <w:spacing w:after="0"/>
            </w:pPr>
          </w:p>
        </w:tc>
      </w:tr>
      <w:tr w:rsidR="00225F2B" w14:paraId="429853B0" w14:textId="77777777">
        <w:trPr>
          <w:cantSplit/>
        </w:trPr>
        <w:tc>
          <w:tcPr>
            <w:tcW w:w="50" w:type="pct"/>
            <w:vAlign w:val="bottom"/>
          </w:tcPr>
          <w:p w:rsidR="00225F2B" w:rsidRDefault="00990508" w14:paraId="341AD7D5" w14:textId="77777777">
            <w:pPr>
              <w:pStyle w:val="Underskrifter"/>
              <w:spacing w:after="0"/>
            </w:pPr>
            <w:r>
              <w:t>Peter Hedberg (S)</w:t>
            </w:r>
          </w:p>
        </w:tc>
        <w:tc>
          <w:tcPr>
            <w:tcW w:w="50" w:type="pct"/>
            <w:vAlign w:val="bottom"/>
          </w:tcPr>
          <w:p w:rsidR="00225F2B" w:rsidRDefault="00990508" w14:paraId="04D6E192" w14:textId="77777777">
            <w:pPr>
              <w:pStyle w:val="Underskrifter"/>
              <w:spacing w:after="0"/>
            </w:pPr>
            <w:r>
              <w:t>Malin Larsson (S)</w:t>
            </w:r>
          </w:p>
        </w:tc>
      </w:tr>
      <w:tr w:rsidR="00225F2B" w14:paraId="6247090F" w14:textId="77777777">
        <w:trPr>
          <w:cantSplit/>
        </w:trPr>
        <w:tc>
          <w:tcPr>
            <w:tcW w:w="50" w:type="pct"/>
            <w:vAlign w:val="bottom"/>
          </w:tcPr>
          <w:p w:rsidR="00225F2B" w:rsidRDefault="00990508" w14:paraId="68CF62DF" w14:textId="77777777">
            <w:pPr>
              <w:pStyle w:val="Underskrifter"/>
              <w:spacing w:after="0"/>
            </w:pPr>
            <w:r>
              <w:t>Anna-Belle Strömberg (S)</w:t>
            </w:r>
          </w:p>
        </w:tc>
        <w:tc>
          <w:tcPr>
            <w:tcW w:w="50" w:type="pct"/>
            <w:vAlign w:val="bottom"/>
          </w:tcPr>
          <w:p w:rsidR="00225F2B" w:rsidRDefault="00225F2B" w14:paraId="77110057" w14:textId="77777777">
            <w:pPr>
              <w:pStyle w:val="Underskrifter"/>
              <w:spacing w:after="0"/>
            </w:pPr>
          </w:p>
        </w:tc>
      </w:tr>
    </w:tbl>
    <w:p w:rsidRPr="008E0FE2" w:rsidR="004801AC" w:rsidP="00DF3554" w:rsidRDefault="004801AC" w14:paraId="76B3AC77" w14:textId="1AC150F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9D205" w14:textId="77777777" w:rsidR="00B2764B" w:rsidRDefault="00B2764B" w:rsidP="000C1CAD">
      <w:pPr>
        <w:spacing w:line="240" w:lineRule="auto"/>
      </w:pPr>
      <w:r>
        <w:separator/>
      </w:r>
    </w:p>
  </w:endnote>
  <w:endnote w:type="continuationSeparator" w:id="0">
    <w:p w14:paraId="3CC99195" w14:textId="77777777" w:rsidR="00B2764B" w:rsidRDefault="00B276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C6D9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EE0B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F1479" w14:textId="4582C224" w:rsidR="00262EA3" w:rsidRPr="005765B5" w:rsidRDefault="00262EA3" w:rsidP="005765B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4479C" w14:textId="77777777" w:rsidR="00B2764B" w:rsidRDefault="00B2764B" w:rsidP="000C1CAD">
      <w:pPr>
        <w:spacing w:line="240" w:lineRule="auto"/>
      </w:pPr>
      <w:r>
        <w:separator/>
      </w:r>
    </w:p>
  </w:footnote>
  <w:footnote w:type="continuationSeparator" w:id="0">
    <w:p w14:paraId="5D57983C" w14:textId="77777777" w:rsidR="00B2764B" w:rsidRDefault="00B2764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1E00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3300D2E" wp14:editId="1576A2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77CF7A3" w14:textId="19E6A392" w:rsidR="00262EA3" w:rsidRDefault="001E1B40" w:rsidP="008103B5">
                          <w:pPr>
                            <w:jc w:val="right"/>
                          </w:pPr>
                          <w:sdt>
                            <w:sdtPr>
                              <w:alias w:val="CC_Noformat_Partikod"/>
                              <w:tag w:val="CC_Noformat_Partikod"/>
                              <w:id w:val="-53464382"/>
                              <w:placeholder>
                                <w:docPart w:val="83BEC0DB803C48D49DBAF2816EB2FD16"/>
                              </w:placeholder>
                              <w:text/>
                            </w:sdtPr>
                            <w:sdtEndPr/>
                            <w:sdtContent>
                              <w:r w:rsidR="00B2764B">
                                <w:t>S</w:t>
                              </w:r>
                            </w:sdtContent>
                          </w:sdt>
                          <w:sdt>
                            <w:sdtPr>
                              <w:alias w:val="CC_Noformat_Partinummer"/>
                              <w:tag w:val="CC_Noformat_Partinummer"/>
                              <w:id w:val="-1709555926"/>
                              <w:placeholder>
                                <w:docPart w:val="650BD2F8103B41E2BD6D2F732B0B8804"/>
                              </w:placeholder>
                              <w:text/>
                            </w:sdtPr>
                            <w:sdtEndPr/>
                            <w:sdtContent>
                              <w:r w:rsidR="00B2764B">
                                <w:t>726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300D2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77CF7A3" w14:textId="19E6A392" w:rsidR="00262EA3" w:rsidRDefault="001E1B40" w:rsidP="008103B5">
                    <w:pPr>
                      <w:jc w:val="right"/>
                    </w:pPr>
                    <w:sdt>
                      <w:sdtPr>
                        <w:alias w:val="CC_Noformat_Partikod"/>
                        <w:tag w:val="CC_Noformat_Partikod"/>
                        <w:id w:val="-53464382"/>
                        <w:placeholder>
                          <w:docPart w:val="83BEC0DB803C48D49DBAF2816EB2FD16"/>
                        </w:placeholder>
                        <w:text/>
                      </w:sdtPr>
                      <w:sdtEndPr/>
                      <w:sdtContent>
                        <w:r w:rsidR="00B2764B">
                          <w:t>S</w:t>
                        </w:r>
                      </w:sdtContent>
                    </w:sdt>
                    <w:sdt>
                      <w:sdtPr>
                        <w:alias w:val="CC_Noformat_Partinummer"/>
                        <w:tag w:val="CC_Noformat_Partinummer"/>
                        <w:id w:val="-1709555926"/>
                        <w:placeholder>
                          <w:docPart w:val="650BD2F8103B41E2BD6D2F732B0B8804"/>
                        </w:placeholder>
                        <w:text/>
                      </w:sdtPr>
                      <w:sdtEndPr/>
                      <w:sdtContent>
                        <w:r w:rsidR="00B2764B">
                          <w:t>726</w:t>
                        </w:r>
                      </w:sdtContent>
                    </w:sdt>
                  </w:p>
                </w:txbxContent>
              </v:textbox>
              <w10:wrap anchorx="page"/>
            </v:shape>
          </w:pict>
        </mc:Fallback>
      </mc:AlternateContent>
    </w:r>
  </w:p>
  <w:p w14:paraId="30DB3F0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C3C24" w14:textId="77777777" w:rsidR="00262EA3" w:rsidRDefault="00262EA3" w:rsidP="008563AC">
    <w:pPr>
      <w:jc w:val="right"/>
    </w:pPr>
  </w:p>
  <w:p w14:paraId="336BF2C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5939C" w14:textId="77777777" w:rsidR="00262EA3" w:rsidRDefault="001E1B4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34723BE" wp14:editId="5B32D0B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72C94B3" w14:textId="565C875A" w:rsidR="00262EA3" w:rsidRDefault="001E1B40" w:rsidP="00A314CF">
    <w:pPr>
      <w:pStyle w:val="FSHNormal"/>
      <w:spacing w:before="40"/>
    </w:pPr>
    <w:sdt>
      <w:sdtPr>
        <w:alias w:val="CC_Noformat_Motionstyp"/>
        <w:tag w:val="CC_Noformat_Motionstyp"/>
        <w:id w:val="1162973129"/>
        <w:lock w:val="sdtContentLocked"/>
        <w15:appearance w15:val="hidden"/>
        <w:text/>
      </w:sdtPr>
      <w:sdtEndPr/>
      <w:sdtContent>
        <w:r w:rsidR="005765B5">
          <w:t>Enskild motion</w:t>
        </w:r>
      </w:sdtContent>
    </w:sdt>
    <w:r w:rsidR="00821B36">
      <w:t xml:space="preserve"> </w:t>
    </w:r>
    <w:sdt>
      <w:sdtPr>
        <w:alias w:val="CC_Noformat_Partikod"/>
        <w:tag w:val="CC_Noformat_Partikod"/>
        <w:id w:val="1471015553"/>
        <w:text/>
      </w:sdtPr>
      <w:sdtEndPr/>
      <w:sdtContent>
        <w:r w:rsidR="00B2764B">
          <w:t>S</w:t>
        </w:r>
      </w:sdtContent>
    </w:sdt>
    <w:sdt>
      <w:sdtPr>
        <w:alias w:val="CC_Noformat_Partinummer"/>
        <w:tag w:val="CC_Noformat_Partinummer"/>
        <w:id w:val="-2014525982"/>
        <w:text/>
      </w:sdtPr>
      <w:sdtEndPr/>
      <w:sdtContent>
        <w:r w:rsidR="00B2764B">
          <w:t>726</w:t>
        </w:r>
      </w:sdtContent>
    </w:sdt>
  </w:p>
  <w:p w14:paraId="44516660" w14:textId="77777777" w:rsidR="00262EA3" w:rsidRPr="008227B3" w:rsidRDefault="001E1B4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1D1586E" w14:textId="3695E678" w:rsidR="00262EA3" w:rsidRPr="008227B3" w:rsidRDefault="001E1B4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765B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765B5">
          <w:t>:653</w:t>
        </w:r>
      </w:sdtContent>
    </w:sdt>
  </w:p>
  <w:p w14:paraId="573A287C" w14:textId="203FD34C" w:rsidR="00262EA3" w:rsidRDefault="001E1B40" w:rsidP="00E03A3D">
    <w:pPr>
      <w:pStyle w:val="Motionr"/>
    </w:pPr>
    <w:sdt>
      <w:sdtPr>
        <w:alias w:val="CC_Noformat_Avtext"/>
        <w:tag w:val="CC_Noformat_Avtext"/>
        <w:id w:val="-2020768203"/>
        <w:lock w:val="sdtContentLocked"/>
        <w:placeholder>
          <w:docPart w:val="83BEC0DB803C48D49DBAF2816EB2FD16"/>
        </w:placeholder>
        <w15:appearance w15:val="hidden"/>
        <w:text/>
      </w:sdtPr>
      <w:sdtEndPr/>
      <w:sdtContent>
        <w:r w:rsidR="005765B5">
          <w:t>av Peder Björk m.fl. (S)</w:t>
        </w:r>
      </w:sdtContent>
    </w:sdt>
  </w:p>
  <w:sdt>
    <w:sdtPr>
      <w:alias w:val="CC_Noformat_Rubtext"/>
      <w:tag w:val="CC_Noformat_Rubtext"/>
      <w:id w:val="-218060500"/>
      <w:lock w:val="sdtLocked"/>
      <w:placeholder>
        <w:docPart w:val="650BD2F8103B41E2BD6D2F732B0B8804"/>
      </w:placeholder>
      <w:text/>
    </w:sdtPr>
    <w:sdtEndPr/>
    <w:sdtContent>
      <w:p w14:paraId="6D30038C" w14:textId="2729682C" w:rsidR="00262EA3" w:rsidRDefault="00B2764B" w:rsidP="00283E0F">
        <w:pPr>
          <w:pStyle w:val="FSHRub2"/>
        </w:pPr>
        <w:r>
          <w:t>Introduktionsstöd för produktion av fossilfria elektrobränslen</w:t>
        </w:r>
      </w:p>
    </w:sdtContent>
  </w:sdt>
  <w:sdt>
    <w:sdtPr>
      <w:alias w:val="CC_Boilerplate_3"/>
      <w:tag w:val="CC_Boilerplate_3"/>
      <w:id w:val="1606463544"/>
      <w:lock w:val="sdtContentLocked"/>
      <w15:appearance w15:val="hidden"/>
      <w:text w:multiLine="1"/>
    </w:sdtPr>
    <w:sdtEndPr/>
    <w:sdtContent>
      <w:p w14:paraId="6605154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2764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0E42"/>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B40"/>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5F2B"/>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5B5"/>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508"/>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64B"/>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3CB273D"/>
  <w15:chartTrackingRefBased/>
  <w15:docId w15:val="{6B401482-9F02-434E-8048-D35D169A8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93022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2124EEDE5B4EBCA6059E09F656880D"/>
        <w:category>
          <w:name w:val="Allmänt"/>
          <w:gallery w:val="placeholder"/>
        </w:category>
        <w:types>
          <w:type w:val="bbPlcHdr"/>
        </w:types>
        <w:behaviors>
          <w:behavior w:val="content"/>
        </w:behaviors>
        <w:guid w:val="{DB2A4807-3420-4C29-889C-B58197281727}"/>
      </w:docPartPr>
      <w:docPartBody>
        <w:p w:rsidR="009754F2" w:rsidRDefault="009754F2">
          <w:pPr>
            <w:pStyle w:val="752124EEDE5B4EBCA6059E09F656880D"/>
          </w:pPr>
          <w:r w:rsidRPr="005A0A93">
            <w:rPr>
              <w:rStyle w:val="Platshllartext"/>
            </w:rPr>
            <w:t>Förslag till riksdagsbeslut</w:t>
          </w:r>
        </w:p>
      </w:docPartBody>
    </w:docPart>
    <w:docPart>
      <w:docPartPr>
        <w:name w:val="09569450B96E4121BB20BFA9D93B4191"/>
        <w:category>
          <w:name w:val="Allmänt"/>
          <w:gallery w:val="placeholder"/>
        </w:category>
        <w:types>
          <w:type w:val="bbPlcHdr"/>
        </w:types>
        <w:behaviors>
          <w:behavior w:val="content"/>
        </w:behaviors>
        <w:guid w:val="{8A945D5D-8F35-4696-8E95-2E38B08ED7F9}"/>
      </w:docPartPr>
      <w:docPartBody>
        <w:p w:rsidR="009754F2" w:rsidRDefault="009754F2">
          <w:pPr>
            <w:pStyle w:val="09569450B96E4121BB20BFA9D93B4191"/>
          </w:pPr>
          <w:r w:rsidRPr="005A0A93">
            <w:rPr>
              <w:rStyle w:val="Platshllartext"/>
            </w:rPr>
            <w:t>Motivering</w:t>
          </w:r>
        </w:p>
      </w:docPartBody>
    </w:docPart>
    <w:docPart>
      <w:docPartPr>
        <w:name w:val="83BEC0DB803C48D49DBAF2816EB2FD16"/>
        <w:category>
          <w:name w:val="Allmänt"/>
          <w:gallery w:val="placeholder"/>
        </w:category>
        <w:types>
          <w:type w:val="bbPlcHdr"/>
        </w:types>
        <w:behaviors>
          <w:behavior w:val="content"/>
        </w:behaviors>
        <w:guid w:val="{044F9D29-A3DD-4450-B245-974C5CFB362D}"/>
      </w:docPartPr>
      <w:docPartBody>
        <w:p w:rsidR="009754F2" w:rsidRDefault="009754F2">
          <w:pPr>
            <w:pStyle w:val="83BEC0DB803C48D49DBAF2816EB2FD16"/>
          </w:pPr>
          <w:r>
            <w:rPr>
              <w:rStyle w:val="Platshllartext"/>
            </w:rPr>
            <w:t xml:space="preserve"> </w:t>
          </w:r>
        </w:p>
      </w:docPartBody>
    </w:docPart>
    <w:docPart>
      <w:docPartPr>
        <w:name w:val="650BD2F8103B41E2BD6D2F732B0B8804"/>
        <w:category>
          <w:name w:val="Allmänt"/>
          <w:gallery w:val="placeholder"/>
        </w:category>
        <w:types>
          <w:type w:val="bbPlcHdr"/>
        </w:types>
        <w:behaviors>
          <w:behavior w:val="content"/>
        </w:behaviors>
        <w:guid w:val="{E5F668A4-668E-4121-9CF9-80E1D33B04C7}"/>
      </w:docPartPr>
      <w:docPartBody>
        <w:p w:rsidR="009754F2" w:rsidRDefault="009754F2">
          <w:pPr>
            <w:pStyle w:val="650BD2F8103B41E2BD6D2F732B0B8804"/>
          </w:pPr>
          <w:r>
            <w:t xml:space="preserve"> </w:t>
          </w:r>
        </w:p>
      </w:docPartBody>
    </w:docPart>
    <w:docPart>
      <w:docPartPr>
        <w:name w:val="67D119B25E4E43E59DAD395EFC722F7D"/>
        <w:category>
          <w:name w:val="Allmänt"/>
          <w:gallery w:val="placeholder"/>
        </w:category>
        <w:types>
          <w:type w:val="bbPlcHdr"/>
        </w:types>
        <w:behaviors>
          <w:behavior w:val="content"/>
        </w:behaviors>
        <w:guid w:val="{7C94D9F1-5E16-43CD-8F77-172D3D811424}"/>
      </w:docPartPr>
      <w:docPartBody>
        <w:p w:rsidR="00924BA5" w:rsidRDefault="00924BA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4F2"/>
    <w:rsid w:val="00924BA5"/>
    <w:rsid w:val="009754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2124EEDE5B4EBCA6059E09F656880D">
    <w:name w:val="752124EEDE5B4EBCA6059E09F656880D"/>
  </w:style>
  <w:style w:type="paragraph" w:customStyle="1" w:styleId="09569450B96E4121BB20BFA9D93B4191">
    <w:name w:val="09569450B96E4121BB20BFA9D93B4191"/>
  </w:style>
  <w:style w:type="paragraph" w:customStyle="1" w:styleId="83BEC0DB803C48D49DBAF2816EB2FD16">
    <w:name w:val="83BEC0DB803C48D49DBAF2816EB2FD16"/>
  </w:style>
  <w:style w:type="paragraph" w:customStyle="1" w:styleId="650BD2F8103B41E2BD6D2F732B0B8804">
    <w:name w:val="650BD2F8103B41E2BD6D2F732B0B88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F54E24-B4E9-4A66-B70A-623D3814774E}"/>
</file>

<file path=customXml/itemProps2.xml><?xml version="1.0" encoding="utf-8"?>
<ds:datastoreItem xmlns:ds="http://schemas.openxmlformats.org/officeDocument/2006/customXml" ds:itemID="{E5125183-E4FE-4F2B-9C18-D4FF157AE9D2}"/>
</file>

<file path=customXml/itemProps3.xml><?xml version="1.0" encoding="utf-8"?>
<ds:datastoreItem xmlns:ds="http://schemas.openxmlformats.org/officeDocument/2006/customXml" ds:itemID="{FBE65CE5-871B-4DAB-AFB7-77648123021E}"/>
</file>

<file path=docProps/app.xml><?xml version="1.0" encoding="utf-8"?>
<Properties xmlns="http://schemas.openxmlformats.org/officeDocument/2006/extended-properties" xmlns:vt="http://schemas.openxmlformats.org/officeDocument/2006/docPropsVTypes">
  <Template>Normal</Template>
  <TotalTime>6</TotalTime>
  <Pages>2</Pages>
  <Words>351</Words>
  <Characters>2264</Characters>
  <Application>Microsoft Office Word</Application>
  <DocSecurity>0</DocSecurity>
  <Lines>46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