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393077D98AD452CACE26406C4D60B18"/>
        </w:placeholder>
        <w:text/>
      </w:sdtPr>
      <w:sdtEndPr/>
      <w:sdtContent>
        <w:p w:rsidRPr="009B062B" w:rsidR="00AF30DD" w:rsidP="006926A2" w:rsidRDefault="00AF30DD" w14:paraId="0961269F" w14:textId="77777777">
          <w:pPr>
            <w:pStyle w:val="Rubrik1"/>
            <w:spacing w:after="300"/>
          </w:pPr>
          <w:r w:rsidRPr="009B062B">
            <w:t>Förslag till riksdagsbeslut</w:t>
          </w:r>
        </w:p>
      </w:sdtContent>
    </w:sdt>
    <w:sdt>
      <w:sdtPr>
        <w:alias w:val="Yrkande 1"/>
        <w:tag w:val="d604fb85-cae1-4ecf-9a3c-db567c2d076a"/>
        <w:id w:val="-130861397"/>
        <w:lock w:val="sdtLocked"/>
      </w:sdtPr>
      <w:sdtEndPr/>
      <w:sdtContent>
        <w:p w:rsidR="00DE6741" w:rsidRDefault="00394DD4" w14:paraId="633AEBB7" w14:textId="77777777">
          <w:pPr>
            <w:pStyle w:val="Frslagstext"/>
            <w:numPr>
              <w:ilvl w:val="0"/>
              <w:numId w:val="0"/>
            </w:numPr>
          </w:pPr>
          <w:r>
            <w:t>Riksdagen ställer sig bakom det som anförs i motionen om att regeringen bör utreda möjligheten att minska regelbördan för företag med 30 procent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B065277D014024B2AECA56D7CA3562"/>
        </w:placeholder>
        <w:text/>
      </w:sdtPr>
      <w:sdtEndPr/>
      <w:sdtContent>
        <w:p w:rsidRPr="009B062B" w:rsidR="006D79C9" w:rsidP="00333E95" w:rsidRDefault="006D79C9" w14:paraId="53ED9481" w14:textId="77777777">
          <w:pPr>
            <w:pStyle w:val="Rubrik1"/>
          </w:pPr>
          <w:r>
            <w:t>Motivering</w:t>
          </w:r>
        </w:p>
      </w:sdtContent>
    </w:sdt>
    <w:bookmarkEnd w:displacedByCustomXml="prev" w:id="3"/>
    <w:bookmarkEnd w:displacedByCustomXml="prev" w:id="4"/>
    <w:p w:rsidR="00194DD9" w:rsidP="00194DD9" w:rsidRDefault="00194DD9" w14:paraId="47F4A01A" w14:textId="77777777">
      <w:pPr>
        <w:pStyle w:val="Normalutanindragellerluft"/>
      </w:pPr>
      <w:r>
        <w:t>Nästan en halv miljon svenskar är egenföretagare och ungefär var tredje anställd i Sverige jobbar i ett småföretag. Det kan alltså inte nog understrykas hur viktigt det är att Sverige ger goda förutsättningar för småföretagen att växa, eftersom det är där den största potentialen finns att skapa jobb och tillväxt.</w:t>
      </w:r>
    </w:p>
    <w:p w:rsidR="00194DD9" w:rsidP="00767EF8" w:rsidRDefault="00194DD9" w14:paraId="6892E457" w14:textId="09A80EE3">
      <w:r>
        <w:t>Sveriges företagare stöter dagligen på onödigt regelkrångel som är ineffektivt och försvårar deras möjlighet att utveckla sin verksamhet. En företagare har i dag 1</w:t>
      </w:r>
      <w:r w:rsidR="00CC4C00">
        <w:t> </w:t>
      </w:r>
      <w:r>
        <w:t>200 lagar, 2</w:t>
      </w:r>
      <w:r w:rsidR="00D62913">
        <w:t> </w:t>
      </w:r>
      <w:r>
        <w:t>200 förordningar samt 8</w:t>
      </w:r>
      <w:r w:rsidR="00E779F9">
        <w:t> </w:t>
      </w:r>
      <w:r>
        <w:t>100 föreskrifter och allmänna råd att förhålla sig till. Detta innebär både hisnande kostnader för den enskilde företagaren men även att värdefull tid går till spillo.</w:t>
      </w:r>
    </w:p>
    <w:p w:rsidR="00194DD9" w:rsidP="00767EF8" w:rsidRDefault="00194DD9" w14:paraId="78EB3387" w14:textId="77777777">
      <w:r>
        <w:t>Uppskattningsvis hälften av företagens regelbörda härstammar ur EU-lagstiftning. Det är välkänt att svenska staten och kommuner i Sverige mycket ofta övertolkar EU-regler och går längre i sina krav mot företag än man behöver. I EU finns nu ett mål om att den administrativa bördan för småföretag ska minska med uppemot 30 procent. Samma målsättning bör fastställas i Sverige på nationell nivå.</w:t>
      </w:r>
    </w:p>
    <w:sdt>
      <w:sdtPr>
        <w:alias w:val="CC_Underskrifter"/>
        <w:tag w:val="CC_Underskrifter"/>
        <w:id w:val="583496634"/>
        <w:lock w:val="sdtContentLocked"/>
        <w:placeholder>
          <w:docPart w:val="21A0BED569614F8BAE75BA56D1FAB626"/>
        </w:placeholder>
      </w:sdtPr>
      <w:sdtEndPr/>
      <w:sdtContent>
        <w:p w:rsidR="006926A2" w:rsidP="003E6395" w:rsidRDefault="006926A2" w14:paraId="585DD2CE" w14:textId="77777777"/>
        <w:p w:rsidRPr="008E0FE2" w:rsidR="004801AC" w:rsidP="003E6395" w:rsidRDefault="00E41ED7" w14:paraId="68815EDE" w14:textId="2094E506"/>
      </w:sdtContent>
    </w:sdt>
    <w:tbl>
      <w:tblPr>
        <w:tblW w:w="5000" w:type="pct"/>
        <w:tblLook w:val="04A0" w:firstRow="1" w:lastRow="0" w:firstColumn="1" w:lastColumn="0" w:noHBand="0" w:noVBand="1"/>
        <w:tblCaption w:val="underskrifter"/>
      </w:tblPr>
      <w:tblGrid>
        <w:gridCol w:w="4252"/>
        <w:gridCol w:w="4252"/>
      </w:tblGrid>
      <w:tr w:rsidR="00DE6741" w14:paraId="3984D919" w14:textId="77777777">
        <w:trPr>
          <w:cantSplit/>
        </w:trPr>
        <w:tc>
          <w:tcPr>
            <w:tcW w:w="50" w:type="pct"/>
            <w:vAlign w:val="bottom"/>
          </w:tcPr>
          <w:p w:rsidR="00DE6741" w:rsidRDefault="00394DD4" w14:paraId="440D191C" w14:textId="77777777">
            <w:pPr>
              <w:pStyle w:val="Underskrifter"/>
            </w:pPr>
            <w:r>
              <w:t>David Josefsson (M)</w:t>
            </w:r>
          </w:p>
        </w:tc>
        <w:tc>
          <w:tcPr>
            <w:tcW w:w="50" w:type="pct"/>
            <w:vAlign w:val="bottom"/>
          </w:tcPr>
          <w:p w:rsidR="00DE6741" w:rsidRDefault="00394DD4" w14:paraId="45892608" w14:textId="77777777">
            <w:pPr>
              <w:pStyle w:val="Underskrifter"/>
            </w:pPr>
            <w:r>
              <w:t>Anna af Sillén (M)</w:t>
            </w:r>
          </w:p>
        </w:tc>
      </w:tr>
      <w:tr w:rsidR="00DE6741" w14:paraId="0A17363F" w14:textId="77777777">
        <w:trPr>
          <w:gridAfter w:val="1"/>
          <w:wAfter w:w="4252" w:type="dxa"/>
          <w:cantSplit/>
        </w:trPr>
        <w:tc>
          <w:tcPr>
            <w:tcW w:w="50" w:type="pct"/>
            <w:vAlign w:val="bottom"/>
          </w:tcPr>
          <w:p w:rsidR="00DE6741" w:rsidRDefault="00394DD4" w14:paraId="388965E8" w14:textId="77777777">
            <w:pPr>
              <w:pStyle w:val="Underskrifter"/>
            </w:pPr>
            <w:r>
              <w:t>Mattias Karlsson i Luleå (M)</w:t>
            </w:r>
          </w:p>
        </w:tc>
      </w:tr>
    </w:tbl>
    <w:p w:rsidR="004F41C1" w:rsidRDefault="004F41C1" w14:paraId="765E4E84" w14:textId="77777777"/>
    <w:sectPr w:rsidR="004F41C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5D50A" w14:textId="77777777" w:rsidR="00D42ABF" w:rsidRDefault="00D42ABF" w:rsidP="000C1CAD">
      <w:pPr>
        <w:spacing w:line="240" w:lineRule="auto"/>
      </w:pPr>
      <w:r>
        <w:separator/>
      </w:r>
    </w:p>
  </w:endnote>
  <w:endnote w:type="continuationSeparator" w:id="0">
    <w:p w14:paraId="4666ACF2" w14:textId="77777777" w:rsidR="00D42ABF" w:rsidRDefault="00D42A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96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9A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6FAE" w14:textId="4E09AD86" w:rsidR="00262EA3" w:rsidRPr="003E6395" w:rsidRDefault="00262EA3" w:rsidP="003E63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3F4F7" w14:textId="77777777" w:rsidR="00D42ABF" w:rsidRDefault="00D42ABF" w:rsidP="000C1CAD">
      <w:pPr>
        <w:spacing w:line="240" w:lineRule="auto"/>
      </w:pPr>
      <w:r>
        <w:separator/>
      </w:r>
    </w:p>
  </w:footnote>
  <w:footnote w:type="continuationSeparator" w:id="0">
    <w:p w14:paraId="07CD631D" w14:textId="77777777" w:rsidR="00D42ABF" w:rsidRDefault="00D42A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D5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3D8756" wp14:editId="457DB4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A9E5DF" w14:textId="7879C0FE" w:rsidR="00262EA3" w:rsidRDefault="00E41ED7" w:rsidP="008103B5">
                          <w:pPr>
                            <w:jc w:val="right"/>
                          </w:pPr>
                          <w:sdt>
                            <w:sdtPr>
                              <w:alias w:val="CC_Noformat_Partikod"/>
                              <w:tag w:val="CC_Noformat_Partikod"/>
                              <w:id w:val="-53464382"/>
                              <w:text/>
                            </w:sdtPr>
                            <w:sdtEndPr/>
                            <w:sdtContent>
                              <w:r w:rsidR="00194DD9">
                                <w:t>M</w:t>
                              </w:r>
                            </w:sdtContent>
                          </w:sdt>
                          <w:sdt>
                            <w:sdtPr>
                              <w:alias w:val="CC_Noformat_Partinummer"/>
                              <w:tag w:val="CC_Noformat_Partinummer"/>
                              <w:id w:val="-1709555926"/>
                              <w:text/>
                            </w:sdtPr>
                            <w:sdtEndPr/>
                            <w:sdtContent>
                              <w:r w:rsidR="00D751AA">
                                <w:t>1341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D87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A9E5DF" w14:textId="7879C0FE" w:rsidR="00262EA3" w:rsidRDefault="00E41ED7" w:rsidP="008103B5">
                    <w:pPr>
                      <w:jc w:val="right"/>
                    </w:pPr>
                    <w:sdt>
                      <w:sdtPr>
                        <w:alias w:val="CC_Noformat_Partikod"/>
                        <w:tag w:val="CC_Noformat_Partikod"/>
                        <w:id w:val="-53464382"/>
                        <w:text/>
                      </w:sdtPr>
                      <w:sdtEndPr/>
                      <w:sdtContent>
                        <w:r w:rsidR="00194DD9">
                          <w:t>M</w:t>
                        </w:r>
                      </w:sdtContent>
                    </w:sdt>
                    <w:sdt>
                      <w:sdtPr>
                        <w:alias w:val="CC_Noformat_Partinummer"/>
                        <w:tag w:val="CC_Noformat_Partinummer"/>
                        <w:id w:val="-1709555926"/>
                        <w:text/>
                      </w:sdtPr>
                      <w:sdtEndPr/>
                      <w:sdtContent>
                        <w:r w:rsidR="00D751AA">
                          <w:t>1341</w:t>
                        </w:r>
                      </w:sdtContent>
                    </w:sdt>
                  </w:p>
                </w:txbxContent>
              </v:textbox>
              <w10:wrap anchorx="page"/>
            </v:shape>
          </w:pict>
        </mc:Fallback>
      </mc:AlternateContent>
    </w:r>
  </w:p>
  <w:p w14:paraId="5D957E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9B7F" w14:textId="77777777" w:rsidR="00262EA3" w:rsidRDefault="00262EA3" w:rsidP="008563AC">
    <w:pPr>
      <w:jc w:val="right"/>
    </w:pPr>
  </w:p>
  <w:p w14:paraId="369019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813E" w14:textId="77777777" w:rsidR="00262EA3" w:rsidRDefault="00E41E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7221D6" wp14:editId="6F88B5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14F885" w14:textId="4880EB61" w:rsidR="00262EA3" w:rsidRDefault="00E41ED7" w:rsidP="00A314CF">
    <w:pPr>
      <w:pStyle w:val="FSHNormal"/>
      <w:spacing w:before="40"/>
    </w:pPr>
    <w:sdt>
      <w:sdtPr>
        <w:alias w:val="CC_Noformat_Motionstyp"/>
        <w:tag w:val="CC_Noformat_Motionstyp"/>
        <w:id w:val="1162973129"/>
        <w:lock w:val="sdtContentLocked"/>
        <w15:appearance w15:val="hidden"/>
        <w:text/>
      </w:sdtPr>
      <w:sdtEndPr/>
      <w:sdtContent>
        <w:r w:rsidR="003E6395">
          <w:t>Enskild motion</w:t>
        </w:r>
      </w:sdtContent>
    </w:sdt>
    <w:r w:rsidR="00821B36">
      <w:t xml:space="preserve"> </w:t>
    </w:r>
    <w:sdt>
      <w:sdtPr>
        <w:alias w:val="CC_Noformat_Partikod"/>
        <w:tag w:val="CC_Noformat_Partikod"/>
        <w:id w:val="1471015553"/>
        <w:text/>
      </w:sdtPr>
      <w:sdtEndPr/>
      <w:sdtContent>
        <w:r w:rsidR="00194DD9">
          <w:t>M</w:t>
        </w:r>
      </w:sdtContent>
    </w:sdt>
    <w:sdt>
      <w:sdtPr>
        <w:alias w:val="CC_Noformat_Partinummer"/>
        <w:tag w:val="CC_Noformat_Partinummer"/>
        <w:id w:val="-2014525982"/>
        <w:text/>
      </w:sdtPr>
      <w:sdtEndPr/>
      <w:sdtContent>
        <w:r w:rsidR="00D751AA">
          <w:t>1341</w:t>
        </w:r>
      </w:sdtContent>
    </w:sdt>
  </w:p>
  <w:p w14:paraId="7D8EEDB7" w14:textId="77777777" w:rsidR="00262EA3" w:rsidRPr="008227B3" w:rsidRDefault="00E41E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4278CB" w14:textId="7D4250BD" w:rsidR="00262EA3" w:rsidRPr="008227B3" w:rsidRDefault="00E41E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639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6395">
          <w:t>:665</w:t>
        </w:r>
      </w:sdtContent>
    </w:sdt>
  </w:p>
  <w:p w14:paraId="6420F290" w14:textId="160E71CC" w:rsidR="00262EA3" w:rsidRDefault="00E41ED7" w:rsidP="00E03A3D">
    <w:pPr>
      <w:pStyle w:val="Motionr"/>
    </w:pPr>
    <w:sdt>
      <w:sdtPr>
        <w:alias w:val="CC_Noformat_Avtext"/>
        <w:tag w:val="CC_Noformat_Avtext"/>
        <w:id w:val="-2020768203"/>
        <w:lock w:val="sdtContentLocked"/>
        <w15:appearance w15:val="hidden"/>
        <w:text/>
      </w:sdtPr>
      <w:sdtEndPr/>
      <w:sdtContent>
        <w:r w:rsidR="003E6395">
          <w:t>av David Josefsson m.fl. (M)</w:t>
        </w:r>
      </w:sdtContent>
    </w:sdt>
  </w:p>
  <w:sdt>
    <w:sdtPr>
      <w:alias w:val="CC_Noformat_Rubtext"/>
      <w:tag w:val="CC_Noformat_Rubtext"/>
      <w:id w:val="-218060500"/>
      <w:lock w:val="sdtLocked"/>
      <w:text/>
    </w:sdtPr>
    <w:sdtEndPr/>
    <w:sdtContent>
      <w:p w14:paraId="5F067107" w14:textId="2E7462A5" w:rsidR="00262EA3" w:rsidRDefault="00194DD9" w:rsidP="00283E0F">
        <w:pPr>
          <w:pStyle w:val="FSHRub2"/>
        </w:pPr>
        <w:r>
          <w:t>Minska regelbördan för företag</w:t>
        </w:r>
      </w:p>
    </w:sdtContent>
  </w:sdt>
  <w:sdt>
    <w:sdtPr>
      <w:alias w:val="CC_Boilerplate_3"/>
      <w:tag w:val="CC_Boilerplate_3"/>
      <w:id w:val="1606463544"/>
      <w:lock w:val="sdtContentLocked"/>
      <w15:appearance w15:val="hidden"/>
      <w:text w:multiLine="1"/>
    </w:sdtPr>
    <w:sdtEndPr/>
    <w:sdtContent>
      <w:p w14:paraId="152AF6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94D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DD9"/>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5EF2"/>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DD4"/>
    <w:rsid w:val="00394EF2"/>
    <w:rsid w:val="00395026"/>
    <w:rsid w:val="00395BBE"/>
    <w:rsid w:val="00395F33"/>
    <w:rsid w:val="00396398"/>
    <w:rsid w:val="0039678F"/>
    <w:rsid w:val="00396C72"/>
    <w:rsid w:val="00396FA3"/>
    <w:rsid w:val="0039739C"/>
    <w:rsid w:val="00397D42"/>
    <w:rsid w:val="003A0A78"/>
    <w:rsid w:val="003A1D3C"/>
    <w:rsid w:val="003A221A"/>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395"/>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1C1"/>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16D"/>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6A2"/>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EF8"/>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00"/>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588"/>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AB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913"/>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1AA"/>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741"/>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9BA"/>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730"/>
    <w:rsid w:val="00E41ED7"/>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9F9"/>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AAE5E8"/>
  <w15:chartTrackingRefBased/>
  <w15:docId w15:val="{377C7BB9-3347-4E99-8876-3E663F7B5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93077D98AD452CACE26406C4D60B18"/>
        <w:category>
          <w:name w:val="Allmänt"/>
          <w:gallery w:val="placeholder"/>
        </w:category>
        <w:types>
          <w:type w:val="bbPlcHdr"/>
        </w:types>
        <w:behaviors>
          <w:behavior w:val="content"/>
        </w:behaviors>
        <w:guid w:val="{256ADAEB-1D3A-4C5B-A883-A97DD8E9F6CA}"/>
      </w:docPartPr>
      <w:docPartBody>
        <w:p w:rsidR="00F12C58" w:rsidRDefault="00F12C58">
          <w:pPr>
            <w:pStyle w:val="C393077D98AD452CACE26406C4D60B18"/>
          </w:pPr>
          <w:r w:rsidRPr="005A0A93">
            <w:rPr>
              <w:rStyle w:val="Platshllartext"/>
            </w:rPr>
            <w:t>Förslag till riksdagsbeslut</w:t>
          </w:r>
        </w:p>
      </w:docPartBody>
    </w:docPart>
    <w:docPart>
      <w:docPartPr>
        <w:name w:val="3DB065277D014024B2AECA56D7CA3562"/>
        <w:category>
          <w:name w:val="Allmänt"/>
          <w:gallery w:val="placeholder"/>
        </w:category>
        <w:types>
          <w:type w:val="bbPlcHdr"/>
        </w:types>
        <w:behaviors>
          <w:behavior w:val="content"/>
        </w:behaviors>
        <w:guid w:val="{B08967B2-FA1B-4CF3-91CD-4AB4F3D38054}"/>
      </w:docPartPr>
      <w:docPartBody>
        <w:p w:rsidR="00F12C58" w:rsidRDefault="00F12C58">
          <w:pPr>
            <w:pStyle w:val="3DB065277D014024B2AECA56D7CA3562"/>
          </w:pPr>
          <w:r w:rsidRPr="005A0A93">
            <w:rPr>
              <w:rStyle w:val="Platshllartext"/>
            </w:rPr>
            <w:t>Motivering</w:t>
          </w:r>
        </w:p>
      </w:docPartBody>
    </w:docPart>
    <w:docPart>
      <w:docPartPr>
        <w:name w:val="21A0BED569614F8BAE75BA56D1FAB626"/>
        <w:category>
          <w:name w:val="Allmänt"/>
          <w:gallery w:val="placeholder"/>
        </w:category>
        <w:types>
          <w:type w:val="bbPlcHdr"/>
        </w:types>
        <w:behaviors>
          <w:behavior w:val="content"/>
        </w:behaviors>
        <w:guid w:val="{53FC476D-A93A-4C6F-AAFC-4F33FA0D4B74}"/>
      </w:docPartPr>
      <w:docPartBody>
        <w:p w:rsidR="000C5C00" w:rsidRDefault="000C5C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58"/>
    <w:rsid w:val="000C5C00"/>
    <w:rsid w:val="00A30959"/>
    <w:rsid w:val="00AC4039"/>
    <w:rsid w:val="00F12C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93077D98AD452CACE26406C4D60B18">
    <w:name w:val="C393077D98AD452CACE26406C4D60B18"/>
  </w:style>
  <w:style w:type="paragraph" w:customStyle="1" w:styleId="3DB065277D014024B2AECA56D7CA3562">
    <w:name w:val="3DB065277D014024B2AECA56D7CA3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9434EE-F5E9-4E3D-8BAB-B79F5663EE08}"/>
</file>

<file path=customXml/itemProps2.xml><?xml version="1.0" encoding="utf-8"?>
<ds:datastoreItem xmlns:ds="http://schemas.openxmlformats.org/officeDocument/2006/customXml" ds:itemID="{6C6FD729-A38B-4DBE-9982-266F8A1F4383}"/>
</file>

<file path=customXml/itemProps3.xml><?xml version="1.0" encoding="utf-8"?>
<ds:datastoreItem xmlns:ds="http://schemas.openxmlformats.org/officeDocument/2006/customXml" ds:itemID="{82DD573C-0819-48F3-8574-7ACB2F690B36}"/>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1168</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