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3CFB6C" w14:textId="77777777">
      <w:pPr>
        <w:pStyle w:val="Normalutanindragellerluft"/>
      </w:pPr>
      <w:bookmarkStart w:name="_Toc106800475" w:id="0"/>
      <w:bookmarkStart w:name="_Toc106801300" w:id="1"/>
    </w:p>
    <w:p xmlns:w14="http://schemas.microsoft.com/office/word/2010/wordml" w:rsidRPr="009B062B" w:rsidR="00AF30DD" w:rsidP="00FC5AB1" w:rsidRDefault="00FC5AB1" w14:paraId="73863812" w14:textId="77777777">
      <w:pPr>
        <w:pStyle w:val="RubrikFrslagTIllRiksdagsbeslut"/>
      </w:pPr>
      <w:sdt>
        <w:sdtPr>
          <w:alias w:val="CC_Boilerplate_4"/>
          <w:tag w:val="CC_Boilerplate_4"/>
          <w:id w:val="-1644581176"/>
          <w:lock w:val="sdtContentLocked"/>
          <w:placeholder>
            <w:docPart w:val="FB1CBE6DCDCB4328BCAD13E27E0D7DE0"/>
          </w:placeholder>
          <w:text/>
        </w:sdtPr>
        <w:sdtEndPr/>
        <w:sdtContent>
          <w:r w:rsidRPr="009B062B" w:rsidR="00AF30DD">
            <w:t>Förslag till riksdagsbeslut</w:t>
          </w:r>
        </w:sdtContent>
      </w:sdt>
      <w:bookmarkEnd w:id="0"/>
      <w:bookmarkEnd w:id="1"/>
    </w:p>
    <w:sdt>
      <w:sdtPr>
        <w:tag w:val="7612ccc8-418e-4b7f-aefc-2e38c99abf1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bör driva frågan inom EU om att klassa Muslimska brödraskapet som en terroristorganisation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2A88E82F2846F8845F2A1BC61A8C56"/>
        </w:placeholder>
        <w:text/>
      </w:sdtPr>
      <w:sdtEndPr/>
      <w:sdtContent>
        <w:p xmlns:w14="http://schemas.microsoft.com/office/word/2010/wordml" w:rsidRPr="009B062B" w:rsidR="006D79C9" w:rsidP="00333E95" w:rsidRDefault="006D79C9" w14:paraId="56C99AF1" w14:textId="77777777">
          <w:pPr>
            <w:pStyle w:val="Rubrik1"/>
          </w:pPr>
          <w:r>
            <w:t>Motivering</w:t>
          </w:r>
        </w:p>
      </w:sdtContent>
    </w:sdt>
    <w:bookmarkEnd w:displacedByCustomXml="prev" w:id="3"/>
    <w:bookmarkEnd w:displacedByCustomXml="prev" w:id="4"/>
    <w:p xmlns:w14="http://schemas.microsoft.com/office/word/2010/wordml" w:rsidR="003C1547" w:rsidP="00E11580" w:rsidRDefault="003C1547" w14:paraId="7D4263ED" w14:textId="77777777">
      <w:pPr>
        <w:pStyle w:val="Normalutanindragellerluft"/>
      </w:pPr>
    </w:p>
    <w:p xmlns:w14="http://schemas.microsoft.com/office/word/2010/wordml" w:rsidR="00E11580" w:rsidP="00E11580" w:rsidRDefault="00E11580" w14:paraId="2602F67C" w14:textId="62CA12DC">
      <w:pPr>
        <w:pStyle w:val="Normalutanindragellerluft"/>
      </w:pPr>
      <w:r>
        <w:t>Muslimska brödraskapet är en internationell islamistisk rörelse som under lång tid varit en central aktör i spridningen av ideologi som underminerar demokrati, mänskliga rättigheter och rättsstat. Organisationen har i flera fall fungerat som en plattform för radikalisering och som ideologisk grogrund för våldsbejakande extremistgrupper, samtidigt som den försöker vinna politisk och social legitimitet genom att framstå som en samhällsaktör.</w:t>
      </w:r>
    </w:p>
    <w:p xmlns:w14="http://schemas.microsoft.com/office/word/2010/wordml" w:rsidR="00E11580" w:rsidP="00E11580" w:rsidRDefault="00E11580" w14:paraId="5AB6CB89" w14:textId="77777777">
      <w:pPr>
        <w:pStyle w:val="Normalutanindragellerluft"/>
      </w:pPr>
    </w:p>
    <w:p xmlns:w14="http://schemas.microsoft.com/office/word/2010/wordml" w:rsidR="00E11580" w:rsidP="00E11580" w:rsidRDefault="00E11580" w14:paraId="31AB3477" w14:textId="77777777">
      <w:pPr>
        <w:pStyle w:val="Normalutanindragellerluft"/>
      </w:pPr>
      <w:r>
        <w:t xml:space="preserve">I länder som Egypten, Saudiarabien och Förenade Arabemiraten är brödraskapet förbjudet och klassat som en terroristorganisation. Trots detta är organisationen fortsatt verksam i Europa, där den genom nätverk, föreningar och institutioner försöker påverka samhällsutvecklingen. Forskaren </w:t>
      </w:r>
      <w:proofErr w:type="spellStart"/>
      <w:r>
        <w:t>Sameh</w:t>
      </w:r>
      <w:proofErr w:type="spellEnd"/>
      <w:r>
        <w:t xml:space="preserve"> </w:t>
      </w:r>
      <w:proofErr w:type="spellStart"/>
      <w:r>
        <w:t>Egyptson</w:t>
      </w:r>
      <w:proofErr w:type="spellEnd"/>
      <w:r>
        <w:t xml:space="preserve"> har i sina studier visat hur </w:t>
      </w:r>
      <w:r>
        <w:lastRenderedPageBreak/>
        <w:t>brödraskapets nätverk i Sverige och Europa bygger upp parallella strukturer och systematiskt arbetar för att sprida sin islamistiska agenda. Denna forskning pekar på hur rörelsen försöker etablera inflytande under radarn och därmed riskerar att underminera integration och demokratiska värden.</w:t>
      </w:r>
    </w:p>
    <w:p xmlns:w14="http://schemas.microsoft.com/office/word/2010/wordml" w:rsidR="00E11580" w:rsidP="00E11580" w:rsidRDefault="00E11580" w14:paraId="10089013" w14:textId="77777777">
      <w:pPr>
        <w:pStyle w:val="Normalutanindragellerluft"/>
      </w:pPr>
    </w:p>
    <w:p xmlns:w14="http://schemas.microsoft.com/office/word/2010/wordml" w:rsidR="00E11580" w:rsidP="00E11580" w:rsidRDefault="00E11580" w14:paraId="338BF063" w14:textId="40414AA1">
      <w:pPr>
        <w:pStyle w:val="Normalutanindragellerluft"/>
      </w:pPr>
      <w:r>
        <w:t xml:space="preserve">Samtidigt har Magnus Ranstorp, </w:t>
      </w:r>
      <w:r w:rsidR="003C1547">
        <w:t>terrorforskare</w:t>
      </w:r>
      <w:r>
        <w:t xml:space="preserve"> vid Försvarshögskolan, i flera analyser betonat att Muslimska brödraskapet utgör en ideologisk inkubator för islamistisk extremism. Även om rörelsen inte alltid agerar öppet våldsbejakande, bidrar dess ideologiska grund till att legitimera miljöer som i sin tur föder radikalism och terrorism.</w:t>
      </w:r>
    </w:p>
    <w:p xmlns:w14="http://schemas.microsoft.com/office/word/2010/wordml" w:rsidR="00E11580" w:rsidP="00E11580" w:rsidRDefault="00E11580" w14:paraId="1A91C462" w14:textId="77777777">
      <w:pPr>
        <w:pStyle w:val="Normalutanindragellerluft"/>
      </w:pPr>
    </w:p>
    <w:p xmlns:w14="http://schemas.microsoft.com/office/word/2010/wordml" w:rsidR="00E11580" w:rsidP="00E11580" w:rsidRDefault="00E11580" w14:paraId="6527A2D7" w14:textId="77777777">
      <w:pPr>
        <w:pStyle w:val="Normalutanindragellerluft"/>
      </w:pPr>
      <w:r>
        <w:t>Att Muslimska brödraskapet inte finns upptaget på EU:s terrorlista innebär att organisationen kan fortsätta sin verksamhet utan de begränsningar som listning medför, vilket i praktiken underlättar både finansiering och ideologisk spridning. EU:s terrorlista är ett centralt instrument i unionens kamp mot terrorism och radikalisering. Att föra upp Muslimska brödraskapet på listan skulle skicka en tydlig signal om att Europa inte accepterar organisationer som fungerar som inkubatorer för extremistiska ideologier och hotar säkerheten i våra samhällen.</w:t>
      </w:r>
    </w:p>
    <w:p xmlns:w14="http://schemas.microsoft.com/office/word/2010/wordml" w:rsidR="00E11580" w:rsidP="00E11580" w:rsidRDefault="00E11580" w14:paraId="3C9EF7A2" w14:textId="77777777">
      <w:pPr>
        <w:pStyle w:val="Normalutanindragellerluft"/>
      </w:pPr>
    </w:p>
    <w:p xmlns:w14="http://schemas.microsoft.com/office/word/2010/wordml" w:rsidRPr="00422B9E" w:rsidR="00422B9E" w:rsidP="00E11580" w:rsidRDefault="00E11580" w14:paraId="0F49EBCA" w14:textId="3AE4A95A">
      <w:pPr>
        <w:pStyle w:val="Normalutanindragellerluft"/>
      </w:pPr>
      <w:r>
        <w:t>Mot denna bakgrund bör Sverige ta initiativ till att driva frågan inom EU om att Muslimska brödraskapet omedelbart förs upp på unionens terrorlista.</w:t>
      </w:r>
    </w:p>
    <w:p xmlns:w14="http://schemas.microsoft.com/office/word/2010/wordml" w:rsidR="00BB6339" w:rsidP="008E0FE2" w:rsidRDefault="00BB6339" w14:paraId="21E76EDD" w14:textId="77777777">
      <w:pPr>
        <w:pStyle w:val="Normalutanindragellerluft"/>
      </w:pPr>
    </w:p>
    <w:sdt>
      <w:sdtPr>
        <w:rPr>
          <w:i/>
          <w:noProof/>
        </w:rPr>
        <w:alias w:val="CC_Underskrifter"/>
        <w:tag w:val="CC_Underskrifter"/>
        <w:id w:val="583496634"/>
        <w:lock w:val="sdtContentLocked"/>
        <w:placeholder>
          <w:docPart w:val="4B657135B6BD465EA78455D48C695C25"/>
        </w:placeholder>
      </w:sdtPr>
      <w:sdtEndPr/>
      <w:sdtContent>
        <w:p xmlns:w14="http://schemas.microsoft.com/office/word/2010/wordml" w:rsidR="00FC5AB1" w:rsidP="00FC5AB1" w:rsidRDefault="00FC5AB1" w14:paraId="3AA28F8C" w14:textId="77777777">
          <w:pPr/>
          <w:r/>
        </w:p>
        <w:p xmlns:w14="http://schemas.microsoft.com/office/word/2010/wordml" w:rsidR="00FC5AB1" w:rsidP="00FC5AB1" w:rsidRDefault="00FC5AB1" w14:paraId="2CD0A230" w14:textId="3994DB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7EAF10A" w14:textId="5AEACF5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EC0A5" w14:textId="77777777" w:rsidR="002D432B" w:rsidRDefault="002D432B" w:rsidP="000C1CAD">
      <w:pPr>
        <w:spacing w:line="240" w:lineRule="auto"/>
      </w:pPr>
      <w:r>
        <w:separator/>
      </w:r>
    </w:p>
  </w:endnote>
  <w:endnote w:type="continuationSeparator" w:id="0">
    <w:p w14:paraId="07096238" w14:textId="77777777" w:rsidR="002D432B" w:rsidRDefault="002D43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44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ED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532F" w14:textId="03AD3333" w:rsidR="00262EA3" w:rsidRPr="00FC5AB1" w:rsidRDefault="00262EA3" w:rsidP="00FC5A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11F8D" w14:textId="77777777" w:rsidR="002D432B" w:rsidRDefault="002D432B" w:rsidP="000C1CAD">
      <w:pPr>
        <w:spacing w:line="240" w:lineRule="auto"/>
      </w:pPr>
      <w:r>
        <w:separator/>
      </w:r>
    </w:p>
  </w:footnote>
  <w:footnote w:type="continuationSeparator" w:id="0">
    <w:p w14:paraId="5A724CA8" w14:textId="77777777" w:rsidR="002D432B" w:rsidRDefault="002D43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9E97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9B04B3" wp14:anchorId="074358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5AB1" w14:paraId="6AF2B7D6" w14:textId="139BDE1D">
                          <w:pPr>
                            <w:jc w:val="right"/>
                          </w:pPr>
                          <w:sdt>
                            <w:sdtPr>
                              <w:alias w:val="CC_Noformat_Partikod"/>
                              <w:tag w:val="CC_Noformat_Partikod"/>
                              <w:id w:val="-53464382"/>
                              <w:placeholder>
                                <w:docPart w:val="6330C1D32458494BBD70BD07B7B99CC1"/>
                              </w:placeholder>
                              <w:text/>
                            </w:sdtPr>
                            <w:sdtEndPr/>
                            <w:sdtContent>
                              <w:r w:rsidR="00E11580">
                                <w:t>KD</w:t>
                              </w:r>
                            </w:sdtContent>
                          </w:sdt>
                          <w:sdt>
                            <w:sdtPr>
                              <w:alias w:val="CC_Noformat_Partinummer"/>
                              <w:tag w:val="CC_Noformat_Partinummer"/>
                              <w:id w:val="-1709555926"/>
                              <w:placeholder>
                                <w:docPart w:val="48615F39DD3140C8B32978B0C52894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4358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5AB1" w14:paraId="6AF2B7D6" w14:textId="139BDE1D">
                    <w:pPr>
                      <w:jc w:val="right"/>
                    </w:pPr>
                    <w:sdt>
                      <w:sdtPr>
                        <w:alias w:val="CC_Noformat_Partikod"/>
                        <w:tag w:val="CC_Noformat_Partikod"/>
                        <w:id w:val="-53464382"/>
                        <w:placeholder>
                          <w:docPart w:val="6330C1D32458494BBD70BD07B7B99CC1"/>
                        </w:placeholder>
                        <w:text/>
                      </w:sdtPr>
                      <w:sdtEndPr/>
                      <w:sdtContent>
                        <w:r w:rsidR="00E11580">
                          <w:t>KD</w:t>
                        </w:r>
                      </w:sdtContent>
                    </w:sdt>
                    <w:sdt>
                      <w:sdtPr>
                        <w:alias w:val="CC_Noformat_Partinummer"/>
                        <w:tag w:val="CC_Noformat_Partinummer"/>
                        <w:id w:val="-1709555926"/>
                        <w:placeholder>
                          <w:docPart w:val="48615F39DD3140C8B32978B0C528943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1785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D16B5D" w14:textId="77777777">
    <w:pPr>
      <w:jc w:val="right"/>
    </w:pPr>
  </w:p>
  <w:p w:rsidR="00262EA3" w:rsidP="00776B74" w:rsidRDefault="00262EA3" w14:paraId="3910CF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C5AB1" w14:paraId="072A8F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28668B" wp14:anchorId="7F102A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5AB1" w14:paraId="06C0E816" w14:textId="145BF71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1158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C5AB1" w14:paraId="31944F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5AB1" w14:paraId="21B46AB0" w14:textId="2FA013F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:2234</w:t>
        </w:r>
      </w:sdtContent>
    </w:sdt>
  </w:p>
  <w:p w:rsidR="00262EA3" w:rsidP="00E03A3D" w:rsidRDefault="00FC5AB1" w14:paraId="216DB09D" w14:textId="13693F86">
    <w:pPr>
      <w:pStyle w:val="Motionr"/>
    </w:pPr>
    <w:sdt>
      <w:sdtPr>
        <w:alias w:val="CC_Noformat_Avtext"/>
        <w:tag w:val="CC_Noformat_Avtext"/>
        <w:id w:val="-2020768203"/>
        <w:lock w:val="sdtContentLocked"/>
        <w:placeholder>
          <w:docPart w:val="6330C1D32458494BBD70BD07B7B99CC1"/>
        </w:placeholder>
        <w15:appearance w15:val="hidden"/>
        <w:text/>
      </w:sdtPr>
      <w:sdtEndPr/>
      <w:sdtContent>
        <w:r>
          <w:t>av Magnus Berntsson (KD)</w:t>
        </w:r>
      </w:sdtContent>
    </w:sdt>
  </w:p>
  <w:sdt>
    <w:sdtPr>
      <w:alias w:val="CC_Noformat_Rubtext"/>
      <w:tag w:val="CC_Noformat_Rubtext"/>
      <w:id w:val="-218060500"/>
      <w:lock w:val="sdtContentLocked"/>
      <w:placeholder>
        <w:docPart w:val="48615F39DD3140C8B32978B0C528943D"/>
      </w:placeholder>
      <w:text/>
    </w:sdtPr>
    <w:sdtEndPr/>
    <w:sdtContent>
      <w:p w:rsidR="00262EA3" w:rsidP="00283E0F" w:rsidRDefault="003C1547" w14:paraId="081D463D" w14:textId="4A99616D">
        <w:pPr>
          <w:pStyle w:val="FSHRub2"/>
        </w:pPr>
        <w:r>
          <w:t>Terrorlistning av Muslimska brödraskapet i EU</w:t>
        </w:r>
      </w:p>
    </w:sdtContent>
  </w:sdt>
  <w:sdt>
    <w:sdtPr>
      <w:alias w:val="CC_Boilerplate_3"/>
      <w:tag w:val="CC_Boilerplate_3"/>
      <w:id w:val="1606463544"/>
      <w:lock w:val="sdtContentLocked"/>
      <w15:appearance w15:val="hidden"/>
      <w:text w:multiLine="1"/>
    </w:sdtPr>
    <w:sdtEndPr/>
    <w:sdtContent>
      <w:p w:rsidR="00262EA3" w:rsidP="00283E0F" w:rsidRDefault="00262EA3" w14:paraId="661C45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15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32B"/>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547"/>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7F7"/>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58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3FA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AB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3E46C"/>
  <w15:chartTrackingRefBased/>
  <w15:docId w15:val="{4F06CAC2-0CF5-4DD4-8BE3-B66084BB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92057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1CBE6DCDCB4328BCAD13E27E0D7DE0"/>
        <w:category>
          <w:name w:val="Allmänt"/>
          <w:gallery w:val="placeholder"/>
        </w:category>
        <w:types>
          <w:type w:val="bbPlcHdr"/>
        </w:types>
        <w:behaviors>
          <w:behavior w:val="content"/>
        </w:behaviors>
        <w:guid w:val="{577BFEA4-5413-4DB8-9B7B-9468EF61D3A3}"/>
      </w:docPartPr>
      <w:docPartBody>
        <w:p w:rsidR="00474BC7" w:rsidRDefault="0030695D">
          <w:pPr>
            <w:pStyle w:val="FB1CBE6DCDCB4328BCAD13E27E0D7DE0"/>
          </w:pPr>
          <w:r w:rsidRPr="005A0A93">
            <w:rPr>
              <w:rStyle w:val="Platshllartext"/>
            </w:rPr>
            <w:t>Förslag till riksdagsbeslut</w:t>
          </w:r>
        </w:p>
      </w:docPartBody>
    </w:docPart>
    <w:docPart>
      <w:docPartPr>
        <w:name w:val="34F7998D483A455B9A7D4C83B5241CC6"/>
        <w:category>
          <w:name w:val="Allmänt"/>
          <w:gallery w:val="placeholder"/>
        </w:category>
        <w:types>
          <w:type w:val="bbPlcHdr"/>
        </w:types>
        <w:behaviors>
          <w:behavior w:val="content"/>
        </w:behaviors>
        <w:guid w:val="{204A46D8-2D0C-486C-AC9E-C5AF3A799AA1}"/>
      </w:docPartPr>
      <w:docPartBody>
        <w:p w:rsidR="00474BC7" w:rsidRDefault="0030695D">
          <w:pPr>
            <w:pStyle w:val="34F7998D483A455B9A7D4C83B5241C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62A88E82F2846F8845F2A1BC61A8C56"/>
        <w:category>
          <w:name w:val="Allmänt"/>
          <w:gallery w:val="placeholder"/>
        </w:category>
        <w:types>
          <w:type w:val="bbPlcHdr"/>
        </w:types>
        <w:behaviors>
          <w:behavior w:val="content"/>
        </w:behaviors>
        <w:guid w:val="{0F6BC691-C9E0-4394-9017-153DFF0FD7B5}"/>
      </w:docPartPr>
      <w:docPartBody>
        <w:p w:rsidR="00474BC7" w:rsidRDefault="0030695D">
          <w:pPr>
            <w:pStyle w:val="062A88E82F2846F8845F2A1BC61A8C56"/>
          </w:pPr>
          <w:r w:rsidRPr="005A0A93">
            <w:rPr>
              <w:rStyle w:val="Platshllartext"/>
            </w:rPr>
            <w:t>Motivering</w:t>
          </w:r>
        </w:p>
      </w:docPartBody>
    </w:docPart>
    <w:docPart>
      <w:docPartPr>
        <w:name w:val="4B657135B6BD465EA78455D48C695C25"/>
        <w:category>
          <w:name w:val="Allmänt"/>
          <w:gallery w:val="placeholder"/>
        </w:category>
        <w:types>
          <w:type w:val="bbPlcHdr"/>
        </w:types>
        <w:behaviors>
          <w:behavior w:val="content"/>
        </w:behaviors>
        <w:guid w:val="{00081238-71B4-4D87-891B-39E7A720404B}"/>
      </w:docPartPr>
      <w:docPartBody>
        <w:p w:rsidR="00474BC7" w:rsidRDefault="0030695D">
          <w:pPr>
            <w:pStyle w:val="4B657135B6BD465EA78455D48C695C25"/>
          </w:pPr>
          <w:r w:rsidRPr="009B077E">
            <w:rPr>
              <w:rStyle w:val="Platshllartext"/>
            </w:rPr>
            <w:t>Namn på motionärer infogas/tas bort via panelen.</w:t>
          </w:r>
        </w:p>
      </w:docPartBody>
    </w:docPart>
    <w:docPart>
      <w:docPartPr>
        <w:name w:val="6330C1D32458494BBD70BD07B7B99CC1"/>
        <w:category>
          <w:name w:val="Allmänt"/>
          <w:gallery w:val="placeholder"/>
        </w:category>
        <w:types>
          <w:type w:val="bbPlcHdr"/>
        </w:types>
        <w:behaviors>
          <w:behavior w:val="content"/>
        </w:behaviors>
        <w:guid w:val="{43C3D410-BF86-4572-A12F-37E014923808}"/>
      </w:docPartPr>
      <w:docPartBody>
        <w:p w:rsidR="00474BC7" w:rsidRDefault="0030695D">
          <w:pPr>
            <w:pStyle w:val="6330C1D32458494BBD70BD07B7B99CC1"/>
          </w:pPr>
          <w:r>
            <w:rPr>
              <w:rStyle w:val="Platshllartext"/>
            </w:rPr>
            <w:t xml:space="preserve"> </w:t>
          </w:r>
        </w:p>
      </w:docPartBody>
    </w:docPart>
    <w:docPart>
      <w:docPartPr>
        <w:name w:val="48615F39DD3140C8B32978B0C528943D"/>
        <w:category>
          <w:name w:val="Allmänt"/>
          <w:gallery w:val="placeholder"/>
        </w:category>
        <w:types>
          <w:type w:val="bbPlcHdr"/>
        </w:types>
        <w:behaviors>
          <w:behavior w:val="content"/>
        </w:behaviors>
        <w:guid w:val="{2B8CF4FE-1135-435A-B93B-24625025233A}"/>
      </w:docPartPr>
      <w:docPartBody>
        <w:p w:rsidR="00474BC7" w:rsidRDefault="0030695D">
          <w:pPr>
            <w:pStyle w:val="48615F39DD3140C8B32978B0C52894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C7"/>
    <w:rsid w:val="0030695D"/>
    <w:rsid w:val="00474B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1CBE6DCDCB4328BCAD13E27E0D7DE0">
    <w:name w:val="FB1CBE6DCDCB4328BCAD13E27E0D7DE0"/>
  </w:style>
  <w:style w:type="paragraph" w:customStyle="1" w:styleId="34F7998D483A455B9A7D4C83B5241CC6">
    <w:name w:val="34F7998D483A455B9A7D4C83B5241CC6"/>
  </w:style>
  <w:style w:type="paragraph" w:customStyle="1" w:styleId="062A88E82F2846F8845F2A1BC61A8C56">
    <w:name w:val="062A88E82F2846F8845F2A1BC61A8C56"/>
  </w:style>
  <w:style w:type="paragraph" w:customStyle="1" w:styleId="4B657135B6BD465EA78455D48C695C25">
    <w:name w:val="4B657135B6BD465EA78455D48C695C25"/>
  </w:style>
  <w:style w:type="paragraph" w:customStyle="1" w:styleId="6330C1D32458494BBD70BD07B7B99CC1">
    <w:name w:val="6330C1D32458494BBD70BD07B7B99CC1"/>
  </w:style>
  <w:style w:type="paragraph" w:customStyle="1" w:styleId="48615F39DD3140C8B32978B0C528943D">
    <w:name w:val="48615F39DD3140C8B32978B0C5289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8D86D-0838-4DE3-98FD-3E76205C7B96}"/>
</file>

<file path=customXml/itemProps2.xml><?xml version="1.0" encoding="utf-8"?>
<ds:datastoreItem xmlns:ds="http://schemas.openxmlformats.org/officeDocument/2006/customXml" ds:itemID="{148B1756-9316-456F-9297-8DB339DECEBC}"/>
</file>

<file path=customXml/itemProps3.xml><?xml version="1.0" encoding="utf-8"?>
<ds:datastoreItem xmlns:ds="http://schemas.openxmlformats.org/officeDocument/2006/customXml" ds:itemID="{CF420F2D-B906-459C-ADCF-92755FEDF570}"/>
</file>

<file path=customXml/itemProps5.xml><?xml version="1.0" encoding="utf-8"?>
<ds:datastoreItem xmlns:ds="http://schemas.openxmlformats.org/officeDocument/2006/customXml" ds:itemID="{64605DB7-4003-4B59-9959-2A906F795E39}"/>
</file>

<file path=docProps/app.xml><?xml version="1.0" encoding="utf-8"?>
<Properties xmlns="http://schemas.openxmlformats.org/officeDocument/2006/extended-properties" xmlns:vt="http://schemas.openxmlformats.org/officeDocument/2006/docPropsVTypes">
  <Template>Normal</Template>
  <TotalTime>16</TotalTime>
  <Pages>2</Pages>
  <Words>322</Words>
  <Characters>2052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Terrorlistning av Muslimska brödraskapet i EU</vt:lpstr>
      <vt:lpstr>
      </vt:lpstr>
    </vt:vector>
  </TitlesOfParts>
  <Company>Sveriges riksdag</Company>
  <LinksUpToDate>false</LinksUpToDate>
  <CharactersWithSpaces>2364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