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9C6399" w:rsidTr="00CE772A">
        <w:tc>
          <w:tcPr>
            <w:tcW w:w="2268" w:type="dxa"/>
          </w:tcPr>
          <w:p w:rsidR="009C6399" w:rsidRDefault="009C6399" w:rsidP="007242A3">
            <w:pPr>
              <w:framePr w:w="5035" w:h="1644" w:wrap="notBeside" w:vAnchor="page" w:hAnchor="page" w:x="6573" w:y="721"/>
              <w:rPr>
                <w:rFonts w:ascii="TradeGothic" w:hAnsi="TradeGothic"/>
                <w:i/>
                <w:sz w:val="18"/>
              </w:rPr>
            </w:pPr>
          </w:p>
        </w:tc>
        <w:tc>
          <w:tcPr>
            <w:tcW w:w="2999" w:type="dxa"/>
            <w:gridSpan w:val="2"/>
          </w:tcPr>
          <w:p w:rsidR="009C6399" w:rsidRPr="00250D4C" w:rsidRDefault="009C6399" w:rsidP="00250D4C">
            <w:pPr>
              <w:framePr w:w="5035" w:h="1644" w:wrap="notBeside" w:vAnchor="page" w:hAnchor="page" w:x="6573" w:y="721"/>
              <w:jc w:val="right"/>
              <w:rPr>
                <w:rFonts w:ascii="TradeGothic" w:hAnsi="TradeGothic"/>
                <w:sz w:val="18"/>
              </w:rPr>
            </w:pPr>
          </w:p>
        </w:tc>
      </w:tr>
      <w:tr w:rsidR="009C6399" w:rsidTr="00CE772A">
        <w:tc>
          <w:tcPr>
            <w:tcW w:w="5267" w:type="dxa"/>
            <w:gridSpan w:val="3"/>
          </w:tcPr>
          <w:p w:rsidR="009C6399" w:rsidRDefault="009C6399"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9C6399" w:rsidTr="00CE772A">
        <w:tc>
          <w:tcPr>
            <w:tcW w:w="3402" w:type="dxa"/>
            <w:gridSpan w:val="2"/>
          </w:tcPr>
          <w:p w:rsidR="009C6399" w:rsidRDefault="009C6399" w:rsidP="007242A3">
            <w:pPr>
              <w:framePr w:w="5035" w:h="1644" w:wrap="notBeside" w:vAnchor="page" w:hAnchor="page" w:x="6573" w:y="721"/>
            </w:pPr>
          </w:p>
        </w:tc>
        <w:tc>
          <w:tcPr>
            <w:tcW w:w="1865" w:type="dxa"/>
          </w:tcPr>
          <w:p w:rsidR="009C6399" w:rsidRDefault="009C6399" w:rsidP="007242A3">
            <w:pPr>
              <w:framePr w:w="5035" w:h="1644" w:wrap="notBeside" w:vAnchor="page" w:hAnchor="page" w:x="6573" w:y="721"/>
            </w:pPr>
          </w:p>
        </w:tc>
      </w:tr>
      <w:tr w:rsidR="009C6399" w:rsidTr="00CE772A">
        <w:tc>
          <w:tcPr>
            <w:tcW w:w="2268" w:type="dxa"/>
          </w:tcPr>
          <w:p w:rsidR="009C6399" w:rsidRDefault="009C6399" w:rsidP="007242A3">
            <w:pPr>
              <w:framePr w:w="5035" w:h="1644" w:wrap="notBeside" w:vAnchor="page" w:hAnchor="page" w:x="6573" w:y="721"/>
            </w:pPr>
            <w:r>
              <w:t>2013-11-15</w:t>
            </w:r>
          </w:p>
        </w:tc>
        <w:tc>
          <w:tcPr>
            <w:tcW w:w="2999" w:type="dxa"/>
            <w:gridSpan w:val="2"/>
          </w:tcPr>
          <w:p w:rsidR="009C6399" w:rsidRPr="00ED583F" w:rsidRDefault="009C6399" w:rsidP="007242A3">
            <w:pPr>
              <w:framePr w:w="5035" w:h="1644" w:wrap="notBeside" w:vAnchor="page" w:hAnchor="page" w:x="6573" w:y="721"/>
              <w:rPr>
                <w:sz w:val="20"/>
              </w:rPr>
            </w:pPr>
          </w:p>
        </w:tc>
      </w:tr>
      <w:tr w:rsidR="009C6399" w:rsidTr="00CE772A">
        <w:tc>
          <w:tcPr>
            <w:tcW w:w="2268" w:type="dxa"/>
          </w:tcPr>
          <w:p w:rsidR="009C6399" w:rsidRDefault="009C6399" w:rsidP="007242A3">
            <w:pPr>
              <w:framePr w:w="5035" w:h="1644" w:wrap="notBeside" w:vAnchor="page" w:hAnchor="page" w:x="6573" w:y="721"/>
            </w:pPr>
          </w:p>
        </w:tc>
        <w:tc>
          <w:tcPr>
            <w:tcW w:w="2999" w:type="dxa"/>
            <w:gridSpan w:val="2"/>
          </w:tcPr>
          <w:p w:rsidR="009C6399" w:rsidRDefault="009C6399" w:rsidP="007242A3">
            <w:pPr>
              <w:framePr w:w="5035" w:h="1644" w:wrap="notBeside" w:vAnchor="page" w:hAnchor="page" w:x="6573" w:y="721"/>
            </w:pPr>
          </w:p>
        </w:tc>
      </w:tr>
    </w:tbl>
    <w:tbl>
      <w:tblPr>
        <w:tblW w:w="0" w:type="auto"/>
        <w:tblLayout w:type="fixed"/>
        <w:tblLook w:val="0000"/>
      </w:tblPr>
      <w:tblGrid>
        <w:gridCol w:w="4911"/>
      </w:tblGrid>
      <w:tr w:rsidR="009C6399">
        <w:trPr>
          <w:trHeight w:val="284"/>
        </w:trPr>
        <w:tc>
          <w:tcPr>
            <w:tcW w:w="4911" w:type="dxa"/>
          </w:tcPr>
          <w:p w:rsidR="009C6399" w:rsidRDefault="009C6399">
            <w:pPr>
              <w:pStyle w:val="Avsndare"/>
              <w:framePr w:h="2483" w:wrap="notBeside" w:x="1504"/>
              <w:rPr>
                <w:b/>
                <w:i w:val="0"/>
                <w:sz w:val="22"/>
              </w:rPr>
            </w:pPr>
            <w:r>
              <w:rPr>
                <w:b/>
                <w:i w:val="0"/>
                <w:sz w:val="22"/>
              </w:rPr>
              <w:t>Utbildningsdepartementet</w:t>
            </w:r>
          </w:p>
        </w:tc>
      </w:tr>
      <w:tr w:rsidR="009C6399">
        <w:trPr>
          <w:trHeight w:val="284"/>
        </w:trPr>
        <w:tc>
          <w:tcPr>
            <w:tcW w:w="4911" w:type="dxa"/>
          </w:tcPr>
          <w:p w:rsidR="009C6399" w:rsidRDefault="009C6399">
            <w:pPr>
              <w:pStyle w:val="Avsndare"/>
              <w:framePr w:h="2483" w:wrap="notBeside" w:x="1504"/>
              <w:rPr>
                <w:bCs/>
                <w:iCs/>
              </w:rPr>
            </w:pPr>
          </w:p>
        </w:tc>
      </w:tr>
      <w:tr w:rsidR="009C6399">
        <w:trPr>
          <w:trHeight w:val="284"/>
        </w:trPr>
        <w:tc>
          <w:tcPr>
            <w:tcW w:w="4911" w:type="dxa"/>
          </w:tcPr>
          <w:p w:rsidR="009C6399" w:rsidRDefault="009C6399">
            <w:pPr>
              <w:pStyle w:val="Avsndare"/>
              <w:framePr w:h="2483" w:wrap="notBeside" w:x="1504"/>
              <w:rPr>
                <w:bCs/>
                <w:iCs/>
              </w:rPr>
            </w:pPr>
            <w:r>
              <w:rPr>
                <w:bCs/>
                <w:iCs/>
              </w:rPr>
              <w:t>Forskningspolitiska enheten</w:t>
            </w:r>
          </w:p>
        </w:tc>
      </w:tr>
      <w:tr w:rsidR="009C6399">
        <w:trPr>
          <w:trHeight w:val="284"/>
        </w:trPr>
        <w:tc>
          <w:tcPr>
            <w:tcW w:w="4911" w:type="dxa"/>
          </w:tcPr>
          <w:p w:rsidR="009C6399" w:rsidRDefault="009C6399">
            <w:pPr>
              <w:pStyle w:val="Avsndare"/>
              <w:framePr w:h="2483" w:wrap="notBeside" w:x="1504"/>
              <w:rPr>
                <w:bCs/>
                <w:iCs/>
              </w:rPr>
            </w:pPr>
          </w:p>
        </w:tc>
      </w:tr>
      <w:tr w:rsidR="009C6399">
        <w:trPr>
          <w:trHeight w:val="284"/>
        </w:trPr>
        <w:tc>
          <w:tcPr>
            <w:tcW w:w="4911" w:type="dxa"/>
          </w:tcPr>
          <w:p w:rsidR="009C6399" w:rsidRDefault="009C6399">
            <w:pPr>
              <w:pStyle w:val="Avsndare"/>
              <w:framePr w:h="2483" w:wrap="notBeside" w:x="1504"/>
              <w:rPr>
                <w:bCs/>
                <w:iCs/>
              </w:rPr>
            </w:pPr>
          </w:p>
        </w:tc>
      </w:tr>
      <w:tr w:rsidR="009C6399">
        <w:trPr>
          <w:trHeight w:val="284"/>
        </w:trPr>
        <w:tc>
          <w:tcPr>
            <w:tcW w:w="4911" w:type="dxa"/>
          </w:tcPr>
          <w:p w:rsidR="009C6399" w:rsidRDefault="009C6399">
            <w:pPr>
              <w:pStyle w:val="Avsndare"/>
              <w:framePr w:h="2483" w:wrap="notBeside" w:x="1504"/>
              <w:rPr>
                <w:bCs/>
                <w:iCs/>
              </w:rPr>
            </w:pPr>
          </w:p>
        </w:tc>
      </w:tr>
      <w:tr w:rsidR="009C6399">
        <w:trPr>
          <w:trHeight w:val="284"/>
        </w:trPr>
        <w:tc>
          <w:tcPr>
            <w:tcW w:w="4911" w:type="dxa"/>
          </w:tcPr>
          <w:p w:rsidR="009C6399" w:rsidRDefault="009C6399">
            <w:pPr>
              <w:pStyle w:val="Avsndare"/>
              <w:framePr w:h="2483" w:wrap="notBeside" w:x="1504"/>
              <w:rPr>
                <w:bCs/>
                <w:iCs/>
              </w:rPr>
            </w:pPr>
          </w:p>
        </w:tc>
      </w:tr>
      <w:tr w:rsidR="009C6399">
        <w:trPr>
          <w:trHeight w:val="284"/>
        </w:trPr>
        <w:tc>
          <w:tcPr>
            <w:tcW w:w="4911" w:type="dxa"/>
          </w:tcPr>
          <w:p w:rsidR="009C6399" w:rsidRDefault="009C6399">
            <w:pPr>
              <w:pStyle w:val="Avsndare"/>
              <w:framePr w:h="2483" w:wrap="notBeside" w:x="1504"/>
              <w:rPr>
                <w:bCs/>
                <w:iCs/>
              </w:rPr>
            </w:pPr>
          </w:p>
        </w:tc>
      </w:tr>
      <w:tr w:rsidR="009C6399">
        <w:trPr>
          <w:trHeight w:val="284"/>
        </w:trPr>
        <w:tc>
          <w:tcPr>
            <w:tcW w:w="4911" w:type="dxa"/>
          </w:tcPr>
          <w:p w:rsidR="009C6399" w:rsidRDefault="009C6399">
            <w:pPr>
              <w:pStyle w:val="Avsndare"/>
              <w:framePr w:h="2483" w:wrap="notBeside" w:x="1504"/>
              <w:rPr>
                <w:bCs/>
                <w:iCs/>
              </w:rPr>
            </w:pPr>
          </w:p>
        </w:tc>
      </w:tr>
    </w:tbl>
    <w:p w:rsidR="009C6399" w:rsidRPr="00CE772A" w:rsidRDefault="009C6399">
      <w:pPr>
        <w:framePr w:w="4400" w:h="2523" w:wrap="notBeside" w:vAnchor="page" w:hAnchor="page" w:x="6453" w:y="2445"/>
        <w:ind w:left="142"/>
        <w:rPr>
          <w:b/>
        </w:rPr>
      </w:pPr>
    </w:p>
    <w:p w:rsidR="009C6399" w:rsidRDefault="009C6399">
      <w:pPr>
        <w:pStyle w:val="RKrubrik"/>
        <w:pBdr>
          <w:bottom w:val="single" w:sz="6" w:space="1" w:color="auto"/>
        </w:pBdr>
      </w:pPr>
      <w:bookmarkStart w:id="0" w:name="bRubrik"/>
      <w:bookmarkEnd w:id="0"/>
      <w:r>
        <w:t>Rådets möte (KKR) den 3 december 2013</w:t>
      </w:r>
    </w:p>
    <w:p w:rsidR="009C6399" w:rsidRDefault="009C6399">
      <w:pPr>
        <w:pStyle w:val="RKnormal"/>
      </w:pPr>
    </w:p>
    <w:p w:rsidR="009C6399" w:rsidRDefault="009C6399">
      <w:pPr>
        <w:pStyle w:val="RKnormal"/>
      </w:pPr>
      <w:r>
        <w:t>Dagordningspunkt 8</w:t>
      </w:r>
    </w:p>
    <w:p w:rsidR="009C6399" w:rsidRDefault="009C6399">
      <w:pPr>
        <w:pStyle w:val="RKnormal"/>
      </w:pPr>
    </w:p>
    <w:p w:rsidR="009C6399" w:rsidRDefault="009C6399">
      <w:pPr>
        <w:pStyle w:val="RKnormal"/>
      </w:pPr>
      <w:r>
        <w:t>Rubrik: Förslag till beslut av Europaparlamentet och rådet om finansieringen och verksamheten för det europeiska jordobservationsprogrammet (Copernicus) 2014-2020 (första läsning)</w:t>
      </w:r>
    </w:p>
    <w:p w:rsidR="009C6399" w:rsidRPr="00CE772A" w:rsidRDefault="009C6399" w:rsidP="00CE772A">
      <w:pPr>
        <w:pStyle w:val="RKnormal"/>
        <w:rPr>
          <w:i/>
        </w:rPr>
      </w:pPr>
      <w:r w:rsidRPr="00CE772A">
        <w:rPr>
          <w:i/>
        </w:rPr>
        <w:t>Allmän inriktning</w:t>
      </w:r>
    </w:p>
    <w:p w:rsidR="009C6399" w:rsidRDefault="009C6399" w:rsidP="00CE772A">
      <w:pPr>
        <w:pStyle w:val="RKnormal"/>
      </w:pPr>
    </w:p>
    <w:p w:rsidR="009C6399" w:rsidRDefault="009C6399">
      <w:pPr>
        <w:pStyle w:val="RKnormal"/>
      </w:pPr>
      <w:r w:rsidRPr="0053090B">
        <w:t>Dokument:</w:t>
      </w:r>
      <w:r>
        <w:t xml:space="preserve"> 16072/13 (senaste version)</w:t>
      </w:r>
    </w:p>
    <w:p w:rsidR="009C6399" w:rsidRDefault="009C6399">
      <w:pPr>
        <w:pStyle w:val="RKnormal"/>
      </w:pPr>
    </w:p>
    <w:p w:rsidR="009C6399" w:rsidRDefault="009C6399">
      <w:pPr>
        <w:pStyle w:val="RKnormal"/>
      </w:pPr>
      <w:r>
        <w:t>Tidigare dokument: KOM(2013) 312, Fakta-PM Utbildningsdepartementet 2012/2013: FPM123</w:t>
      </w:r>
    </w:p>
    <w:p w:rsidR="009C6399" w:rsidRDefault="009C6399">
      <w:pPr>
        <w:pStyle w:val="RKnormal"/>
      </w:pPr>
    </w:p>
    <w:p w:rsidR="009C6399" w:rsidRDefault="009C6399">
      <w:pPr>
        <w:pStyle w:val="RKnormal"/>
      </w:pPr>
      <w:r>
        <w:t>Tidigare behandlad vid samråd med EU-nämnden: -</w:t>
      </w:r>
    </w:p>
    <w:p w:rsidR="009C6399" w:rsidRDefault="009C6399">
      <w:pPr>
        <w:pStyle w:val="RKnormal"/>
      </w:pPr>
    </w:p>
    <w:p w:rsidR="009C6399" w:rsidRDefault="009C6399">
      <w:pPr>
        <w:pStyle w:val="RKnormal"/>
      </w:pPr>
      <w:r w:rsidRPr="00CE772A">
        <w:t xml:space="preserve">Tidigare behandlad vid </w:t>
      </w:r>
      <w:r>
        <w:t>information tillutskott: 131003</w:t>
      </w:r>
    </w:p>
    <w:p w:rsidR="009C6399" w:rsidRDefault="009C6399">
      <w:pPr>
        <w:pStyle w:val="RKrubrik"/>
      </w:pPr>
      <w:r w:rsidRPr="001B633F">
        <w:t>Bakgrund</w:t>
      </w:r>
    </w:p>
    <w:p w:rsidR="009C6399" w:rsidRDefault="009C6399" w:rsidP="00604CB5">
      <w:pPr>
        <w:pStyle w:val="RKnormal"/>
      </w:pPr>
      <w:r>
        <w:t xml:space="preserve">Det europeiska jordobservationsprogrammet GMES etablerades formellt som ett EU-program i och med förordning (EU) nr 911/2010. GMES är ett så kallat flaggskeppsprogram inom EU med stöd i artikel 189 i fördraget om den Europeiska unionen som ger EU mandat att bedriva rymdverksamhet. GMES är också ett av de program som ingår i Europa 2020-strategin för smart, hållbar och inkluderande tillväxt. </w:t>
      </w:r>
    </w:p>
    <w:p w:rsidR="009C6399" w:rsidRDefault="009C6399" w:rsidP="00604CB5">
      <w:pPr>
        <w:pStyle w:val="RKnormal"/>
      </w:pPr>
      <w:r>
        <w:t xml:space="preserve">Jordobservationsprogrammet GMES är ett långsiktigt program som bygger på ett partnerskap mellan EU, medlemsstaterna, den europeiska rymdorganisationen ESA och andra relevanta europeiska aktörer. </w:t>
      </w:r>
    </w:p>
    <w:p w:rsidR="009C6399" w:rsidRDefault="009C6399" w:rsidP="00604CB5">
      <w:pPr>
        <w:pStyle w:val="RKnormal"/>
      </w:pPr>
      <w:r>
        <w:t xml:space="preserve">GMES möjliggör </w:t>
      </w:r>
      <w:r w:rsidRPr="00BB0AC6">
        <w:t>insamling, bearbetning och spridning</w:t>
      </w:r>
      <w:r>
        <w:t xml:space="preserve">av information om jordens atmosfär, landmiljö, och marina och biologiska system. De tjänster som GMES-programmet tillhandahåller ska stödja användare i olika samhällssektorer. Informationen från GMES har betydelse för hållbar utveckling på miljöområdet, förbättrat skydd av den biologiska mångfalden, övervakning och prognostisering av tillståndet i haven och atmosfärens sammansättning, förståelse av klimatförändringarnas drivkrafter och genomslag, katastrofhantering, stärkande av säkerheten för medborgarna och stöd till beslutsfattare inom ett antal av EU:s politiska ansvarsområden. GMES syftar också till att </w:t>
      </w:r>
      <w:r w:rsidRPr="008C7F5F">
        <w:t xml:space="preserve">stimulera det kunskapsintensiva </w:t>
      </w:r>
      <w:r>
        <w:t xml:space="preserve">näringslivet </w:t>
      </w:r>
      <w:r w:rsidRPr="008C7F5F">
        <w:t xml:space="preserve">till utveckling av </w:t>
      </w:r>
      <w:r>
        <w:t xml:space="preserve">avancerade metoder för informations- och bilddatabehandling för </w:t>
      </w:r>
      <w:r w:rsidRPr="008C7F5F">
        <w:t>olika tjänster och informationsprodukter</w:t>
      </w:r>
      <w:r>
        <w:t>.</w:t>
      </w:r>
      <w:r w:rsidRPr="008C7F5F">
        <w:t xml:space="preserve"> En fri och öppen datapolicy är en grundförutsättning för att detta ska uppnås</w:t>
      </w:r>
      <w:r>
        <w:t xml:space="preserve">. Finansiering av GMES har skett från 1998 till och med 2013 av EU och ESA för framför allt utvecklingsarbete. Dessutom har EU-finansiering för övergången till den inledande operativa fasen fördelats för åren 2011-2013. </w:t>
      </w:r>
    </w:p>
    <w:p w:rsidR="009C6399" w:rsidRDefault="009C6399" w:rsidP="00604CB5">
      <w:pPr>
        <w:pStyle w:val="RKnormal"/>
      </w:pPr>
    </w:p>
    <w:p w:rsidR="009C6399" w:rsidRDefault="009C6399" w:rsidP="00604CB5">
      <w:pPr>
        <w:pStyle w:val="RKnormal"/>
      </w:pPr>
      <w:r>
        <w:t xml:space="preserve">När GMES övergår i sin operativa fas krävs en ny förordning från 2014 och framåt. Den nya förordningen ska vara anpassad till villkoren under den operativa fasen och definiera styrningen av programmet, särskilt kommissionens roll, </w:t>
      </w:r>
      <w:r w:rsidRPr="008C7F5F">
        <w:t xml:space="preserve">fördelningen av driftsansvaret, </w:t>
      </w:r>
      <w:r>
        <w:t>programmets mål och indikatorer som möjliggör en effektiv övervakning av dess genomförande. I och med den nya förordningen byter programmet formellt namn till Copernicus.</w:t>
      </w:r>
    </w:p>
    <w:p w:rsidR="009C6399" w:rsidRDefault="009C6399">
      <w:pPr>
        <w:pStyle w:val="RKrubrik"/>
      </w:pPr>
      <w:r>
        <w:t>Rättslig grund och beslutsförfarande</w:t>
      </w:r>
    </w:p>
    <w:p w:rsidR="009C6399" w:rsidRDefault="009C6399">
      <w:pPr>
        <w:pStyle w:val="RKnormal"/>
      </w:pPr>
      <w:r w:rsidRPr="00CE772A">
        <w:t>Artikel 189 (3) Fördraget om EU:s funktionssätt (EUF). Europaparlamentet och rådet ska i enlighet med det ordinarie lagstiftningsförfarandet föreskriva de åtgärder som behövs.</w:t>
      </w:r>
    </w:p>
    <w:p w:rsidR="009C6399" w:rsidRDefault="009C6399">
      <w:pPr>
        <w:pStyle w:val="RKrubrik"/>
        <w:rPr>
          <w:i/>
          <w:iCs/>
        </w:rPr>
      </w:pPr>
      <w:r>
        <w:rPr>
          <w:i/>
          <w:iCs/>
        </w:rPr>
        <w:t>Svensk ståndpunkt</w:t>
      </w:r>
    </w:p>
    <w:p w:rsidR="009C6399" w:rsidRDefault="009C6399" w:rsidP="00CE772A">
      <w:pPr>
        <w:pStyle w:val="RKnormal"/>
      </w:pPr>
      <w:r>
        <w:t>Regeringen anser att Sverige kan stödja den allmänna inriktningen.</w:t>
      </w:r>
    </w:p>
    <w:p w:rsidR="009C6399" w:rsidRDefault="009C6399" w:rsidP="00C907AB">
      <w:pPr>
        <w:pStyle w:val="RKrubrik"/>
        <w:rPr>
          <w:rFonts w:ascii="OrigGarmnd BT" w:hAnsi="OrigGarmnd BT"/>
          <w:b w:val="0"/>
          <w:sz w:val="24"/>
        </w:rPr>
      </w:pPr>
      <w:r w:rsidRPr="00C907AB">
        <w:rPr>
          <w:rFonts w:ascii="OrigGarmnd BT" w:hAnsi="OrigGarmnd BT"/>
          <w:b w:val="0"/>
          <w:sz w:val="24"/>
        </w:rPr>
        <w:t>Programmet har utvecklats gemensamt inom EU och ESA under ett an</w:t>
      </w:r>
      <w:r>
        <w:rPr>
          <w:rFonts w:ascii="OrigGarmnd BT" w:hAnsi="OrigGarmnd BT"/>
          <w:b w:val="0"/>
          <w:sz w:val="24"/>
        </w:rPr>
        <w:t>tal år och kommer genom de data</w:t>
      </w:r>
      <w:r w:rsidRPr="00C907AB">
        <w:rPr>
          <w:rFonts w:ascii="OrigGarmnd BT" w:hAnsi="OrigGarmnd BT"/>
          <w:b w:val="0"/>
          <w:sz w:val="24"/>
        </w:rPr>
        <w:t xml:space="preserve"> och tjänster som utvecklas ge det europeiska samarbetet mervärde</w:t>
      </w:r>
      <w:r w:rsidRPr="008C7F5F">
        <w:rPr>
          <w:rFonts w:ascii="OrigGarmnd BT" w:hAnsi="OrigGarmnd BT"/>
          <w:b w:val="0"/>
          <w:sz w:val="24"/>
        </w:rPr>
        <w:t>i form av ökad kunskap om klimatförändringar, användningen av naturresurserna mm. som underlag för det gemensamma miljöarbetet.</w:t>
      </w:r>
    </w:p>
    <w:p w:rsidR="009C6399" w:rsidRPr="00C907AB" w:rsidRDefault="009C6399" w:rsidP="00C907AB">
      <w:pPr>
        <w:pStyle w:val="RKrubrik"/>
        <w:rPr>
          <w:rFonts w:ascii="OrigGarmnd BT" w:hAnsi="OrigGarmnd BT"/>
          <w:b w:val="0"/>
          <w:sz w:val="24"/>
        </w:rPr>
      </w:pPr>
      <w:r w:rsidRPr="00C907AB">
        <w:rPr>
          <w:rFonts w:ascii="OrigGarmnd BT" w:hAnsi="OrigGarmnd BT"/>
          <w:b w:val="0"/>
          <w:sz w:val="24"/>
        </w:rPr>
        <w:t xml:space="preserve">Övergången från utvecklings- och uppbyggnadsfasen, den pre-operationella fasen och vidare till </w:t>
      </w:r>
      <w:r>
        <w:rPr>
          <w:rFonts w:ascii="OrigGarmnd BT" w:hAnsi="OrigGarmnd BT"/>
          <w:b w:val="0"/>
          <w:sz w:val="24"/>
        </w:rPr>
        <w:t>drifts</w:t>
      </w:r>
      <w:r w:rsidRPr="00C907AB">
        <w:rPr>
          <w:rFonts w:ascii="OrigGarmnd BT" w:hAnsi="OrigGarmnd BT"/>
          <w:b w:val="0"/>
          <w:sz w:val="24"/>
        </w:rPr>
        <w:t>fasen är viktig. Det behövs därför en förordning som är anpassad för de krav som driften av programmet ställer.</w:t>
      </w:r>
    </w:p>
    <w:p w:rsidR="009C6399" w:rsidRDefault="009C6399" w:rsidP="00C907AB">
      <w:pPr>
        <w:pStyle w:val="RKrubrik"/>
      </w:pPr>
      <w:r>
        <w:t>Europaparlamentets inställning</w:t>
      </w:r>
    </w:p>
    <w:p w:rsidR="009C6399" w:rsidRDefault="009C6399">
      <w:pPr>
        <w:pStyle w:val="RKnormal"/>
      </w:pPr>
      <w:r w:rsidRPr="00CE772A">
        <w:t>Ej känd.</w:t>
      </w:r>
    </w:p>
    <w:p w:rsidR="009C6399" w:rsidRDefault="009C6399">
      <w:pPr>
        <w:pStyle w:val="RKrubrik"/>
        <w:rPr>
          <w:i/>
          <w:iCs/>
        </w:rPr>
      </w:pPr>
      <w:r>
        <w:rPr>
          <w:i/>
          <w:iCs/>
        </w:rPr>
        <w:t>Förslaget</w:t>
      </w:r>
    </w:p>
    <w:p w:rsidR="009C6399" w:rsidRDefault="009C6399">
      <w:pPr>
        <w:pStyle w:val="RKnormal"/>
      </w:pPr>
      <w:r>
        <w:t>F</w:t>
      </w:r>
      <w:r w:rsidRPr="001B633F">
        <w:t>örslag</w:t>
      </w:r>
      <w:r>
        <w:t>et</w:t>
      </w:r>
      <w:r w:rsidRPr="001B633F">
        <w:t xml:space="preserve"> redogör för en ny förordning för </w:t>
      </w:r>
      <w:r>
        <w:t xml:space="preserve">jordobservationsprogrammet </w:t>
      </w:r>
      <w:r w:rsidRPr="001B633F">
        <w:t>Copernicus</w:t>
      </w:r>
      <w:r>
        <w:t xml:space="preserve"> (tidigare GMES)</w:t>
      </w:r>
      <w:r w:rsidRPr="001B633F">
        <w:t xml:space="preserve">. </w:t>
      </w:r>
      <w:r>
        <w:t>Förordningenanger</w:t>
      </w:r>
      <w:r w:rsidRPr="001B633F">
        <w:t xml:space="preserve"> villkoren </w:t>
      </w:r>
      <w:r>
        <w:t>för</w:t>
      </w:r>
      <w:r w:rsidRPr="001B633F">
        <w:t xml:space="preserve">programmets </w:t>
      </w:r>
      <w:r>
        <w:t>driftsfas från 2014 och framåt samt</w:t>
      </w:r>
      <w:r w:rsidRPr="001B633F">
        <w:t xml:space="preserve"> definierar styrningen av programmet och då särskilt kommissionens roll. Den definierar även programmets mål och indikatorer som möjliggör en effektiv övervakning av dess genomförande. I och med den nya förordningen byter programmet formellt namn till Copernicus.</w:t>
      </w:r>
    </w:p>
    <w:p w:rsidR="009C6399" w:rsidRDefault="009C6399">
      <w:pPr>
        <w:pStyle w:val="RKrubrik"/>
        <w:rPr>
          <w:i/>
          <w:iCs/>
        </w:rPr>
      </w:pPr>
      <w:r>
        <w:rPr>
          <w:i/>
          <w:iCs/>
        </w:rPr>
        <w:t>Gällande svenska regler och förslagets effekter på dessa</w:t>
      </w:r>
    </w:p>
    <w:p w:rsidR="009C6399" w:rsidRDefault="009C6399">
      <w:pPr>
        <w:pStyle w:val="RKnormal"/>
      </w:pPr>
      <w:r w:rsidRPr="002024EA">
        <w:t>Ej aktuellt.</w:t>
      </w:r>
    </w:p>
    <w:p w:rsidR="009C6399" w:rsidRDefault="009C6399">
      <w:pPr>
        <w:pStyle w:val="RKrubrik"/>
      </w:pPr>
      <w:r>
        <w:t>Ekonomiska konsekvenser</w:t>
      </w:r>
    </w:p>
    <w:p w:rsidR="009C6399" w:rsidRDefault="009C6399" w:rsidP="001B633F">
      <w:pPr>
        <w:pStyle w:val="RKnormal"/>
      </w:pPr>
      <w:r>
        <w:t>Inga konsekvenser för statsbudgeten kan förutses</w:t>
      </w:r>
      <w:r w:rsidRPr="002024EA">
        <w:t>.</w:t>
      </w:r>
    </w:p>
    <w:p w:rsidR="009C6399" w:rsidRDefault="009C6399" w:rsidP="001B633F">
      <w:pPr>
        <w:pStyle w:val="RKnormal"/>
      </w:pPr>
      <w:r>
        <w:t>Förslaget anger en preliminär budgettilldelning som överensstämmer med förslaget till flerårigt finansiellt ramverk för åren 2014-2020, med en maximal budget om 3786 miljoner euro i 2011 års priser. Det motsvarar enligt kommissionen ungefär 4291 miljoner euro i 2013 års priser. Den angivna budgetnivån innebär en neddragning på över två miljarder euro från kommissionens ursprungliga förslag vilket ställer stora krav på prioriteringar inom Copernicusprogrammet för att leverera avbrottsfria data och tjänster på en nivå som uppfyller programmets syfte</w:t>
      </w:r>
      <w:r w:rsidRPr="008C7F5F">
        <w:t>och användarnas behov av en långsiktig dataförsörjning</w:t>
      </w:r>
      <w:r>
        <w:t>.I</w:t>
      </w:r>
      <w:r w:rsidRPr="00EC4C75">
        <w:t xml:space="preserve"> rådsförhandlingarna om Copernicusförordningen har ett tak för bi</w:t>
      </w:r>
      <w:r>
        <w:t>draget från Copernicus till rymdövervaknings</w:t>
      </w:r>
      <w:r w:rsidRPr="00EC4C75">
        <w:t xml:space="preserve">programmet </w:t>
      </w:r>
      <w:r>
        <w:t>(Space Surveillance and Tracking, SST), i syfte att delfinansiera skydd av Copernicus rymdkomponent,</w:t>
      </w:r>
      <w:bookmarkStart w:id="1" w:name="_GoBack"/>
      <w:bookmarkEnd w:id="1"/>
      <w:r w:rsidRPr="00EC4C75">
        <w:t>diskuterats som är avsevärt lägre än det uppskattade behovet på totalt 70 M€ 2014-2020.</w:t>
      </w:r>
    </w:p>
    <w:p w:rsidR="009C6399" w:rsidRDefault="009C6399">
      <w:pPr>
        <w:pStyle w:val="RKrubrik"/>
      </w:pPr>
      <w:r>
        <w:t>Övrigt</w:t>
      </w:r>
    </w:p>
    <w:p w:rsidR="009C6399" w:rsidRDefault="009C6399">
      <w:pPr>
        <w:pStyle w:val="RKnormal"/>
      </w:pPr>
    </w:p>
    <w:p w:rsidR="009C6399" w:rsidRDefault="009C6399">
      <w:pPr>
        <w:pStyle w:val="RKnormal"/>
        <w:rPr>
          <w:i/>
          <w:iCs/>
        </w:rPr>
      </w:pPr>
    </w:p>
    <w:p w:rsidR="009C6399" w:rsidRDefault="009C6399">
      <w:pPr>
        <w:pStyle w:val="RKnormal"/>
        <w:ind w:left="-1134"/>
      </w:pPr>
    </w:p>
    <w:p w:rsidR="009C6399" w:rsidRDefault="009C6399">
      <w:pPr>
        <w:pStyle w:val="RKrubrik"/>
        <w:spacing w:before="0" w:after="0"/>
      </w:pPr>
    </w:p>
    <w:p w:rsidR="009C6399" w:rsidRDefault="009C6399">
      <w:pPr>
        <w:pStyle w:val="RKnormal"/>
      </w:pPr>
    </w:p>
    <w:sectPr w:rsidR="009C6399" w:rsidSect="00D512BA">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6399" w:rsidRDefault="009C6399">
      <w:r>
        <w:separator/>
      </w:r>
    </w:p>
  </w:endnote>
  <w:endnote w:type="continuationSeparator" w:id="1">
    <w:p w:rsidR="009C6399" w:rsidRDefault="009C6399">
      <w:r>
        <w:continuationSeparator/>
      </w:r>
    </w:p>
  </w:endnote>
</w:endnotes>
</file>

<file path=word/fontTable.xml><?xml version="1.0" encoding="utf-8"?>
<w:fonts xmlns:r="http://schemas.openxmlformats.org/officeDocument/2006/relationships" xmlns:w="http://schemas.openxmlformats.org/wordprocessingml/2006/main">
  <w:font w:name="OrigGarmnd BT">
    <w:altName w:val="Constantia"/>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6399" w:rsidRDefault="009C6399">
      <w:r>
        <w:separator/>
      </w:r>
    </w:p>
  </w:footnote>
  <w:footnote w:type="continuationSeparator" w:id="1">
    <w:p w:rsidR="009C6399" w:rsidRDefault="009C63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399" w:rsidRDefault="009C639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9C6399">
      <w:trPr>
        <w:cantSplit/>
      </w:trPr>
      <w:tc>
        <w:tcPr>
          <w:tcW w:w="3119" w:type="dxa"/>
        </w:tcPr>
        <w:p w:rsidR="009C6399" w:rsidRDefault="009C6399">
          <w:pPr>
            <w:pStyle w:val="Header"/>
            <w:spacing w:line="200" w:lineRule="atLeast"/>
            <w:ind w:right="357"/>
            <w:rPr>
              <w:rFonts w:ascii="TradeGothic" w:hAnsi="TradeGothic"/>
              <w:b/>
              <w:bCs/>
              <w:sz w:val="16"/>
            </w:rPr>
          </w:pPr>
        </w:p>
      </w:tc>
      <w:tc>
        <w:tcPr>
          <w:tcW w:w="4111" w:type="dxa"/>
          <w:tcMar>
            <w:left w:w="567" w:type="dxa"/>
          </w:tcMar>
        </w:tcPr>
        <w:p w:rsidR="009C6399" w:rsidRDefault="009C6399">
          <w:pPr>
            <w:pStyle w:val="Header"/>
            <w:ind w:right="360"/>
          </w:pPr>
        </w:p>
      </w:tc>
      <w:tc>
        <w:tcPr>
          <w:tcW w:w="1525" w:type="dxa"/>
        </w:tcPr>
        <w:p w:rsidR="009C6399" w:rsidRDefault="009C6399">
          <w:pPr>
            <w:pStyle w:val="Header"/>
            <w:ind w:right="360"/>
          </w:pPr>
        </w:p>
      </w:tc>
    </w:tr>
  </w:tbl>
  <w:p w:rsidR="009C6399" w:rsidRDefault="009C6399">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399" w:rsidRDefault="009C639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0" w:type="auto"/>
      <w:tblInd w:w="-1168" w:type="dxa"/>
      <w:tblLook w:val="0000"/>
    </w:tblPr>
    <w:tblGrid>
      <w:gridCol w:w="3119"/>
      <w:gridCol w:w="4111"/>
      <w:gridCol w:w="1525"/>
    </w:tblGrid>
    <w:tr w:rsidR="009C6399">
      <w:trPr>
        <w:cantSplit/>
      </w:trPr>
      <w:tc>
        <w:tcPr>
          <w:tcW w:w="3119" w:type="dxa"/>
        </w:tcPr>
        <w:p w:rsidR="009C6399" w:rsidRDefault="009C6399">
          <w:pPr>
            <w:pStyle w:val="Header"/>
            <w:spacing w:line="200" w:lineRule="atLeast"/>
            <w:ind w:right="357"/>
            <w:rPr>
              <w:rFonts w:ascii="TradeGothic" w:hAnsi="TradeGothic"/>
              <w:b/>
              <w:bCs/>
              <w:sz w:val="16"/>
            </w:rPr>
          </w:pPr>
        </w:p>
      </w:tc>
      <w:tc>
        <w:tcPr>
          <w:tcW w:w="4111" w:type="dxa"/>
          <w:tcMar>
            <w:left w:w="567" w:type="dxa"/>
          </w:tcMar>
        </w:tcPr>
        <w:p w:rsidR="009C6399" w:rsidRDefault="009C6399">
          <w:pPr>
            <w:pStyle w:val="Header"/>
            <w:ind w:right="360"/>
          </w:pPr>
        </w:p>
      </w:tc>
      <w:tc>
        <w:tcPr>
          <w:tcW w:w="1525" w:type="dxa"/>
        </w:tcPr>
        <w:p w:rsidR="009C6399" w:rsidRDefault="009C6399">
          <w:pPr>
            <w:pStyle w:val="Header"/>
            <w:ind w:right="360"/>
          </w:pPr>
        </w:p>
      </w:tc>
    </w:tr>
  </w:tbl>
  <w:p w:rsidR="009C6399" w:rsidRDefault="009C6399">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399" w:rsidRDefault="009C6399">
    <w:pPr>
      <w:framePr w:w="2948" w:h="1321" w:hRule="exact" w:wrap="notBeside" w:vAnchor="page" w:hAnchor="page" w:x="1362" w:y="653"/>
    </w:pPr>
    <w:r w:rsidRPr="00464F72">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9C6399" w:rsidRDefault="009C6399">
    <w:pPr>
      <w:pStyle w:val="RKrubrik"/>
      <w:keepNext w:val="0"/>
      <w:tabs>
        <w:tab w:val="clear" w:pos="1134"/>
        <w:tab w:val="clear" w:pos="2835"/>
      </w:tabs>
      <w:spacing w:before="0" w:after="0" w:line="320" w:lineRule="atLeast"/>
      <w:rPr>
        <w:bCs/>
      </w:rPr>
    </w:pPr>
  </w:p>
  <w:p w:rsidR="009C6399" w:rsidRDefault="009C6399">
    <w:pPr>
      <w:rPr>
        <w:rFonts w:ascii="TradeGothic" w:hAnsi="TradeGothic"/>
        <w:b/>
        <w:bCs/>
        <w:spacing w:val="12"/>
        <w:sz w:val="22"/>
      </w:rPr>
    </w:pPr>
  </w:p>
  <w:p w:rsidR="009C6399" w:rsidRDefault="009C6399">
    <w:pPr>
      <w:pStyle w:val="RKrubrik"/>
      <w:keepNext w:val="0"/>
      <w:tabs>
        <w:tab w:val="clear" w:pos="1134"/>
        <w:tab w:val="clear" w:pos="2835"/>
      </w:tabs>
      <w:spacing w:before="0" w:after="0" w:line="320" w:lineRule="atLeast"/>
      <w:rPr>
        <w:bCs/>
      </w:rPr>
    </w:pPr>
  </w:p>
  <w:p w:rsidR="009C6399" w:rsidRDefault="009C6399">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546638"/>
    <w:multiLevelType w:val="hybridMultilevel"/>
    <w:tmpl w:val="0F22DCD8"/>
    <w:lvl w:ilvl="0" w:tplc="E3D03D46">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Pr>
  <w:endnotePr>
    <w:endnote w:id="0"/>
    <w:endnote w:id="1"/>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Utbildningsdepartementet"/>
    <w:docVar w:name="Regering" w:val="N"/>
  </w:docVars>
  <w:rsids>
    <w:rsidRoot w:val="00CE772A"/>
    <w:rsid w:val="00101DB9"/>
    <w:rsid w:val="00150384"/>
    <w:rsid w:val="00160901"/>
    <w:rsid w:val="001805B7"/>
    <w:rsid w:val="001B633F"/>
    <w:rsid w:val="002024EA"/>
    <w:rsid w:val="00250D4C"/>
    <w:rsid w:val="002A301A"/>
    <w:rsid w:val="00367B1C"/>
    <w:rsid w:val="00464F72"/>
    <w:rsid w:val="004A328D"/>
    <w:rsid w:val="004F65F2"/>
    <w:rsid w:val="0053090B"/>
    <w:rsid w:val="0058762B"/>
    <w:rsid w:val="00603CA5"/>
    <w:rsid w:val="00604CB5"/>
    <w:rsid w:val="006E4E11"/>
    <w:rsid w:val="006E5C56"/>
    <w:rsid w:val="007242A3"/>
    <w:rsid w:val="007A6855"/>
    <w:rsid w:val="008C7F5F"/>
    <w:rsid w:val="0092027A"/>
    <w:rsid w:val="00955E31"/>
    <w:rsid w:val="00992E72"/>
    <w:rsid w:val="009C1B28"/>
    <w:rsid w:val="009C6399"/>
    <w:rsid w:val="00AF26D1"/>
    <w:rsid w:val="00BB0AC6"/>
    <w:rsid w:val="00BD2CF5"/>
    <w:rsid w:val="00C907AB"/>
    <w:rsid w:val="00CE772A"/>
    <w:rsid w:val="00D133D7"/>
    <w:rsid w:val="00D512BA"/>
    <w:rsid w:val="00E753D9"/>
    <w:rsid w:val="00E80146"/>
    <w:rsid w:val="00E904D0"/>
    <w:rsid w:val="00EC25F9"/>
    <w:rsid w:val="00EC4C75"/>
    <w:rsid w:val="00ED583F"/>
    <w:rsid w:val="00F377BC"/>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2BA"/>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D512BA"/>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D512BA"/>
    <w:pPr>
      <w:spacing w:before="360"/>
      <w:outlineLvl w:val="1"/>
    </w:pPr>
  </w:style>
  <w:style w:type="paragraph" w:styleId="Heading3">
    <w:name w:val="heading 3"/>
    <w:basedOn w:val="Heading2"/>
    <w:next w:val="RKnormal"/>
    <w:link w:val="Heading3Char"/>
    <w:uiPriority w:val="99"/>
    <w:qFormat/>
    <w:rsid w:val="00D512BA"/>
    <w:pPr>
      <w:spacing w:after="120" w:line="240" w:lineRule="atLeast"/>
      <w:outlineLvl w:val="2"/>
    </w:pPr>
    <w:rPr>
      <w:b w:val="0"/>
    </w:rPr>
  </w:style>
  <w:style w:type="paragraph" w:styleId="Heading4">
    <w:name w:val="heading 4"/>
    <w:basedOn w:val="Heading3"/>
    <w:next w:val="RKnormal"/>
    <w:link w:val="Heading4Char"/>
    <w:uiPriority w:val="99"/>
    <w:qFormat/>
    <w:rsid w:val="00D512BA"/>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541D"/>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26541D"/>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26541D"/>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26541D"/>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D512BA"/>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D512BA"/>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26541D"/>
    <w:rPr>
      <w:rFonts w:ascii="OrigGarmnd BT" w:hAnsi="OrigGarmnd BT"/>
      <w:sz w:val="24"/>
      <w:szCs w:val="20"/>
      <w:lang w:eastAsia="en-US"/>
    </w:rPr>
  </w:style>
  <w:style w:type="paragraph" w:styleId="Header">
    <w:name w:val="header"/>
    <w:basedOn w:val="Normal"/>
    <w:link w:val="HeaderChar"/>
    <w:uiPriority w:val="99"/>
    <w:rsid w:val="00D512BA"/>
    <w:pPr>
      <w:tabs>
        <w:tab w:val="center" w:pos="4153"/>
        <w:tab w:val="right" w:pos="8306"/>
      </w:tabs>
    </w:pPr>
  </w:style>
  <w:style w:type="character" w:customStyle="1" w:styleId="HeaderChar">
    <w:name w:val="Header Char"/>
    <w:basedOn w:val="DefaultParagraphFont"/>
    <w:link w:val="Header"/>
    <w:uiPriority w:val="99"/>
    <w:semiHidden/>
    <w:rsid w:val="0026541D"/>
    <w:rPr>
      <w:rFonts w:ascii="OrigGarmnd BT" w:hAnsi="OrigGarmnd BT"/>
      <w:sz w:val="24"/>
      <w:szCs w:val="20"/>
      <w:lang w:eastAsia="en-US"/>
    </w:rPr>
  </w:style>
  <w:style w:type="paragraph" w:customStyle="1" w:styleId="RKnormal">
    <w:name w:val="RKnormal"/>
    <w:basedOn w:val="Normal"/>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D512BA"/>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D512BA"/>
    <w:rPr>
      <w:rFonts w:cs="Times New Roman"/>
    </w:rPr>
  </w:style>
  <w:style w:type="paragraph" w:styleId="BalloonText">
    <w:name w:val="Balloon Text"/>
    <w:basedOn w:val="Normal"/>
    <w:link w:val="BalloonTextChar"/>
    <w:uiPriority w:val="99"/>
    <w:rsid w:val="00604C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604CB5"/>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669</Words>
  <Characters>4458</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
  <dc:creator>Mattias Jennerholm</dc:creator>
  <cp:keywords/>
  <dc:description/>
  <cp:lastModifiedBy>jb0525aa</cp:lastModifiedBy>
  <cp:revision>2</cp:revision>
  <cp:lastPrinted>2013-11-25T12:05:00Z</cp:lastPrinted>
  <dcterms:created xsi:type="dcterms:W3CDTF">2013-11-25T12:06:00Z</dcterms:created>
  <dcterms:modified xsi:type="dcterms:W3CDTF">2013-11-25T12:06:00Z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7;0;0;266</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0x01010053E1D612BA3F4E21AA250ECD751942B30071C30A2A98223B4594CDC4429D65CC14</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bdcbb254-3061-4256-aadc-7b534e63acb9</vt:lpwstr>
  </property>
  <property fmtid="{D5CDD505-2E9C-101B-9397-08002B2CF9AE}" pid="9" name="TaxCatchAll">
    <vt:lpwstr/>
  </property>
  <property fmtid="{D5CDD505-2E9C-101B-9397-08002B2CF9AE}" pid="10" name="c9cd366cc722410295b9eacffbd73909">
    <vt:lpwstr/>
  </property>
  <property fmtid="{D5CDD505-2E9C-101B-9397-08002B2CF9AE}" pid="11" name="k46d94c0acf84ab9a79866a9d8b1905f">
    <vt:lpwstr/>
  </property>
  <property fmtid="{D5CDD505-2E9C-101B-9397-08002B2CF9AE}" pid="12" name="RKOrdnaClass">
    <vt:lpwstr/>
  </property>
  <property fmtid="{D5CDD505-2E9C-101B-9397-08002B2CF9AE}" pid="13" name="Diarienummer">
    <vt:lpwstr/>
  </property>
  <property fmtid="{D5CDD505-2E9C-101B-9397-08002B2CF9AE}" pid="14" name="RKOrdnaCheckInComment">
    <vt:lpwstr/>
  </property>
  <property fmtid="{D5CDD505-2E9C-101B-9397-08002B2CF9AE}" pid="15" name="Nyckelord">
    <vt:lpwstr/>
  </property>
  <property fmtid="{D5CDD505-2E9C-101B-9397-08002B2CF9AE}" pid="16" name="Sekretess">
    <vt:lpwstr/>
  </property>
  <property fmtid="{D5CDD505-2E9C-101B-9397-08002B2CF9AE}" pid="17" name="_dlc_DocId">
    <vt:lpwstr>WC5HESE2CEK2-13-4650</vt:lpwstr>
  </property>
  <property fmtid="{D5CDD505-2E9C-101B-9397-08002B2CF9AE}" pid="18" name="_dlc_DocIdUrl">
    <vt:lpwstr>http://rkdhs-u/enhet/FP/_layouts/DocIdRedir.aspx?ID=WC5HESE2CEK2-13-4650, WC5HESE2CEK2-13-4650</vt:lpwstr>
  </property>
</Properties>
</file>