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3316F" w:rsidRPr="00343A1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3316F" w:rsidRPr="00343A15" w:rsidRDefault="00B3316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3316F" w:rsidRPr="00343A15" w:rsidRDefault="00B3316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3316F" w:rsidRPr="00343A15" w:rsidRDefault="00B3316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43A1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3316F" w:rsidRPr="00343A15" w:rsidRDefault="00B3316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3316F" w:rsidRPr="00343A15" w:rsidRDefault="00B3316F">
            <w:pPr>
              <w:framePr w:w="4400" w:h="1644" w:wrap="notBeside" w:vAnchor="page" w:hAnchor="page" w:x="6573" w:y="721"/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3316F" w:rsidRPr="00343A15" w:rsidRDefault="00F357D5">
            <w:pPr>
              <w:framePr w:w="4400" w:h="1644" w:wrap="notBeside" w:vAnchor="page" w:hAnchor="page" w:x="6573" w:y="721"/>
            </w:pPr>
            <w:r w:rsidRPr="00343A15">
              <w:t>2009-09-03</w:t>
            </w:r>
          </w:p>
        </w:tc>
        <w:tc>
          <w:tcPr>
            <w:tcW w:w="2347" w:type="dxa"/>
            <w:gridSpan w:val="2"/>
          </w:tcPr>
          <w:p w:rsidR="00B3316F" w:rsidRPr="00343A15" w:rsidRDefault="00B3316F">
            <w:pPr>
              <w:framePr w:w="4400" w:h="1644" w:wrap="notBeside" w:vAnchor="page" w:hAnchor="page" w:x="6573" w:y="721"/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3316F" w:rsidRPr="00343A15" w:rsidRDefault="00B3316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3316F" w:rsidRPr="00343A15" w:rsidRDefault="00B3316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F357D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43A15"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316F" w:rsidRPr="00343A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3316F" w:rsidRPr="00343A15" w:rsidRDefault="00B331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3316F" w:rsidRPr="00343A15" w:rsidRDefault="00B3316F">
      <w:pPr>
        <w:framePr w:w="4400" w:h="2523" w:wrap="notBeside" w:vAnchor="page" w:hAnchor="page" w:x="6453" w:y="2445"/>
        <w:ind w:left="142"/>
        <w:rPr>
          <w:b/>
        </w:rPr>
      </w:pPr>
    </w:p>
    <w:p w:rsidR="00B3316F" w:rsidRPr="00343A15" w:rsidRDefault="00683FB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43A15">
        <w:t>Rådets möte (EPSCO</w:t>
      </w:r>
      <w:r w:rsidR="00F357D5" w:rsidRPr="00343A15">
        <w:t>) den 9 mars 2009</w:t>
      </w:r>
    </w:p>
    <w:p w:rsidR="00B3316F" w:rsidRPr="00343A15" w:rsidRDefault="00F357D5">
      <w:pPr>
        <w:pStyle w:val="RKnormal"/>
      </w:pPr>
      <w:r w:rsidRPr="00343A15">
        <w:t>Dagordningspunkt</w:t>
      </w:r>
      <w:r w:rsidR="00683FBA" w:rsidRPr="00343A15">
        <w:t>:</w:t>
      </w:r>
      <w:r w:rsidRPr="00343A15">
        <w:t xml:space="preserve"> </w:t>
      </w:r>
      <w:r w:rsidR="00934DBE" w:rsidRPr="00343A15">
        <w:t>7</w:t>
      </w:r>
    </w:p>
    <w:p w:rsidR="00B3316F" w:rsidRPr="00343A15" w:rsidRDefault="00B3316F">
      <w:pPr>
        <w:pStyle w:val="RKnormal"/>
      </w:pPr>
    </w:p>
    <w:p w:rsidR="00B3316F" w:rsidRPr="00343A15" w:rsidRDefault="00B3316F">
      <w:pPr>
        <w:pStyle w:val="RKnormal"/>
      </w:pPr>
      <w:r w:rsidRPr="00343A15">
        <w:rPr>
          <w:b/>
        </w:rPr>
        <w:t>Rubrik:</w:t>
      </w:r>
      <w:r w:rsidR="00F357D5" w:rsidRPr="00343A15">
        <w:t xml:space="preserve"> </w:t>
      </w:r>
      <w:r w:rsidR="00F357D5" w:rsidRPr="00343A15">
        <w:rPr>
          <w:bCs/>
        </w:rPr>
        <w:t>Förslag till Europaparlamentets och rådets direktiv om ändring av rådets direktiv 92/85/EEG om åtgärder för att förbättra säkerhet och hälsa på arbetsplatsen för arbetstagare som är gravida, nyligen har fött barn eller ammar.</w:t>
      </w:r>
    </w:p>
    <w:p w:rsidR="00B3316F" w:rsidRPr="00343A15" w:rsidRDefault="00B3316F">
      <w:pPr>
        <w:pStyle w:val="RKnormal"/>
      </w:pPr>
    </w:p>
    <w:p w:rsidR="00683FBA" w:rsidRPr="00343A15" w:rsidRDefault="00B3316F" w:rsidP="00683FBA">
      <w:pPr>
        <w:pStyle w:val="RKnormal"/>
      </w:pPr>
      <w:r w:rsidRPr="00343A15">
        <w:t>Dokument:</w:t>
      </w:r>
      <w:r w:rsidR="00683FBA" w:rsidRPr="00343A15">
        <w:t xml:space="preserve"> Dok. 13983/08, SOC 575, SAN 217, CODEC 1285</w:t>
      </w:r>
    </w:p>
    <w:p w:rsidR="00683FBA" w:rsidRPr="00343A15" w:rsidRDefault="00683FBA" w:rsidP="00683FBA">
      <w:pPr>
        <w:pStyle w:val="RKnormal"/>
      </w:pPr>
      <w:r w:rsidRPr="00343A15">
        <w:t xml:space="preserve"> + COR 1</w:t>
      </w:r>
    </w:p>
    <w:p w:rsidR="00683FBA" w:rsidRPr="00343A15" w:rsidRDefault="00683FBA" w:rsidP="00683FBA">
      <w:pPr>
        <w:pStyle w:val="RKnormal"/>
      </w:pPr>
      <w:r w:rsidRPr="00343A15">
        <w:t>6573/09 SOC 118 SAN 29 CODEC 193</w:t>
      </w:r>
    </w:p>
    <w:p w:rsidR="00934DBE" w:rsidRPr="00343A15" w:rsidRDefault="00934DBE" w:rsidP="00683FBA">
      <w:pPr>
        <w:pStyle w:val="RKnormal"/>
      </w:pPr>
    </w:p>
    <w:p w:rsidR="00934DBE" w:rsidRPr="00343A15" w:rsidRDefault="00934DBE" w:rsidP="00683FBA">
      <w:pPr>
        <w:pStyle w:val="RKnormal"/>
      </w:pPr>
      <w:r w:rsidRPr="00343A15">
        <w:t>Policy debate</w:t>
      </w:r>
    </w:p>
    <w:p w:rsidR="00B3316F" w:rsidRPr="00343A15" w:rsidRDefault="00B3316F">
      <w:pPr>
        <w:pStyle w:val="RKnormal"/>
      </w:pPr>
    </w:p>
    <w:p w:rsidR="00B3316F" w:rsidRPr="00343A15" w:rsidRDefault="00683FBA" w:rsidP="00683FBA">
      <w:pPr>
        <w:pStyle w:val="RKnormal"/>
      </w:pPr>
      <w:r w:rsidRPr="00343A15">
        <w:t>Tidigare dokument: Arbetsmarknadsdepartementet 2008/09:FPM30</w:t>
      </w:r>
    </w:p>
    <w:p w:rsidR="00683FBA" w:rsidRPr="00343A15" w:rsidRDefault="00683FBA" w:rsidP="00683FBA">
      <w:pPr>
        <w:pStyle w:val="RKnormal"/>
      </w:pPr>
    </w:p>
    <w:p w:rsidR="00B3316F" w:rsidRPr="00343A15" w:rsidRDefault="00B3316F" w:rsidP="00683FBA">
      <w:pPr>
        <w:pStyle w:val="RKnormal"/>
      </w:pPr>
      <w:r w:rsidRPr="00343A15">
        <w:t xml:space="preserve">Tidigare behandlad vid samråd med EU-nämnden: </w:t>
      </w:r>
      <w:r w:rsidR="00683FBA" w:rsidRPr="00343A15">
        <w:t>090306</w:t>
      </w:r>
    </w:p>
    <w:p w:rsidR="00B3316F" w:rsidRPr="00343A15" w:rsidRDefault="00B3316F">
      <w:pPr>
        <w:pStyle w:val="RKrubrik"/>
      </w:pPr>
      <w:r w:rsidRPr="00343A15">
        <w:t>Bakgrund</w:t>
      </w:r>
    </w:p>
    <w:p w:rsidR="00683FBA" w:rsidRPr="00343A15" w:rsidRDefault="00683FBA" w:rsidP="00683FBA">
      <w:pPr>
        <w:pStyle w:val="RKnormal"/>
      </w:pPr>
      <w:r w:rsidRPr="00343A15">
        <w:t>En öve</w:t>
      </w:r>
      <w:r w:rsidRPr="00343A15">
        <w:t>r</w:t>
      </w:r>
      <w:r w:rsidRPr="00343A15">
        <w:t xml:space="preserve">syn av gällande lagstiftning ingår i kommissionens arbetsprogram för 2008 och syftar bl.a. till att göra det enklare att förena arbetslivet med privatliv och familjeliv. Som en del i detta arbete har kommissionen förslagit ändringar i direktiv 92/85/EEG. </w:t>
      </w:r>
    </w:p>
    <w:p w:rsidR="00B3316F" w:rsidRPr="00343A15" w:rsidRDefault="00B3316F">
      <w:pPr>
        <w:pStyle w:val="RKrubrik"/>
      </w:pPr>
      <w:r w:rsidRPr="00343A15">
        <w:t>Rättslig grund och beslutsförfarande</w:t>
      </w:r>
    </w:p>
    <w:p w:rsidR="00683FBA" w:rsidRPr="00343A15" w:rsidRDefault="00683FBA" w:rsidP="00683FBA">
      <w:pPr>
        <w:pStyle w:val="RKnormal"/>
        <w:rPr>
          <w:rStyle w:val="RKnormalChar"/>
          <w:lang w:eastAsia="sv-SE"/>
        </w:rPr>
      </w:pPr>
      <w:r w:rsidRPr="00343A15">
        <w:t>Enligt artikel 137 i fördraget ska gemenskapen i syfte att uppnå de mål som fastställs i artikel 136 i fördraget stödja och komple</w:t>
      </w:r>
      <w:r w:rsidRPr="00343A15">
        <w:t>t</w:t>
      </w:r>
      <w:r w:rsidRPr="00343A15">
        <w:t>tera MS insatser för att förbättra arbetsvillkoren  i syfte att skydda AT:s säkerhet och hä</w:t>
      </w:r>
      <w:r w:rsidRPr="00343A15">
        <w:t>l</w:t>
      </w:r>
      <w:r w:rsidRPr="00343A15">
        <w:t>sa, säkerställa jämställdhet på arbetsmarknaden och lika b</w:t>
      </w:r>
      <w:r w:rsidRPr="00343A15">
        <w:t>e</w:t>
      </w:r>
      <w:r w:rsidRPr="00343A15">
        <w:t>handling på arbetsplatsen. Rådet ska höra Ekonomiska och sociala ko</w:t>
      </w:r>
      <w:r w:rsidRPr="00343A15">
        <w:t>m</w:t>
      </w:r>
      <w:r w:rsidRPr="00343A15">
        <w:t>mittén samt Regionkommittén, varpå beslut skall fattas i e</w:t>
      </w:r>
      <w:r w:rsidRPr="00343A15">
        <w:t>n</w:t>
      </w:r>
      <w:r w:rsidRPr="00343A15">
        <w:t xml:space="preserve">lighet med förfarandet i artikel 251 i EG-fördraget. Enligt artikel 141 </w:t>
      </w:r>
      <w:r w:rsidRPr="00343A15">
        <w:rPr>
          <w:rStyle w:val="RKnormalChar"/>
        </w:rPr>
        <w:t>ska</w:t>
      </w:r>
      <w:r w:rsidRPr="00343A15">
        <w:rPr>
          <w:rStyle w:val="RKnormalChar"/>
          <w:lang w:eastAsia="sv-SE"/>
        </w:rPr>
        <w:t xml:space="preserve"> rådet e</w:t>
      </w:r>
      <w:r w:rsidRPr="00343A15">
        <w:rPr>
          <w:rStyle w:val="RKnormalChar"/>
          <w:lang w:eastAsia="sv-SE"/>
        </w:rPr>
        <w:t>n</w:t>
      </w:r>
      <w:r w:rsidRPr="00343A15">
        <w:rPr>
          <w:rStyle w:val="RKnormalChar"/>
          <w:lang w:eastAsia="sv-SE"/>
        </w:rPr>
        <w:t xml:space="preserve">ligt förfarandet i artikel 251 och efter att ha hört Ekonomiska och </w:t>
      </w:r>
      <w:r w:rsidRPr="00343A15">
        <w:rPr>
          <w:rStyle w:val="RKnormalChar"/>
          <w:lang w:eastAsia="sv-SE"/>
        </w:rPr>
        <w:lastRenderedPageBreak/>
        <w:t>sociala kommittén b</w:t>
      </w:r>
      <w:r w:rsidRPr="00343A15">
        <w:rPr>
          <w:rStyle w:val="RKnormalChar"/>
          <w:lang w:eastAsia="sv-SE"/>
        </w:rPr>
        <w:t>e</w:t>
      </w:r>
      <w:r w:rsidRPr="00343A15">
        <w:rPr>
          <w:rStyle w:val="RKnormalChar"/>
          <w:lang w:eastAsia="sv-SE"/>
        </w:rPr>
        <w:t>sluta om åtgärder för att säkerställa tillämpningen av pri</w:t>
      </w:r>
      <w:r w:rsidRPr="00343A15">
        <w:rPr>
          <w:rStyle w:val="RKnormalChar"/>
          <w:lang w:eastAsia="sv-SE"/>
        </w:rPr>
        <w:t>n</w:t>
      </w:r>
      <w:r w:rsidRPr="00343A15">
        <w:rPr>
          <w:rStyle w:val="RKnormalChar"/>
          <w:lang w:eastAsia="sv-SE"/>
        </w:rPr>
        <w:t>cipen om lika möjligheter och lika behandling av kvinnor och män i frågor som rör a</w:t>
      </w:r>
      <w:r w:rsidRPr="00343A15">
        <w:rPr>
          <w:rStyle w:val="RKnormalChar"/>
          <w:lang w:eastAsia="sv-SE"/>
        </w:rPr>
        <w:t>n</w:t>
      </w:r>
      <w:r w:rsidRPr="00343A15">
        <w:rPr>
          <w:rStyle w:val="RKnormalChar"/>
          <w:lang w:eastAsia="sv-SE"/>
        </w:rPr>
        <w:t>ställning och yrke. Eftersom direktivet inte endast rör hälsa och säkerhet för AT som är gravida, nyligen har fött barn eller ammar, utan också fr</w:t>
      </w:r>
      <w:r w:rsidRPr="00343A15">
        <w:rPr>
          <w:rStyle w:val="RKnormalChar"/>
          <w:lang w:eastAsia="sv-SE"/>
        </w:rPr>
        <w:t>å</w:t>
      </w:r>
      <w:r w:rsidRPr="00343A15">
        <w:rPr>
          <w:rStyle w:val="RKnormalChar"/>
          <w:lang w:eastAsia="sv-SE"/>
        </w:rPr>
        <w:t>gor rörande likabehandling såsom rätten att återvända till samma eller motsvarande arbete, bestämmelser om uppsägning och anställningsrä</w:t>
      </w:r>
      <w:r w:rsidRPr="00343A15">
        <w:rPr>
          <w:rStyle w:val="RKnormalChar"/>
          <w:lang w:eastAsia="sv-SE"/>
        </w:rPr>
        <w:t>t</w:t>
      </w:r>
      <w:r w:rsidRPr="00343A15">
        <w:rPr>
          <w:rStyle w:val="RKnormalChar"/>
          <w:lang w:eastAsia="sv-SE"/>
        </w:rPr>
        <w:t>tigheter samt om bättre ekonomiskt stöd under ledigheten, utgör arti</w:t>
      </w:r>
      <w:r w:rsidRPr="00343A15">
        <w:rPr>
          <w:rStyle w:val="RKnormalChar"/>
          <w:lang w:eastAsia="sv-SE"/>
        </w:rPr>
        <w:t>k</w:t>
      </w:r>
      <w:r w:rsidRPr="00343A15">
        <w:rPr>
          <w:rStyle w:val="RKnormalChar"/>
          <w:lang w:eastAsia="sv-SE"/>
        </w:rPr>
        <w:t>larna 137 och 141 tillsammans den rättsliga grunden för detta direktiv.</w:t>
      </w:r>
    </w:p>
    <w:p w:rsidR="00683FBA" w:rsidRPr="00343A15" w:rsidRDefault="00683FBA" w:rsidP="00683FBA">
      <w:pPr>
        <w:pStyle w:val="RKnormal"/>
      </w:pPr>
    </w:p>
    <w:p w:rsidR="00683FBA" w:rsidRPr="00343A15" w:rsidRDefault="00683FBA" w:rsidP="00683FBA">
      <w:pPr>
        <w:pStyle w:val="RKnormal"/>
      </w:pPr>
      <w:r w:rsidRPr="00343A15">
        <w:t>Enligt artikel 251 gäller den s.k. medbeslutandeproceduren, vilken inn</w:t>
      </w:r>
      <w:r w:rsidRPr="00343A15">
        <w:t>e</w:t>
      </w:r>
      <w:r w:rsidRPr="00343A15">
        <w:t>bär att kommissionen ska lägga fram ett förslag till rättsakt för Europ</w:t>
      </w:r>
      <w:r w:rsidRPr="00343A15">
        <w:t>a</w:t>
      </w:r>
      <w:r w:rsidRPr="00343A15">
        <w:t xml:space="preserve">parlamentet och rådet, vilka sedan antar rättsakten gemensamt. </w:t>
      </w:r>
    </w:p>
    <w:p w:rsidR="00B3316F" w:rsidRPr="00343A15" w:rsidRDefault="00B3316F">
      <w:pPr>
        <w:pStyle w:val="RKrubrik"/>
        <w:rPr>
          <w:i/>
          <w:iCs/>
        </w:rPr>
      </w:pPr>
      <w:r w:rsidRPr="00343A15">
        <w:rPr>
          <w:i/>
          <w:iCs/>
        </w:rPr>
        <w:t>Svensk ståndpunkt</w:t>
      </w:r>
    </w:p>
    <w:p w:rsidR="00683FBA" w:rsidRPr="00343A15" w:rsidRDefault="00A77D79" w:rsidP="00683FBA">
      <w:pPr>
        <w:pStyle w:val="RKnormal"/>
      </w:pPr>
      <w:r w:rsidRPr="00343A15">
        <w:t>Det är viktigt att S</w:t>
      </w:r>
      <w:r w:rsidR="00683FBA" w:rsidRPr="00343A15">
        <w:t xml:space="preserve"> omfattande och väl fungerande system för föräldral</w:t>
      </w:r>
      <w:r w:rsidR="00683FBA" w:rsidRPr="00343A15">
        <w:t>e</w:t>
      </w:r>
      <w:r w:rsidR="00683FBA" w:rsidRPr="00343A15">
        <w:t xml:space="preserve">dighet och föräldraförsäkring kan upprätthållas. Allmänt gäller att </w:t>
      </w:r>
      <w:r w:rsidRPr="00343A15">
        <w:t xml:space="preserve">S </w:t>
      </w:r>
      <w:r w:rsidR="00683FBA" w:rsidRPr="00343A15">
        <w:t>är positiv till syftet med att stärka den gravida kvinnans rättigh</w:t>
      </w:r>
      <w:r w:rsidR="00683FBA" w:rsidRPr="00343A15">
        <w:t>e</w:t>
      </w:r>
      <w:r w:rsidR="00683FBA" w:rsidRPr="00343A15">
        <w:t>ter men är tveksam till att göra det på det föreslagna sättet. Ändrin</w:t>
      </w:r>
      <w:r w:rsidR="00683FBA" w:rsidRPr="00343A15">
        <w:t>g</w:t>
      </w:r>
      <w:r w:rsidR="00683FBA" w:rsidRPr="00343A15">
        <w:t>arna i artikel 8 innebär en ensidig förlängning av mammaledigheten och en sådan fö</w:t>
      </w:r>
      <w:r w:rsidR="00683FBA" w:rsidRPr="00343A15">
        <w:t>r</w:t>
      </w:r>
      <w:r w:rsidR="00683FBA" w:rsidRPr="00343A15">
        <w:t>längning innebär att en större del av ledigheten reserv</w:t>
      </w:r>
      <w:r w:rsidR="00683FBA" w:rsidRPr="00343A15">
        <w:t>e</w:t>
      </w:r>
      <w:r w:rsidR="00683FBA" w:rsidRPr="00343A15">
        <w:t xml:space="preserve">ras för kvinnan. </w:t>
      </w:r>
    </w:p>
    <w:p w:rsidR="00683FBA" w:rsidRPr="00343A15" w:rsidRDefault="00683FBA" w:rsidP="00683FBA"/>
    <w:p w:rsidR="003B296A" w:rsidRPr="00343A15" w:rsidRDefault="00A77D79" w:rsidP="00683FBA">
      <w:pPr>
        <w:pStyle w:val="RKnormal"/>
      </w:pPr>
      <w:r w:rsidRPr="00343A15">
        <w:t>S anser att l</w:t>
      </w:r>
      <w:r w:rsidR="00683FBA" w:rsidRPr="00343A15">
        <w:t>edighet bör vara en rättighet och inte ett tvång</w:t>
      </w:r>
      <w:r w:rsidRPr="00343A15">
        <w:t xml:space="preserve"> och är </w:t>
      </w:r>
      <w:r w:rsidR="00683FBA" w:rsidRPr="00343A15">
        <w:t>därför emot obligatorisk ledighet. För att främja jämställdhet på arbetsmarkn</w:t>
      </w:r>
      <w:r w:rsidR="00683FBA" w:rsidRPr="00343A15">
        <w:t>a</w:t>
      </w:r>
      <w:r w:rsidR="00683FBA" w:rsidRPr="00343A15">
        <w:t>den är det viktigt att föräldraledigh</w:t>
      </w:r>
      <w:r w:rsidR="00683FBA" w:rsidRPr="00343A15">
        <w:t>e</w:t>
      </w:r>
      <w:r w:rsidR="00683FBA" w:rsidRPr="00343A15">
        <w:t xml:space="preserve">ten är flexibel så att kvinnor efter förlossningen kan gå tillbaka i arbete när de så önskar och att män har möjlighet att vara föräldralediga när barnen är små. </w:t>
      </w:r>
    </w:p>
    <w:p w:rsidR="00A77D79" w:rsidRPr="00343A15" w:rsidRDefault="00A77D79" w:rsidP="00683FBA">
      <w:pPr>
        <w:pStyle w:val="RKnormal"/>
      </w:pPr>
    </w:p>
    <w:p w:rsidR="003B296A" w:rsidRPr="00343A15" w:rsidRDefault="003B296A" w:rsidP="003B296A">
      <w:r w:rsidRPr="00343A15">
        <w:t>Vad gäller förslaget om rätt för arbetstagaren att begära ändringar i sina arbetstider och arbetsförhållanden anser regeringen att det inte är läm</w:t>
      </w:r>
      <w:r w:rsidRPr="00343A15">
        <w:t>p</w:t>
      </w:r>
      <w:r w:rsidRPr="00343A15">
        <w:t>ligt att införa sådana krav. Det riskerar att leda till en administrativ börda för arbetsgivaren utan att i sak innebära förbättringar för arbetst</w:t>
      </w:r>
      <w:r w:rsidRPr="00343A15">
        <w:t>a</w:t>
      </w:r>
      <w:r w:rsidRPr="00343A15">
        <w:t>garen. Inriktningen är snarare att sträva mot regelförenkling. Frågan l</w:t>
      </w:r>
      <w:r w:rsidRPr="00343A15">
        <w:t>ö</w:t>
      </w:r>
      <w:r w:rsidRPr="00343A15">
        <w:t>ses bäst i kolle</w:t>
      </w:r>
      <w:r w:rsidRPr="00343A15">
        <w:t>k</w:t>
      </w:r>
      <w:r w:rsidRPr="00343A15">
        <w:t>tivavtal.</w:t>
      </w:r>
    </w:p>
    <w:p w:rsidR="00B3316F" w:rsidRPr="00343A15" w:rsidRDefault="003B296A">
      <w:pPr>
        <w:pStyle w:val="RKrubrik"/>
      </w:pPr>
      <w:r w:rsidRPr="00343A15">
        <w:t>Euro</w:t>
      </w:r>
      <w:r w:rsidR="00B3316F" w:rsidRPr="00343A15">
        <w:t>paparlamentets inställning</w:t>
      </w:r>
    </w:p>
    <w:p w:rsidR="00C07EC4" w:rsidRPr="00343A15" w:rsidRDefault="00C07EC4" w:rsidP="00C07EC4">
      <w:pPr>
        <w:pStyle w:val="RKnormal"/>
      </w:pPr>
      <w:r w:rsidRPr="00343A15">
        <w:t>Ännu inte känd</w:t>
      </w:r>
    </w:p>
    <w:p w:rsidR="00B3316F" w:rsidRPr="00343A15" w:rsidRDefault="00B3316F">
      <w:pPr>
        <w:pStyle w:val="RKrubrik"/>
        <w:rPr>
          <w:i/>
          <w:iCs/>
        </w:rPr>
      </w:pPr>
      <w:r w:rsidRPr="00343A15">
        <w:rPr>
          <w:i/>
          <w:iCs/>
        </w:rPr>
        <w:t>Förslaget</w:t>
      </w:r>
    </w:p>
    <w:p w:rsidR="00683FBA" w:rsidRPr="00343A15" w:rsidRDefault="00683FBA" w:rsidP="00683FBA">
      <w:pPr>
        <w:pStyle w:val="RKnormal"/>
      </w:pPr>
      <w:r w:rsidRPr="00343A15">
        <w:t>Kommissionen föreslår en utökad barnledighet från 14 till 18 veckor, varav 6 veckor är  obligatoriska direkt efter förlossningen. Kommissi</w:t>
      </w:r>
      <w:r w:rsidRPr="00343A15">
        <w:t>o</w:t>
      </w:r>
      <w:r w:rsidRPr="00343A15">
        <w:t>nen anser att kvinnor ska ha rätt till 100 procent av lönen vid mammal</w:t>
      </w:r>
      <w:r w:rsidRPr="00343A15">
        <w:t>e</w:t>
      </w:r>
      <w:r w:rsidRPr="00343A15">
        <w:t>dighet, men medlemsstaterna kan sätta ett tak som motsv</w:t>
      </w:r>
      <w:r w:rsidRPr="00343A15">
        <w:t>a</w:t>
      </w:r>
      <w:r w:rsidRPr="00343A15">
        <w:t>rar minst sjukersättningen. Skydd mot uppsägning och rätt att få tillbaka samma arbete eller ett arbete med motsvarande villkor efter ledigheten stärks.</w:t>
      </w:r>
      <w:r w:rsidRPr="00343A15">
        <w:rPr>
          <w:szCs w:val="28"/>
        </w:rPr>
        <w:t xml:space="preserve"> En rätt att </w:t>
      </w:r>
      <w:r w:rsidRPr="00343A15">
        <w:t>begära ändringar i arbetstider och arbetsförhållanden efter l</w:t>
      </w:r>
      <w:r w:rsidRPr="00343A15">
        <w:t>e</w:t>
      </w:r>
      <w:r w:rsidRPr="00343A15">
        <w:t>digheten införs. Arbetsgivaren måste öve</w:t>
      </w:r>
      <w:r w:rsidRPr="00343A15">
        <w:t>r</w:t>
      </w:r>
      <w:r w:rsidRPr="00343A15">
        <w:t>väga sådana ändringar men har ingen skyldighet att genomföra dem.</w:t>
      </w:r>
    </w:p>
    <w:p w:rsidR="00B3316F" w:rsidRPr="00343A15" w:rsidRDefault="00B3316F">
      <w:pPr>
        <w:pStyle w:val="RKrubrik"/>
        <w:rPr>
          <w:i/>
          <w:iCs/>
        </w:rPr>
      </w:pPr>
      <w:r w:rsidRPr="00343A15">
        <w:rPr>
          <w:i/>
          <w:iCs/>
        </w:rPr>
        <w:t>Gällande svenska regler och förslagets effekter på dessa</w:t>
      </w:r>
    </w:p>
    <w:p w:rsidR="003B296A" w:rsidRPr="00343A15" w:rsidRDefault="003B296A" w:rsidP="00A627BE">
      <w:pPr>
        <w:pStyle w:val="Rubrik4"/>
      </w:pPr>
      <w:r w:rsidRPr="00343A15">
        <w:t>Artikel 8  (mammaledighet)</w:t>
      </w:r>
    </w:p>
    <w:p w:rsidR="003B296A" w:rsidRPr="00343A15" w:rsidRDefault="003B296A" w:rsidP="003B296A">
      <w:r w:rsidRPr="00343A15">
        <w:t>Enligt 4 § föräldraledighetslagen (1995:584), har en kvinnlig arbetst</w:t>
      </w:r>
      <w:r w:rsidRPr="00343A15">
        <w:t>a</w:t>
      </w:r>
      <w:r w:rsidRPr="00343A15">
        <w:t>gare rätt till hel ledighet i samband med sitt barns födelse (mammaledighet) under en sammanhängande tid av minst sju veckor före den beräknade tidpunkten för förlos</w:t>
      </w:r>
      <w:r w:rsidRPr="00343A15">
        <w:t>s</w:t>
      </w:r>
      <w:r w:rsidRPr="00343A15">
        <w:t>ningen och sju veckor efter förlossningen. Om hon inte är ledig på annan grund ska två veckor av denna mammaledighet vara obligat</w:t>
      </w:r>
      <w:r w:rsidRPr="00343A15">
        <w:t>o</w:t>
      </w:r>
      <w:r w:rsidRPr="00343A15">
        <w:t>riska under tiden före eller efter förlossningen.</w:t>
      </w:r>
    </w:p>
    <w:p w:rsidR="00A627BE" w:rsidRPr="00343A15" w:rsidRDefault="00A627BE" w:rsidP="003B296A"/>
    <w:p w:rsidR="003B296A" w:rsidRPr="00343A15" w:rsidRDefault="003B296A" w:rsidP="003B296A">
      <w:r w:rsidRPr="00343A15">
        <w:t>Förslaget innebär att gällande svenska regler måste ändras.</w:t>
      </w:r>
    </w:p>
    <w:p w:rsidR="003B296A" w:rsidRPr="00343A15" w:rsidRDefault="003B296A" w:rsidP="00A627BE">
      <w:pPr>
        <w:pStyle w:val="Rubrik4"/>
      </w:pPr>
      <w:r w:rsidRPr="00343A15">
        <w:t>Artikel 10  (förbud mot uppsägning)</w:t>
      </w:r>
    </w:p>
    <w:p w:rsidR="00A627BE" w:rsidRPr="00343A15" w:rsidRDefault="003B296A" w:rsidP="003B296A">
      <w:r w:rsidRPr="00343A15">
        <w:t>Av 17 § föräldraledighetslagen framgår att uppsägning eller avskedande som har samband med föräldraledighet är förbjuden. Om det ändå sker ska up</w:t>
      </w:r>
      <w:r w:rsidRPr="00343A15">
        <w:t>p</w:t>
      </w:r>
      <w:r w:rsidRPr="00343A15">
        <w:t>sägningen eller avskedandet ogiltigförklaras, om arbetstagaren begär det. En arbetstagare är inte skyldig att enbart av nyss nämnda skäl vidkännas minskning av anställningsförmånerna eller försämring av a</w:t>
      </w:r>
      <w:r w:rsidRPr="00343A15">
        <w:t>r</w:t>
      </w:r>
      <w:r w:rsidRPr="00343A15">
        <w:t>betsförhålla</w:t>
      </w:r>
      <w:r w:rsidRPr="00343A15">
        <w:t>n</w:t>
      </w:r>
      <w:r w:rsidRPr="00343A15">
        <w:t>den i annan mån än vad som följer av uppehållet i arbetet. Arbetstagaren är inte heller sky</w:t>
      </w:r>
      <w:r w:rsidR="00302D29" w:rsidRPr="00343A15">
        <w:t xml:space="preserve">ldig att av samma </w:t>
      </w:r>
      <w:r w:rsidRPr="00343A15">
        <w:t>skäl acceptera a</w:t>
      </w:r>
      <w:r w:rsidRPr="00343A15">
        <w:t>n</w:t>
      </w:r>
      <w:r w:rsidRPr="00343A15">
        <w:t>nan omplacering än sådan som kan ske inom ramen för anställningsavt</w:t>
      </w:r>
      <w:r w:rsidRPr="00343A15">
        <w:t>a</w:t>
      </w:r>
      <w:r w:rsidRPr="00343A15">
        <w:t>let och som är en nödvändig följd av ledigheten.</w:t>
      </w:r>
      <w:r w:rsidR="00C07EC4" w:rsidRPr="00343A15">
        <w:t xml:space="preserve"> Därtill finns regler i </w:t>
      </w:r>
      <w:r w:rsidRPr="00343A15">
        <w:t xml:space="preserve"> l</w:t>
      </w:r>
      <w:r w:rsidRPr="00343A15">
        <w:t>a</w:t>
      </w:r>
      <w:r w:rsidRPr="00343A15">
        <w:t>gen (1982:80) om an</w:t>
      </w:r>
      <w:r w:rsidR="00C07EC4" w:rsidRPr="00343A15">
        <w:t>ställningsskydd och</w:t>
      </w:r>
      <w:r w:rsidRPr="00343A15">
        <w:t xml:space="preserve"> diskrimin</w:t>
      </w:r>
      <w:r w:rsidRPr="00343A15">
        <w:t>e</w:t>
      </w:r>
      <w:r w:rsidR="00C07EC4" w:rsidRPr="00343A15">
        <w:t>ringslagen (2008:567)</w:t>
      </w:r>
      <w:r w:rsidRPr="00343A15">
        <w:t xml:space="preserve">. </w:t>
      </w:r>
    </w:p>
    <w:p w:rsidR="00C07EC4" w:rsidRPr="00343A15" w:rsidRDefault="00C07EC4" w:rsidP="003B296A"/>
    <w:p w:rsidR="003B296A" w:rsidRPr="00343A15" w:rsidRDefault="003B296A" w:rsidP="003B296A">
      <w:r w:rsidRPr="00343A15">
        <w:t>Förslaget bör inte ha någon effekt på gällande svenska regler.</w:t>
      </w:r>
    </w:p>
    <w:p w:rsidR="00A627BE" w:rsidRPr="00343A15" w:rsidRDefault="00A627BE" w:rsidP="00A627BE">
      <w:pPr>
        <w:pStyle w:val="Rubrik4"/>
      </w:pPr>
      <w:r w:rsidRPr="00343A15">
        <w:t>Artikel  11 (arbetstagarnas rättigheter)</w:t>
      </w:r>
    </w:p>
    <w:p w:rsidR="00A627BE" w:rsidRPr="00343A15" w:rsidRDefault="00A627BE" w:rsidP="00A627BE">
      <w:r w:rsidRPr="00343A15">
        <w:t>Enligt 16 § föräldraledighetslagen får en arbetsgivare inte missgynna en arbetstagare av skäl som har samband med föräldraledighet när denne beslutar om t.ex. befordran, tillämpar löne- eller andra anstäl</w:t>
      </w:r>
      <w:r w:rsidRPr="00343A15">
        <w:t>l</w:t>
      </w:r>
      <w:r w:rsidRPr="00343A15">
        <w:t>ningsvillkor eller säger upp, avskedar, permitterar eller vidtar annan ingr</w:t>
      </w:r>
      <w:r w:rsidRPr="00343A15">
        <w:t>i</w:t>
      </w:r>
      <w:r w:rsidRPr="00343A15">
        <w:t>pande åtgärd mot en arbetstagare. Förbudet gäller inte om olika villkor eller olika b</w:t>
      </w:r>
      <w:r w:rsidRPr="00343A15">
        <w:t>e</w:t>
      </w:r>
      <w:r w:rsidRPr="00343A15">
        <w:t xml:space="preserve">handling är en nödvändig följd av ledigheten. </w:t>
      </w:r>
    </w:p>
    <w:p w:rsidR="00302D29" w:rsidRPr="00343A15" w:rsidRDefault="00302D29" w:rsidP="00A627BE"/>
    <w:p w:rsidR="00A627BE" w:rsidRPr="00343A15" w:rsidRDefault="00A627BE" w:rsidP="00A627BE">
      <w:r w:rsidRPr="00343A15">
        <w:t>I svensk rätt finns inte de regler som föreslås om utestängning från arb</w:t>
      </w:r>
      <w:r w:rsidRPr="00343A15">
        <w:t>e</w:t>
      </w:r>
      <w:r w:rsidRPr="00343A15">
        <w:t>te och om rätt att begära ändringar i arbetsmönster och arbetst</w:t>
      </w:r>
      <w:r w:rsidRPr="00343A15">
        <w:t>i</w:t>
      </w:r>
      <w:r w:rsidRPr="00343A15">
        <w:t xml:space="preserve">der. </w:t>
      </w:r>
    </w:p>
    <w:p w:rsidR="00302D29" w:rsidRPr="00343A15" w:rsidRDefault="00302D29" w:rsidP="00A627BE"/>
    <w:p w:rsidR="00A627BE" w:rsidRPr="00343A15" w:rsidRDefault="00A627BE" w:rsidP="00A627BE">
      <w:r w:rsidRPr="00343A15">
        <w:t>Förslaget innebär att gällande svenska regler måste ändras.</w:t>
      </w:r>
    </w:p>
    <w:p w:rsidR="00B3316F" w:rsidRPr="00343A15" w:rsidRDefault="00B3316F">
      <w:pPr>
        <w:pStyle w:val="RKrubrik"/>
      </w:pPr>
      <w:r w:rsidRPr="00343A15">
        <w:t>Ekonomiska konsekvenser</w:t>
      </w:r>
    </w:p>
    <w:p w:rsidR="003B296A" w:rsidRPr="00343A15" w:rsidRDefault="003B296A" w:rsidP="003B296A">
      <w:r w:rsidRPr="00343A15">
        <w:t>Kommissionen anser att förslaget inte påverkar gemenskapens budget. Bedömningen är att den svenska statsbudgeten inte kommer att påve</w:t>
      </w:r>
      <w:r w:rsidRPr="00343A15">
        <w:t>r</w:t>
      </w:r>
      <w:r w:rsidRPr="00343A15">
        <w:t>kas. I kommissionens konsekvensanalys anförs bl.a. att kostn</w:t>
      </w:r>
      <w:r w:rsidRPr="00343A15">
        <w:t>a</w:t>
      </w:r>
      <w:r w:rsidRPr="00343A15">
        <w:t>den för förslaget uppkommer på grund av den förlängda ledigh</w:t>
      </w:r>
      <w:r w:rsidRPr="00343A15">
        <w:t>e</w:t>
      </w:r>
      <w:r w:rsidRPr="00343A15">
        <w:t>ten och höjda ersättningen i de medlemsstater där ändringar behöver införas, och kos</w:t>
      </w:r>
      <w:r w:rsidRPr="00343A15">
        <w:t>t</w:t>
      </w:r>
      <w:r w:rsidRPr="00343A15">
        <w:t>nader för att ersätta den frånvarande arbetstagaren. För att undvika att dessa kostnader på ett orimligt sätt tynger särskilt mindre företag, får medlemsstaterna möjlighet att fastställa ett tak för barnledighetsersät</w:t>
      </w:r>
      <w:r w:rsidRPr="00343A15">
        <w:t>t</w:t>
      </w:r>
      <w:r w:rsidRPr="00343A15">
        <w:t>ningen. Medlemsstaterna kan också, precis som nu, fritt fastställa den del av ersättningen som finansi</w:t>
      </w:r>
      <w:r w:rsidRPr="00343A15">
        <w:t>e</w:t>
      </w:r>
      <w:r w:rsidRPr="00343A15">
        <w:t>ras av staten.</w:t>
      </w:r>
    </w:p>
    <w:p w:rsidR="00B3316F" w:rsidRPr="00343A15" w:rsidRDefault="00B3316F">
      <w:pPr>
        <w:pStyle w:val="RKnormal"/>
      </w:pPr>
    </w:p>
    <w:p w:rsidR="00B3316F" w:rsidRPr="00343A15" w:rsidRDefault="00B3316F">
      <w:pPr>
        <w:pStyle w:val="RKnormal"/>
        <w:rPr>
          <w:i/>
          <w:iCs/>
        </w:rPr>
      </w:pPr>
    </w:p>
    <w:p w:rsidR="00B3316F" w:rsidRPr="00343A15" w:rsidRDefault="00B3316F">
      <w:pPr>
        <w:pStyle w:val="RKnormal"/>
        <w:ind w:left="-1134"/>
      </w:pPr>
    </w:p>
    <w:p w:rsidR="00B3316F" w:rsidRPr="00343A15" w:rsidRDefault="00B3316F">
      <w:pPr>
        <w:pStyle w:val="RKrubrik"/>
        <w:spacing w:before="0" w:after="0"/>
      </w:pPr>
    </w:p>
    <w:p w:rsidR="00B3316F" w:rsidRPr="00343A15" w:rsidRDefault="00B3316F">
      <w:pPr>
        <w:pStyle w:val="RKnormal"/>
      </w:pPr>
    </w:p>
    <w:p w:rsidR="00B3316F" w:rsidRPr="00343A15" w:rsidRDefault="00B3316F">
      <w:pPr>
        <w:pStyle w:val="RKnormal"/>
      </w:pPr>
    </w:p>
    <w:sectPr w:rsidR="00B3316F" w:rsidRPr="00343A15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10D" w:rsidRPr="00343A15" w:rsidRDefault="00B8610D">
      <w:r w:rsidRPr="00343A15">
        <w:separator/>
      </w:r>
    </w:p>
  </w:endnote>
  <w:endnote w:type="continuationSeparator" w:id="0">
    <w:p w:rsidR="00B8610D" w:rsidRPr="00343A15" w:rsidRDefault="00B8610D">
      <w:r w:rsidRPr="00343A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10D" w:rsidRPr="00343A15" w:rsidRDefault="00B8610D">
      <w:r w:rsidRPr="00343A15">
        <w:separator/>
      </w:r>
    </w:p>
  </w:footnote>
  <w:footnote w:type="continuationSeparator" w:id="0">
    <w:p w:rsidR="00B8610D" w:rsidRPr="00343A15" w:rsidRDefault="00B8610D">
      <w:r w:rsidRPr="00343A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10D" w:rsidRPr="00343A15" w:rsidRDefault="00B8610D">
    <w:pPr>
      <w:pStyle w:val="Sidhuvud"/>
      <w:framePr w:wrap="around" w:vAnchor="text" w:hAnchor="margin" w:xAlign="right" w:y="1"/>
      <w:rPr>
        <w:rStyle w:val="Sidnummer"/>
      </w:rPr>
    </w:pPr>
    <w:r w:rsidRPr="00343A15">
      <w:rPr>
        <w:rStyle w:val="Sidnummer"/>
      </w:rPr>
      <w:fldChar w:fldCharType="begin" w:fldLock="1"/>
    </w:r>
    <w:r w:rsidRPr="00343A15">
      <w:rPr>
        <w:rStyle w:val="Sidnummer"/>
      </w:rPr>
      <w:instrText xml:space="preserve">PAGE  </w:instrText>
    </w:r>
    <w:r w:rsidRPr="00343A15">
      <w:rPr>
        <w:rStyle w:val="Sidnummer"/>
      </w:rPr>
      <w:fldChar w:fldCharType="separate"/>
    </w:r>
    <w:r w:rsidR="00934DBE" w:rsidRPr="00343A15">
      <w:rPr>
        <w:rStyle w:val="Sidnummer"/>
      </w:rPr>
      <w:t>4</w:t>
    </w:r>
    <w:r w:rsidRPr="00343A15">
      <w:rPr>
        <w:rStyle w:val="Sidnummer"/>
      </w:rPr>
      <w:fldChar w:fldCharType="end"/>
    </w:r>
  </w:p>
  <w:p w:rsidR="00B8610D" w:rsidRPr="00343A15" w:rsidRDefault="00B8610D">
    <w:pPr>
      <w:pStyle w:val="Sidhuvud"/>
      <w:ind w:right="360"/>
    </w:pPr>
  </w:p>
  <w:p w:rsidR="00B8610D" w:rsidRPr="00343A15" w:rsidRDefault="00B8610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10D" w:rsidRPr="00343A15" w:rsidRDefault="00B8610D">
    <w:pPr>
      <w:pStyle w:val="Sidhuvud"/>
      <w:framePr w:wrap="around" w:vAnchor="text" w:hAnchor="margin" w:xAlign="right" w:y="1"/>
      <w:rPr>
        <w:rStyle w:val="Sidnummer"/>
      </w:rPr>
    </w:pPr>
    <w:r w:rsidRPr="00343A15">
      <w:rPr>
        <w:rStyle w:val="Sidnummer"/>
      </w:rPr>
      <w:fldChar w:fldCharType="begin" w:fldLock="1"/>
    </w:r>
    <w:r w:rsidRPr="00343A15">
      <w:rPr>
        <w:rStyle w:val="Sidnummer"/>
      </w:rPr>
      <w:instrText xml:space="preserve">PAGE  </w:instrText>
    </w:r>
    <w:r w:rsidRPr="00343A15">
      <w:rPr>
        <w:rStyle w:val="Sidnummer"/>
      </w:rPr>
      <w:fldChar w:fldCharType="separate"/>
    </w:r>
    <w:r w:rsidR="00934DBE" w:rsidRPr="00343A15">
      <w:rPr>
        <w:rStyle w:val="Sidnummer"/>
      </w:rPr>
      <w:t>3</w:t>
    </w:r>
    <w:r w:rsidRPr="00343A15">
      <w:rPr>
        <w:rStyle w:val="Sidnummer"/>
      </w:rPr>
      <w:fldChar w:fldCharType="end"/>
    </w:r>
  </w:p>
  <w:p w:rsidR="00B8610D" w:rsidRPr="00343A15" w:rsidRDefault="00B8610D">
    <w:pPr>
      <w:pStyle w:val="Sidhuvud"/>
      <w:ind w:right="360"/>
    </w:pPr>
  </w:p>
  <w:p w:rsidR="00B8610D" w:rsidRPr="00343A15" w:rsidRDefault="00B8610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10D" w:rsidRPr="00343A15" w:rsidRDefault="00343A15">
    <w:pPr>
      <w:framePr w:w="2948" w:h="1321" w:hRule="exact" w:wrap="notBeside" w:vAnchor="page" w:hAnchor="page" w:x="1362" w:y="653"/>
    </w:pPr>
    <w:r w:rsidRPr="00343A1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610D" w:rsidRPr="00343A15" w:rsidRDefault="00B8610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8610D" w:rsidRPr="00343A15" w:rsidRDefault="00B8610D">
    <w:pPr>
      <w:rPr>
        <w:rFonts w:ascii="TradeGothic" w:hAnsi="TradeGothic"/>
        <w:b/>
        <w:bCs/>
        <w:spacing w:val="12"/>
        <w:sz w:val="22"/>
      </w:rPr>
    </w:pPr>
  </w:p>
  <w:p w:rsidR="00B8610D" w:rsidRPr="00343A15" w:rsidRDefault="00B8610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8610D" w:rsidRPr="00343A15" w:rsidRDefault="00B8610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027D8"/>
    <w:rsid w:val="000D2B7C"/>
    <w:rsid w:val="002027D8"/>
    <w:rsid w:val="00302D29"/>
    <w:rsid w:val="00343A15"/>
    <w:rsid w:val="003B296A"/>
    <w:rsid w:val="00683FBA"/>
    <w:rsid w:val="006F0E53"/>
    <w:rsid w:val="00783941"/>
    <w:rsid w:val="00816D12"/>
    <w:rsid w:val="00934DBE"/>
    <w:rsid w:val="00A627BE"/>
    <w:rsid w:val="00A77D79"/>
    <w:rsid w:val="00B3316F"/>
    <w:rsid w:val="00B8610D"/>
    <w:rsid w:val="00BB5331"/>
    <w:rsid w:val="00C07EC4"/>
    <w:rsid w:val="00EE2FC6"/>
    <w:rsid w:val="00F357D5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388777-7567-4215-93D0-7DEC241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683FBA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3A0198E63AABC048ACDE74719F2DD920" ma:contentTypeVersion="1" ma:contentTypeDescription="Skapa nytt Word dokument" ma:contentTypeScope="" ma:versionID="53ae5050255421ee1aa47fedfaacc45a">
  <xsd:schema xmlns:xsd="http://www.w3.org/2001/XMLSchema" xmlns:p="http://schemas.microsoft.com/office/2006/metadata/properties" xmlns:ns2="7dfd633e-e2d9-45b0-badb-cfafadd4f972" targetNamespace="http://schemas.microsoft.com/office/2006/metadata/properties" ma:root="true" ma:fieldsID="0584450fdbb45e0e9c5d10f16ea9a2cc" ns2:_="">
    <xsd:import namespace="7dfd633e-e2d9-45b0-badb-cfafadd4f972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d633e-e2d9-45b0-badb-cfafadd4f972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" ma:description="Kan det antas att dokumentet kommer att innehålla hemliga uppgifter enligt Sekr.L?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SarskildSkyddsvard xmlns="7dfd633e-e2d9-45b0-badb-cfafadd4f972">0</RKOrdnaSarskildSkyddsvard>
    <RKOrdnaCheckInComment xmlns="7dfd633e-e2d9-45b0-badb-cfafadd4f972" xsi:nil="true"/>
    <RKOrdnaClass xmlns="7dfd633e-e2d9-45b0-badb-cfafadd4f972" xsi:nil="true"/>
    <RKOrdnaActivityCategory xmlns="7dfd633e-e2d9-45b0-badb-cfafadd4f972">4.1.2. Rådsarbete</RKOrdnaActivityCategory>
    <RKOrdnaSearchKeywords xmlns="7dfd633e-e2d9-45b0-badb-cfafadd4f972" xsi:nil="true"/>
    <RKOrdnaDepartement xmlns="7dfd633e-e2d9-45b0-badb-cfafadd4f972">Arbetsmarknadsdepartementet</RKOrdnaDepartement>
    <QFMSP_x0020_source_x0020_name xmlns="7dfd633e-e2d9-45b0-badb-cfafadd4f972" xsi:nil="true"/>
    <RKOrdnaDiarienummer xmlns="7dfd633e-e2d9-45b0-badb-cfafadd4f972" xsi:nil="true"/>
  </documentManagement>
</p:properties>
</file>

<file path=customXml/itemProps1.xml><?xml version="1.0" encoding="utf-8"?>
<ds:datastoreItem xmlns:ds="http://schemas.openxmlformats.org/officeDocument/2006/customXml" ds:itemID="{5FDE894B-2C12-495E-B1BE-46AD8A0B9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F0CB4-441D-4C11-BF4E-4C698296F2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701DD9-9217-4FAD-89A6-86795EC63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d633e-e2d9-45b0-badb-cfafadd4f97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CBC5E7-8DBC-41EA-853D-4C1BC339A5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979</Words>
  <Characters>5877</Characters>
  <Application>Microsoft Office Word</Application>
  <DocSecurity>4</DocSecurity>
  <Lines>154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2025-12-17T19:29:00Z</dcterms:created>
  <dcterms:modified xsi:type="dcterms:W3CDTF">2025-12-17T19:29:00Z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