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76452422C647D383769282AC04C9D2"/>
        </w:placeholder>
        <w:text/>
      </w:sdtPr>
      <w:sdtEndPr/>
      <w:sdtContent>
        <w:p w:rsidRPr="009B062B" w:rsidR="00AF30DD" w:rsidP="00D1521A" w:rsidRDefault="00AF30DD" w14:paraId="7ED4211B" w14:textId="77777777">
          <w:pPr>
            <w:pStyle w:val="Rubrik1"/>
            <w:spacing w:after="300"/>
          </w:pPr>
          <w:r w:rsidRPr="009B062B">
            <w:t>Förslag till riksdagsbeslut</w:t>
          </w:r>
        </w:p>
      </w:sdtContent>
    </w:sdt>
    <w:bookmarkStart w:name="_Hlk52461310" w:displacedByCustomXml="next" w:id="0"/>
    <w:sdt>
      <w:sdtPr>
        <w:alias w:val="Yrkande 1"/>
        <w:tag w:val="3b1c65be-9805-45f0-8278-5e6db67aa827"/>
        <w:id w:val="-1518070154"/>
        <w:lock w:val="sdtLocked"/>
      </w:sdtPr>
      <w:sdtEndPr/>
      <w:sdtContent>
        <w:p w:rsidR="0031110B" w:rsidRDefault="004642AB" w14:paraId="178D8959" w14:textId="3E8CEB1A">
          <w:pPr>
            <w:pStyle w:val="Frslagstext"/>
            <w:numPr>
              <w:ilvl w:val="0"/>
              <w:numId w:val="0"/>
            </w:numPr>
          </w:pPr>
          <w:r>
            <w:t>Riksdagen ställer sig bakom det som anförs i motionen om att ansvaret för att pröva ansökningar om tillstånd och att sälja och använda växtskyddsmedel ska flyttas från Kemikalieinspektionen till Jordbruksverket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34BC92FE7EC8445EA91DCA0F6558FF91"/>
        </w:placeholder>
        <w:text/>
      </w:sdtPr>
      <w:sdtEndPr/>
      <w:sdtContent>
        <w:p w:rsidRPr="009B062B" w:rsidR="006D79C9" w:rsidP="00333E95" w:rsidRDefault="006D79C9" w14:paraId="7ED4211E" w14:textId="77777777">
          <w:pPr>
            <w:pStyle w:val="Rubrik1"/>
          </w:pPr>
          <w:r>
            <w:t>Motivering</w:t>
          </w:r>
        </w:p>
      </w:sdtContent>
    </w:sdt>
    <w:p w:rsidR="006863EF" w:rsidP="00FE0259" w:rsidRDefault="006863EF" w14:paraId="7ED4211F" w14:textId="0B3D86F1">
      <w:pPr>
        <w:pStyle w:val="Normalutanindragellerluft"/>
      </w:pPr>
      <w:r>
        <w:t xml:space="preserve">Idag är det </w:t>
      </w:r>
      <w:r w:rsidR="00AA3E56">
        <w:t>K</w:t>
      </w:r>
      <w:r>
        <w:t xml:space="preserve">emikalieinspektionen som har hand om tillståndsprövningen </w:t>
      </w:r>
      <w:r w:rsidR="00AA3E56">
        <w:t>för</w:t>
      </w:r>
      <w:r>
        <w:t xml:space="preserve"> växt</w:t>
      </w:r>
      <w:r w:rsidR="00FE0259">
        <w:softHyphen/>
      </w:r>
      <w:r>
        <w:t xml:space="preserve">skyddsmedel för lantbruket. Kemikalieinspektionen har gjort sig kända för att de jobbat på ett sätt som har äventyrat grödor och produktion i Sverige. Sveriges </w:t>
      </w:r>
      <w:r w:rsidR="00AA3E56">
        <w:t>l</w:t>
      </w:r>
      <w:r>
        <w:t>antbrukare konkurrerar på en öppen marknad i Europa där övriga länder får använda olika växt</w:t>
      </w:r>
      <w:r w:rsidR="00FE0259">
        <w:softHyphen/>
      </w:r>
      <w:r>
        <w:t xml:space="preserve">skyddsmedel medan Sveriges lantbrukare har fått nej eller bara tillfälliga dispenser för samma preparat. Det borde vara en självklarhet att de prövningar och tester som görs i Europa för olika växtskyddsmedels användning också måste godkännas och gälla även i Sverige. Att </w:t>
      </w:r>
      <w:r w:rsidR="00AA3E56">
        <w:t>K</w:t>
      </w:r>
      <w:r>
        <w:t>emikalieinspektionen tydligen inte har litat på testerna i Europa och i</w:t>
      </w:r>
      <w:r w:rsidR="00AA3E56">
        <w:t xml:space="preserve"> </w:t>
      </w:r>
      <w:r>
        <w:t>stället gjort om testerna i Sverige har både försenat godkännandet och hindrat lant</w:t>
      </w:r>
      <w:r w:rsidR="00FE0259">
        <w:softHyphen/>
      </w:r>
      <w:r>
        <w:t>brukare i Sverige att kunna konkurrera på lika villkor. Kemikalieinspektionens arbete är ifrågasatt och för att inte deras långsamma arbetssätt ska fortsätta att drabba landets lantbrukare bör godkännandet och arbetet med växtskyddsmedel för lantbruket flyttas från Kemikalieinspektionen till Jordbruksverket.</w:t>
      </w:r>
    </w:p>
    <w:p w:rsidR="00BB6339" w:rsidP="00FE0259" w:rsidRDefault="006863EF" w14:paraId="7ED42121" w14:textId="50BFF5CB">
      <w:bookmarkStart w:name="_GoBack" w:id="2"/>
      <w:bookmarkEnd w:id="2"/>
      <w:r>
        <w:t>Det skulle kunna ge en mer samlad syn på lantbrukets behov av växtskyddsmedel och en helhet i vikten av en fungerande livsmedelsproduktion.</w:t>
      </w:r>
    </w:p>
    <w:sdt>
      <w:sdtPr>
        <w:rPr>
          <w:i/>
          <w:noProof/>
        </w:rPr>
        <w:alias w:val="CC_Underskrifter"/>
        <w:tag w:val="CC_Underskrifter"/>
        <w:id w:val="583496634"/>
        <w:lock w:val="sdtContentLocked"/>
        <w:placeholder>
          <w:docPart w:val="245C43E4A1584F5F931917E52F8ABDBB"/>
        </w:placeholder>
      </w:sdtPr>
      <w:sdtEndPr>
        <w:rPr>
          <w:i w:val="0"/>
          <w:noProof w:val="0"/>
        </w:rPr>
      </w:sdtEndPr>
      <w:sdtContent>
        <w:p w:rsidR="00D1521A" w:rsidP="0081757B" w:rsidRDefault="00D1521A" w14:paraId="794E007C" w14:textId="77777777"/>
        <w:p w:rsidRPr="008E0FE2" w:rsidR="004801AC" w:rsidP="0081757B" w:rsidRDefault="00FE0259" w14:paraId="7ED42126" w14:textId="464E11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0124E" w:rsidRDefault="0070124E" w14:paraId="64F495C9" w14:textId="77777777"/>
    <w:sectPr w:rsidR="007012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42129" w14:textId="77777777" w:rsidR="00CC68EA" w:rsidRDefault="00CC68EA" w:rsidP="000C1CAD">
      <w:pPr>
        <w:spacing w:line="240" w:lineRule="auto"/>
      </w:pPr>
      <w:r>
        <w:separator/>
      </w:r>
    </w:p>
  </w:endnote>
  <w:endnote w:type="continuationSeparator" w:id="0">
    <w:p w14:paraId="7ED4212A" w14:textId="77777777" w:rsidR="00CC68EA" w:rsidRDefault="00CC68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421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421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34AE3" w14:textId="77777777" w:rsidR="007A2CDA" w:rsidRDefault="007A2C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42127" w14:textId="77777777" w:rsidR="00CC68EA" w:rsidRDefault="00CC68EA" w:rsidP="000C1CAD">
      <w:pPr>
        <w:spacing w:line="240" w:lineRule="auto"/>
      </w:pPr>
      <w:r>
        <w:separator/>
      </w:r>
    </w:p>
  </w:footnote>
  <w:footnote w:type="continuationSeparator" w:id="0">
    <w:p w14:paraId="7ED42128" w14:textId="77777777" w:rsidR="00CC68EA" w:rsidRDefault="00CC68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D421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4213A" wp14:anchorId="7ED421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0259" w14:paraId="7ED4213D" w14:textId="77777777">
                          <w:pPr>
                            <w:jc w:val="right"/>
                          </w:pPr>
                          <w:sdt>
                            <w:sdtPr>
                              <w:alias w:val="CC_Noformat_Partikod"/>
                              <w:tag w:val="CC_Noformat_Partikod"/>
                              <w:id w:val="-53464382"/>
                              <w:placeholder>
                                <w:docPart w:val="FF1B67B940F34814830EBC1A2F20EE29"/>
                              </w:placeholder>
                              <w:text/>
                            </w:sdtPr>
                            <w:sdtEndPr/>
                            <w:sdtContent>
                              <w:r w:rsidR="006863EF">
                                <w:t>M</w:t>
                              </w:r>
                            </w:sdtContent>
                          </w:sdt>
                          <w:sdt>
                            <w:sdtPr>
                              <w:alias w:val="CC_Noformat_Partinummer"/>
                              <w:tag w:val="CC_Noformat_Partinummer"/>
                              <w:id w:val="-1709555926"/>
                              <w:placeholder>
                                <w:docPart w:val="A4CF2424E2F14FD48466E1F1DD0CE88A"/>
                              </w:placeholder>
                              <w:text/>
                            </w:sdtPr>
                            <w:sdtEndPr/>
                            <w:sdtContent>
                              <w:r w:rsidR="006863EF">
                                <w:t>1977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D421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0259" w14:paraId="7ED4213D" w14:textId="77777777">
                    <w:pPr>
                      <w:jc w:val="right"/>
                    </w:pPr>
                    <w:sdt>
                      <w:sdtPr>
                        <w:alias w:val="CC_Noformat_Partikod"/>
                        <w:tag w:val="CC_Noformat_Partikod"/>
                        <w:id w:val="-53464382"/>
                        <w:placeholder>
                          <w:docPart w:val="FF1B67B940F34814830EBC1A2F20EE29"/>
                        </w:placeholder>
                        <w:text/>
                      </w:sdtPr>
                      <w:sdtEndPr/>
                      <w:sdtContent>
                        <w:r w:rsidR="006863EF">
                          <w:t>M</w:t>
                        </w:r>
                      </w:sdtContent>
                    </w:sdt>
                    <w:sdt>
                      <w:sdtPr>
                        <w:alias w:val="CC_Noformat_Partinummer"/>
                        <w:tag w:val="CC_Noformat_Partinummer"/>
                        <w:id w:val="-1709555926"/>
                        <w:placeholder>
                          <w:docPart w:val="A4CF2424E2F14FD48466E1F1DD0CE88A"/>
                        </w:placeholder>
                        <w:text/>
                      </w:sdtPr>
                      <w:sdtEndPr/>
                      <w:sdtContent>
                        <w:r w:rsidR="006863EF">
                          <w:t>1977</w:t>
                        </w:r>
                      </w:sdtContent>
                    </w:sdt>
                  </w:p>
                </w:txbxContent>
              </v:textbox>
              <w10:wrap anchorx="page"/>
            </v:shape>
          </w:pict>
        </mc:Fallback>
      </mc:AlternateContent>
    </w:r>
  </w:p>
  <w:p w:rsidRPr="00293C4F" w:rsidR="00262EA3" w:rsidP="00776B74" w:rsidRDefault="00262EA3" w14:paraId="7ED421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D4212D" w14:textId="77777777">
    <w:pPr>
      <w:jc w:val="right"/>
    </w:pPr>
  </w:p>
  <w:p w:rsidR="00262EA3" w:rsidP="00776B74" w:rsidRDefault="00262EA3" w14:paraId="7ED421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0259" w14:paraId="7ED421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D4213C" wp14:anchorId="7ED421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0259" w14:paraId="7ED421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63EF">
          <w:t>M</w:t>
        </w:r>
      </w:sdtContent>
    </w:sdt>
    <w:sdt>
      <w:sdtPr>
        <w:alias w:val="CC_Noformat_Partinummer"/>
        <w:tag w:val="CC_Noformat_Partinummer"/>
        <w:id w:val="-2014525982"/>
        <w:text/>
      </w:sdtPr>
      <w:sdtEndPr/>
      <w:sdtContent>
        <w:r w:rsidR="006863EF">
          <w:t>1977</w:t>
        </w:r>
      </w:sdtContent>
    </w:sdt>
  </w:p>
  <w:p w:rsidRPr="008227B3" w:rsidR="00262EA3" w:rsidP="008227B3" w:rsidRDefault="00FE0259" w14:paraId="7ED421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0259" w14:paraId="7ED421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:959</w:t>
        </w:r>
      </w:sdtContent>
    </w:sdt>
  </w:p>
  <w:p w:rsidR="00262EA3" w:rsidP="00E03A3D" w:rsidRDefault="00FE0259" w14:paraId="7ED42135"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7A2CDA" w14:paraId="7ED42136" w14:textId="03F8229A">
        <w:pPr>
          <w:pStyle w:val="FSHRub2"/>
        </w:pPr>
        <w:r>
          <w:t>L</w:t>
        </w:r>
        <w:r w:rsidR="004642AB">
          <w:t xml:space="preserve">antbrukets växtskyddsmedel från Kemikalieinspektionen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ED421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863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F9"/>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F7"/>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99E"/>
    <w:rsid w:val="003032C9"/>
    <w:rsid w:val="00303C09"/>
    <w:rsid w:val="0030446D"/>
    <w:rsid w:val="00304E25"/>
    <w:rsid w:val="0030531E"/>
    <w:rsid w:val="003053E0"/>
    <w:rsid w:val="0030562F"/>
    <w:rsid w:val="00307246"/>
    <w:rsid w:val="00310241"/>
    <w:rsid w:val="00310461"/>
    <w:rsid w:val="0031110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A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E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24E"/>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CD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7B"/>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4F"/>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1FC"/>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E56"/>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CB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E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21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A58"/>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259"/>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D4211A"/>
  <w15:chartTrackingRefBased/>
  <w15:docId w15:val="{9CF2CA5E-1EA9-4572-90A8-E092664B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76452422C647D383769282AC04C9D2"/>
        <w:category>
          <w:name w:val="Allmänt"/>
          <w:gallery w:val="placeholder"/>
        </w:category>
        <w:types>
          <w:type w:val="bbPlcHdr"/>
        </w:types>
        <w:behaviors>
          <w:behavior w:val="content"/>
        </w:behaviors>
        <w:guid w:val="{8213802D-AA9F-4BEC-9D65-CBDC559354E3}"/>
      </w:docPartPr>
      <w:docPartBody>
        <w:p w:rsidR="006635B4" w:rsidRDefault="00B04DB6">
          <w:pPr>
            <w:pStyle w:val="F176452422C647D383769282AC04C9D2"/>
          </w:pPr>
          <w:r w:rsidRPr="005A0A93">
            <w:rPr>
              <w:rStyle w:val="Platshllartext"/>
            </w:rPr>
            <w:t>Förslag till riksdagsbeslut</w:t>
          </w:r>
        </w:p>
      </w:docPartBody>
    </w:docPart>
    <w:docPart>
      <w:docPartPr>
        <w:name w:val="34BC92FE7EC8445EA91DCA0F6558FF91"/>
        <w:category>
          <w:name w:val="Allmänt"/>
          <w:gallery w:val="placeholder"/>
        </w:category>
        <w:types>
          <w:type w:val="bbPlcHdr"/>
        </w:types>
        <w:behaviors>
          <w:behavior w:val="content"/>
        </w:behaviors>
        <w:guid w:val="{622EFDFB-0ABC-49DB-BAFA-A9094AD9F926}"/>
      </w:docPartPr>
      <w:docPartBody>
        <w:p w:rsidR="006635B4" w:rsidRDefault="00B04DB6">
          <w:pPr>
            <w:pStyle w:val="34BC92FE7EC8445EA91DCA0F6558FF91"/>
          </w:pPr>
          <w:r w:rsidRPr="005A0A93">
            <w:rPr>
              <w:rStyle w:val="Platshllartext"/>
            </w:rPr>
            <w:t>Motivering</w:t>
          </w:r>
        </w:p>
      </w:docPartBody>
    </w:docPart>
    <w:docPart>
      <w:docPartPr>
        <w:name w:val="FF1B67B940F34814830EBC1A2F20EE29"/>
        <w:category>
          <w:name w:val="Allmänt"/>
          <w:gallery w:val="placeholder"/>
        </w:category>
        <w:types>
          <w:type w:val="bbPlcHdr"/>
        </w:types>
        <w:behaviors>
          <w:behavior w:val="content"/>
        </w:behaviors>
        <w:guid w:val="{08558DA7-7DA8-41FD-8A51-E16533721E80}"/>
      </w:docPartPr>
      <w:docPartBody>
        <w:p w:rsidR="006635B4" w:rsidRDefault="00B04DB6">
          <w:pPr>
            <w:pStyle w:val="FF1B67B940F34814830EBC1A2F20EE29"/>
          </w:pPr>
          <w:r>
            <w:rPr>
              <w:rStyle w:val="Platshllartext"/>
            </w:rPr>
            <w:t xml:space="preserve"> </w:t>
          </w:r>
        </w:p>
      </w:docPartBody>
    </w:docPart>
    <w:docPart>
      <w:docPartPr>
        <w:name w:val="A4CF2424E2F14FD48466E1F1DD0CE88A"/>
        <w:category>
          <w:name w:val="Allmänt"/>
          <w:gallery w:val="placeholder"/>
        </w:category>
        <w:types>
          <w:type w:val="bbPlcHdr"/>
        </w:types>
        <w:behaviors>
          <w:behavior w:val="content"/>
        </w:behaviors>
        <w:guid w:val="{DB9A80E2-C824-4705-90D5-0DFCC4798BD0}"/>
      </w:docPartPr>
      <w:docPartBody>
        <w:p w:rsidR="006635B4" w:rsidRDefault="00B04DB6">
          <w:pPr>
            <w:pStyle w:val="A4CF2424E2F14FD48466E1F1DD0CE88A"/>
          </w:pPr>
          <w:r>
            <w:t xml:space="preserve"> </w:t>
          </w:r>
        </w:p>
      </w:docPartBody>
    </w:docPart>
    <w:docPart>
      <w:docPartPr>
        <w:name w:val="245C43E4A1584F5F931917E52F8ABDBB"/>
        <w:category>
          <w:name w:val="Allmänt"/>
          <w:gallery w:val="placeholder"/>
        </w:category>
        <w:types>
          <w:type w:val="bbPlcHdr"/>
        </w:types>
        <w:behaviors>
          <w:behavior w:val="content"/>
        </w:behaviors>
        <w:guid w:val="{96C4C086-07F5-4AB7-8801-D31DE98F180B}"/>
      </w:docPartPr>
      <w:docPartBody>
        <w:p w:rsidR="00CF324F" w:rsidRDefault="00CF32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B6"/>
    <w:rsid w:val="006635B4"/>
    <w:rsid w:val="00B04DB6"/>
    <w:rsid w:val="00CF324F"/>
    <w:rsid w:val="00E14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76452422C647D383769282AC04C9D2">
    <w:name w:val="F176452422C647D383769282AC04C9D2"/>
  </w:style>
  <w:style w:type="paragraph" w:customStyle="1" w:styleId="3D290DD68CB340A4A1E995432C108DE6">
    <w:name w:val="3D290DD68CB340A4A1E995432C108D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155EA9774E4E44BACD636D01C5D520">
    <w:name w:val="0C155EA9774E4E44BACD636D01C5D520"/>
  </w:style>
  <w:style w:type="paragraph" w:customStyle="1" w:styleId="34BC92FE7EC8445EA91DCA0F6558FF91">
    <w:name w:val="34BC92FE7EC8445EA91DCA0F6558FF91"/>
  </w:style>
  <w:style w:type="paragraph" w:customStyle="1" w:styleId="BD69ECF0D20246FD9FF40FC293C41F36">
    <w:name w:val="BD69ECF0D20246FD9FF40FC293C41F36"/>
  </w:style>
  <w:style w:type="paragraph" w:customStyle="1" w:styleId="216B8F009D024A469B88A672C1183CC1">
    <w:name w:val="216B8F009D024A469B88A672C1183CC1"/>
  </w:style>
  <w:style w:type="paragraph" w:customStyle="1" w:styleId="FF1B67B940F34814830EBC1A2F20EE29">
    <w:name w:val="FF1B67B940F34814830EBC1A2F20EE29"/>
  </w:style>
  <w:style w:type="paragraph" w:customStyle="1" w:styleId="A4CF2424E2F14FD48466E1F1DD0CE88A">
    <w:name w:val="A4CF2424E2F14FD48466E1F1DD0CE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68FC6-C026-4BA4-9C88-0C82B22F7C9E}"/>
</file>

<file path=customXml/itemProps2.xml><?xml version="1.0" encoding="utf-8"?>
<ds:datastoreItem xmlns:ds="http://schemas.openxmlformats.org/officeDocument/2006/customXml" ds:itemID="{501E9445-A085-4F61-9B2B-FDF1898B4C7B}"/>
</file>

<file path=customXml/itemProps3.xml><?xml version="1.0" encoding="utf-8"?>
<ds:datastoreItem xmlns:ds="http://schemas.openxmlformats.org/officeDocument/2006/customXml" ds:itemID="{2A96C354-DAF4-45C1-820A-7985DDB0C410}"/>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1318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M1977 Ta bort lantbrukets växtskyddsmedel från Kemikalieinspektionen</vt:lpstr>
      <vt:lpstr>
      </vt:lpstr>
    </vt:vector>
  </TitlesOfParts>
  <Company>Sveriges riksdag</Company>
  <LinksUpToDate>false</LinksUpToDate>
  <CharactersWithSpaces>1528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