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7576" w:id="2"/>
    <w:p w:rsidRPr="009B062B" w:rsidR="00AF30DD" w:rsidP="00B72D95" w:rsidRDefault="00D66D99" w14:paraId="266E8AD5" w14:textId="77777777">
      <w:pPr>
        <w:pStyle w:val="RubrikFrslagTIllRiksdagsbeslut"/>
      </w:pPr>
      <w:sdt>
        <w:sdtPr>
          <w:alias w:val="CC_Boilerplate_4"/>
          <w:tag w:val="CC_Boilerplate_4"/>
          <w:id w:val="-1644581176"/>
          <w:lock w:val="sdtContentLocked"/>
          <w:placeholder>
            <w:docPart w:val="C061A81C2EB048BF881FEE5CAD53C99D"/>
          </w:placeholder>
          <w:text/>
        </w:sdtPr>
        <w:sdtEndPr/>
        <w:sdtContent>
          <w:r w:rsidRPr="009B062B" w:rsidR="00AF30DD">
            <w:t>Förslag till riksdagsbeslut</w:t>
          </w:r>
        </w:sdtContent>
      </w:sdt>
      <w:bookmarkEnd w:id="0"/>
      <w:bookmarkEnd w:id="1"/>
    </w:p>
    <w:sdt>
      <w:sdtPr>
        <w:alias w:val="Yrkande 1"/>
        <w:tag w:val="9292be7f-e272-4149-9ef6-899fa2ac5ce8"/>
        <w:id w:val="-1047132638"/>
        <w:lock w:val="sdtLocked"/>
      </w:sdtPr>
      <w:sdtEndPr/>
      <w:sdtContent>
        <w:p w:rsidR="00512EF2" w:rsidRDefault="00792ED6" w14:paraId="4063CB73" w14:textId="77777777">
          <w:pPr>
            <w:pStyle w:val="Frslagstext"/>
          </w:pPr>
          <w:r>
            <w:t>Riksdagen ställer sig bakom det som anförs i motionen om förbättrad kontroll av nystartsjobben och tillkännager detta för regeringen.</w:t>
          </w:r>
        </w:p>
      </w:sdtContent>
    </w:sdt>
    <w:sdt>
      <w:sdtPr>
        <w:alias w:val="Yrkande 2"/>
        <w:tag w:val="16bb7899-ea43-45ad-8d99-6f7da370930e"/>
        <w:id w:val="333569220"/>
        <w:lock w:val="sdtLocked"/>
      </w:sdtPr>
      <w:sdtEndPr/>
      <w:sdtContent>
        <w:p w:rsidR="00512EF2" w:rsidRDefault="00792ED6" w14:paraId="4F36F20C" w14:textId="77777777">
          <w:pPr>
            <w:pStyle w:val="Frslagstext"/>
          </w:pPr>
          <w:r>
            <w:t>Riksdagen ställer sig bakom det som anförs i motionen om att förändra utformningen av nystartsjobben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F31DDF0D7E048F2AD4F8C15C67D6173"/>
        </w:placeholder>
        <w:text/>
      </w:sdtPr>
      <w:sdtEndPr/>
      <w:sdtContent>
        <w:p w:rsidRPr="009B062B" w:rsidR="006D79C9" w:rsidP="00333E95" w:rsidRDefault="006D79C9" w14:paraId="595539CA" w14:textId="77777777">
          <w:pPr>
            <w:pStyle w:val="Rubrik1"/>
          </w:pPr>
          <w:r>
            <w:t>Motivering</w:t>
          </w:r>
        </w:p>
      </w:sdtContent>
    </w:sdt>
    <w:bookmarkEnd w:displacedByCustomXml="prev" w:id="4"/>
    <w:bookmarkEnd w:displacedByCustomXml="prev" w:id="5"/>
    <w:p w:rsidR="006214CC" w:rsidP="006214CC" w:rsidRDefault="006214CC" w14:paraId="05C53917" w14:textId="77777777">
      <w:pPr>
        <w:pStyle w:val="Normalutanindragellerluft"/>
      </w:pPr>
      <w:r>
        <w:t>Subventionerade anställningar kan vara ett bra sätt för individer som står långt ifrån arbetsmarknaden att komma i jobb. Men som i alla system där det används skattepengar finns det även inom lönestödssystemen en risk för utnyttjande.</w:t>
      </w:r>
    </w:p>
    <w:p w:rsidR="006214CC" w:rsidP="006214CC" w:rsidRDefault="006214CC" w14:paraId="0117BC4D" w14:textId="558D3263">
      <w:r>
        <w:t>Den 21 november 2023 publicerade Riksrevisionen sin granskningsrapport Subven</w:t>
      </w:r>
      <w:r w:rsidR="00275E6B">
        <w:softHyphen/>
      </w:r>
      <w:r w:rsidRPr="00275E6B">
        <w:rPr>
          <w:spacing w:val="-2"/>
        </w:rPr>
        <w:t>tionerade anställningar – att motverka fel i ett system med allvarliga risker (RiR 2023:17).</w:t>
      </w:r>
      <w:r>
        <w:t xml:space="preserve"> I denna rapport är kritiken mot just nystartsjobben av mycket allvarlig karaktär.</w:t>
      </w:r>
    </w:p>
    <w:p w:rsidR="006214CC" w:rsidP="006214CC" w:rsidRDefault="006214CC" w14:paraId="33CA3709" w14:textId="4EBCF99F">
      <w:r>
        <w:t>Riksrevisionen menar att kontrollen av nystartsjobben är ineffektiv. De gör också bedömningen att själva utformningen medför risker för missbruk. Nystartsjobben är helt enkelt konstruerade på ett sätt som gör det lätt för oseriösa aktörer att fuska och till</w:t>
      </w:r>
      <w:r w:rsidR="00275E6B">
        <w:softHyphen/>
      </w:r>
      <w:r>
        <w:t>skansa sig skattemedel på felaktiga grunder. Kriminella företagare utnyttjar alltför lätt systemet och enskilda som är i behov av stöd. Ett stramare regelverk behöverkomma på plats för att förhindra ytterligare fusk. Det behövs ordning och reda på arbetsmarknaden.</w:t>
      </w:r>
    </w:p>
    <w:p w:rsidR="006214CC" w:rsidP="006214CC" w:rsidRDefault="006214CC" w14:paraId="05613BFB" w14:textId="42C12E37">
      <w:r>
        <w:t>Regeringen har valt att blunda för Riksrevisionens svidande kritik. De har till dags dato inte vidtagit några verkningsfulla åtgärder för att komma åt problemen. Detta inne</w:t>
      </w:r>
      <w:r w:rsidR="00275E6B">
        <w:softHyphen/>
      </w:r>
      <w:r>
        <w:t>bär att läckaget av skattemedel fortgår, dag ut och dag in.</w:t>
      </w:r>
    </w:p>
    <w:p w:rsidR="006214CC" w:rsidP="006214CC" w:rsidRDefault="006214CC" w14:paraId="79399ED3" w14:textId="77777777">
      <w:r>
        <w:t>Likt Riksrevisionen menar jag att kontrollen måste förbättras samt att regelverket kring nystartsjobben behöver förändras för att försvåra för fusk och överutnyttjande.</w:t>
      </w:r>
    </w:p>
    <w:p w:rsidR="00BB6339" w:rsidP="006214CC" w:rsidRDefault="006214CC" w14:paraId="7732D68C" w14:textId="7E46B278">
      <w:r>
        <w:t>Exempelvis kan krav på kollektivavtal, behovsprövning och hårdare kontroller av det aktuella företagets förutsättningar att erbjuda varaktig anställning vara åtgärder som kan förbättra konstruktionen av nystartsjobben.</w:t>
      </w:r>
    </w:p>
    <w:sdt>
      <w:sdtPr>
        <w:rPr>
          <w:i/>
          <w:noProof/>
        </w:rPr>
        <w:alias w:val="CC_Underskrifter"/>
        <w:tag w:val="CC_Underskrifter"/>
        <w:id w:val="583496634"/>
        <w:lock w:val="sdtContentLocked"/>
        <w:placeholder>
          <w:docPart w:val="0A43B0C811444ABAA1ABC731B4A026C0"/>
        </w:placeholder>
      </w:sdtPr>
      <w:sdtEndPr/>
      <w:sdtContent>
        <w:p w:rsidR="00B72D95" w:rsidP="004F6CDF" w:rsidRDefault="00B72D95" w14:paraId="5ECBC79D" w14:textId="77777777"/>
        <w:p w:rsidR="00B72D95" w:rsidP="004F6CDF" w:rsidRDefault="00D66D99" w14:paraId="238FACF7" w14:textId="39A86BAC"/>
      </w:sdtContent>
    </w:sdt>
    <w:tbl>
      <w:tblPr>
        <w:tblW w:w="5000" w:type="pct"/>
        <w:tblLook w:val="04A0" w:firstRow="1" w:lastRow="0" w:firstColumn="1" w:lastColumn="0" w:noHBand="0" w:noVBand="1"/>
        <w:tblCaption w:val="underskrifter"/>
      </w:tblPr>
      <w:tblGrid>
        <w:gridCol w:w="4252"/>
        <w:gridCol w:w="4252"/>
      </w:tblGrid>
      <w:tr w:rsidR="00512EF2" w14:paraId="7038DD01" w14:textId="77777777">
        <w:trPr>
          <w:cantSplit/>
        </w:trPr>
        <w:tc>
          <w:tcPr>
            <w:tcW w:w="50" w:type="pct"/>
            <w:vAlign w:val="bottom"/>
          </w:tcPr>
          <w:p w:rsidR="00512EF2" w:rsidRDefault="00792ED6" w14:paraId="5A598F3C" w14:textId="77777777">
            <w:pPr>
              <w:pStyle w:val="Underskrifter"/>
              <w:spacing w:after="0"/>
            </w:pPr>
            <w:r>
              <w:t>Johan Andersson (S)</w:t>
            </w:r>
          </w:p>
        </w:tc>
        <w:tc>
          <w:tcPr>
            <w:tcW w:w="50" w:type="pct"/>
            <w:vAlign w:val="bottom"/>
          </w:tcPr>
          <w:p w:rsidR="00512EF2" w:rsidRDefault="00512EF2" w14:paraId="38D8CCE2" w14:textId="77777777">
            <w:pPr>
              <w:pStyle w:val="Underskrifter"/>
              <w:spacing w:after="0"/>
            </w:pPr>
          </w:p>
        </w:tc>
      </w:tr>
      <w:tr w:rsidR="00512EF2" w14:paraId="77956FB6" w14:textId="77777777">
        <w:trPr>
          <w:cantSplit/>
        </w:trPr>
        <w:tc>
          <w:tcPr>
            <w:tcW w:w="50" w:type="pct"/>
            <w:vAlign w:val="bottom"/>
          </w:tcPr>
          <w:p w:rsidR="00512EF2" w:rsidRDefault="00792ED6" w14:paraId="50836693" w14:textId="77777777">
            <w:pPr>
              <w:pStyle w:val="Underskrifter"/>
              <w:spacing w:after="0"/>
            </w:pPr>
            <w:r>
              <w:t>Zara Leghissa (S)</w:t>
            </w:r>
          </w:p>
        </w:tc>
        <w:tc>
          <w:tcPr>
            <w:tcW w:w="50" w:type="pct"/>
            <w:vAlign w:val="bottom"/>
          </w:tcPr>
          <w:p w:rsidR="00512EF2" w:rsidRDefault="00792ED6" w14:paraId="5C02EEF1" w14:textId="77777777">
            <w:pPr>
              <w:pStyle w:val="Underskrifter"/>
              <w:spacing w:after="0"/>
            </w:pPr>
            <w:r>
              <w:t>Caroline Helmersson Olsson (S)</w:t>
            </w:r>
          </w:p>
        </w:tc>
      </w:tr>
      <w:tr w:rsidR="00512EF2" w14:paraId="293B14B6" w14:textId="77777777">
        <w:trPr>
          <w:cantSplit/>
        </w:trPr>
        <w:tc>
          <w:tcPr>
            <w:tcW w:w="50" w:type="pct"/>
            <w:vAlign w:val="bottom"/>
          </w:tcPr>
          <w:p w:rsidR="00512EF2" w:rsidRDefault="00792ED6" w14:paraId="3AEB82FE" w14:textId="77777777">
            <w:pPr>
              <w:pStyle w:val="Underskrifter"/>
              <w:spacing w:after="0"/>
            </w:pPr>
            <w:r>
              <w:t>Mirja Räihä (S)</w:t>
            </w:r>
          </w:p>
        </w:tc>
        <w:tc>
          <w:tcPr>
            <w:tcW w:w="50" w:type="pct"/>
            <w:vAlign w:val="bottom"/>
          </w:tcPr>
          <w:p w:rsidR="00512EF2" w:rsidRDefault="00792ED6" w14:paraId="780D1712" w14:textId="77777777">
            <w:pPr>
              <w:pStyle w:val="Underskrifter"/>
              <w:spacing w:after="0"/>
            </w:pPr>
            <w:r>
              <w:t>Jessica Rodén (S)</w:t>
            </w:r>
          </w:p>
        </w:tc>
      </w:tr>
      <w:tr w:rsidR="00512EF2" w14:paraId="3564132B" w14:textId="77777777">
        <w:trPr>
          <w:cantSplit/>
        </w:trPr>
        <w:tc>
          <w:tcPr>
            <w:tcW w:w="50" w:type="pct"/>
            <w:vAlign w:val="bottom"/>
          </w:tcPr>
          <w:p w:rsidR="00512EF2" w:rsidRDefault="00792ED6" w14:paraId="5A9657AB" w14:textId="77777777">
            <w:pPr>
              <w:pStyle w:val="Underskrifter"/>
              <w:spacing w:after="0"/>
            </w:pPr>
            <w:r>
              <w:t>Agneta Nilsson (S)</w:t>
            </w:r>
          </w:p>
        </w:tc>
        <w:tc>
          <w:tcPr>
            <w:tcW w:w="50" w:type="pct"/>
            <w:vAlign w:val="bottom"/>
          </w:tcPr>
          <w:p w:rsidR="00512EF2" w:rsidRDefault="00792ED6" w14:paraId="54AE14E2" w14:textId="77777777">
            <w:pPr>
              <w:pStyle w:val="Underskrifter"/>
              <w:spacing w:after="0"/>
            </w:pPr>
            <w:r>
              <w:t>Rose-Marie Carlsson (S)</w:t>
            </w:r>
          </w:p>
        </w:tc>
      </w:tr>
      <w:tr w:rsidR="00512EF2" w14:paraId="70018E2A" w14:textId="77777777">
        <w:trPr>
          <w:cantSplit/>
        </w:trPr>
        <w:tc>
          <w:tcPr>
            <w:tcW w:w="50" w:type="pct"/>
            <w:vAlign w:val="bottom"/>
          </w:tcPr>
          <w:p w:rsidR="00512EF2" w:rsidRDefault="00792ED6" w14:paraId="5B403621" w14:textId="77777777">
            <w:pPr>
              <w:pStyle w:val="Underskrifter"/>
              <w:spacing w:after="0"/>
            </w:pPr>
            <w:r>
              <w:t>Jennie Nilsson (S)</w:t>
            </w:r>
          </w:p>
        </w:tc>
        <w:tc>
          <w:tcPr>
            <w:tcW w:w="50" w:type="pct"/>
            <w:vAlign w:val="bottom"/>
          </w:tcPr>
          <w:p w:rsidR="00512EF2" w:rsidRDefault="00792ED6" w14:paraId="49698434" w14:textId="77777777">
            <w:pPr>
              <w:pStyle w:val="Underskrifter"/>
              <w:spacing w:after="0"/>
            </w:pPr>
            <w:r>
              <w:t>Marianne Fundahn (S)</w:t>
            </w:r>
          </w:p>
        </w:tc>
      </w:tr>
      <w:tr w:rsidR="00512EF2" w14:paraId="1AA30289" w14:textId="77777777">
        <w:trPr>
          <w:cantSplit/>
        </w:trPr>
        <w:tc>
          <w:tcPr>
            <w:tcW w:w="50" w:type="pct"/>
            <w:vAlign w:val="bottom"/>
          </w:tcPr>
          <w:p w:rsidR="00512EF2" w:rsidRDefault="00792ED6" w14:paraId="06B7C1D8" w14:textId="77777777">
            <w:pPr>
              <w:pStyle w:val="Underskrifter"/>
              <w:spacing w:after="0"/>
            </w:pPr>
            <w:r>
              <w:t>Marcus Andersson (S)</w:t>
            </w:r>
          </w:p>
        </w:tc>
        <w:tc>
          <w:tcPr>
            <w:tcW w:w="50" w:type="pct"/>
            <w:vAlign w:val="bottom"/>
          </w:tcPr>
          <w:p w:rsidR="00512EF2" w:rsidRDefault="00792ED6" w14:paraId="52943430" w14:textId="77777777">
            <w:pPr>
              <w:pStyle w:val="Underskrifter"/>
              <w:spacing w:after="0"/>
            </w:pPr>
            <w:r>
              <w:t>Inga-Lill Sjöblom (S)</w:t>
            </w:r>
          </w:p>
        </w:tc>
      </w:tr>
      <w:bookmarkEnd w:id="2"/>
    </w:tbl>
    <w:p w:rsidRPr="008E0FE2" w:rsidR="004801AC" w:rsidP="00DF3554" w:rsidRDefault="004801AC" w14:paraId="498EB833" w14:textId="59EB54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8023" w14:textId="77777777" w:rsidR="003F5AF4" w:rsidRDefault="003F5AF4" w:rsidP="000C1CAD">
      <w:pPr>
        <w:spacing w:line="240" w:lineRule="auto"/>
      </w:pPr>
      <w:r>
        <w:separator/>
      </w:r>
    </w:p>
  </w:endnote>
  <w:endnote w:type="continuationSeparator" w:id="0">
    <w:p w14:paraId="307C27B5" w14:textId="77777777" w:rsidR="003F5AF4" w:rsidRDefault="003F5A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DE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63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CB14" w14:textId="6792B18E" w:rsidR="00262EA3" w:rsidRPr="004F6CDF" w:rsidRDefault="00262EA3" w:rsidP="004F6C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706C" w14:textId="77777777" w:rsidR="003F5AF4" w:rsidRDefault="003F5AF4" w:rsidP="000C1CAD">
      <w:pPr>
        <w:spacing w:line="240" w:lineRule="auto"/>
      </w:pPr>
      <w:r>
        <w:separator/>
      </w:r>
    </w:p>
  </w:footnote>
  <w:footnote w:type="continuationSeparator" w:id="0">
    <w:p w14:paraId="5AE1C1D0" w14:textId="77777777" w:rsidR="003F5AF4" w:rsidRDefault="003F5A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41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F1BC80" wp14:editId="14D95E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6D48B" w14:textId="453BBE6D" w:rsidR="00262EA3" w:rsidRDefault="00D66D99" w:rsidP="008103B5">
                          <w:pPr>
                            <w:jc w:val="right"/>
                          </w:pPr>
                          <w:sdt>
                            <w:sdtPr>
                              <w:alias w:val="CC_Noformat_Partikod"/>
                              <w:tag w:val="CC_Noformat_Partikod"/>
                              <w:id w:val="-53464382"/>
                              <w:placeholder>
                                <w:docPart w:val="60BBF7606B764566B279E0213D02C777"/>
                              </w:placeholder>
                              <w:text/>
                            </w:sdtPr>
                            <w:sdtEndPr/>
                            <w:sdtContent>
                              <w:r w:rsidR="003F5AF4">
                                <w:t>S</w:t>
                              </w:r>
                            </w:sdtContent>
                          </w:sdt>
                          <w:sdt>
                            <w:sdtPr>
                              <w:alias w:val="CC_Noformat_Partinummer"/>
                              <w:tag w:val="CC_Noformat_Partinummer"/>
                              <w:id w:val="-1709555926"/>
                              <w:placeholder>
                                <w:docPart w:val="924D98845F914AABB48266AE97F04051"/>
                              </w:placeholder>
                              <w:text/>
                            </w:sdtPr>
                            <w:sdtEndPr/>
                            <w:sdtContent>
                              <w:r w:rsidR="006214CC">
                                <w:t>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1BC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F6D48B" w14:textId="453BBE6D" w:rsidR="00262EA3" w:rsidRDefault="00D66D99" w:rsidP="008103B5">
                    <w:pPr>
                      <w:jc w:val="right"/>
                    </w:pPr>
                    <w:sdt>
                      <w:sdtPr>
                        <w:alias w:val="CC_Noformat_Partikod"/>
                        <w:tag w:val="CC_Noformat_Partikod"/>
                        <w:id w:val="-53464382"/>
                        <w:placeholder>
                          <w:docPart w:val="60BBF7606B764566B279E0213D02C777"/>
                        </w:placeholder>
                        <w:text/>
                      </w:sdtPr>
                      <w:sdtEndPr/>
                      <w:sdtContent>
                        <w:r w:rsidR="003F5AF4">
                          <w:t>S</w:t>
                        </w:r>
                      </w:sdtContent>
                    </w:sdt>
                    <w:sdt>
                      <w:sdtPr>
                        <w:alias w:val="CC_Noformat_Partinummer"/>
                        <w:tag w:val="CC_Noformat_Partinummer"/>
                        <w:id w:val="-1709555926"/>
                        <w:placeholder>
                          <w:docPart w:val="924D98845F914AABB48266AE97F04051"/>
                        </w:placeholder>
                        <w:text/>
                      </w:sdtPr>
                      <w:sdtEndPr/>
                      <w:sdtContent>
                        <w:r w:rsidR="006214CC">
                          <w:t>78</w:t>
                        </w:r>
                      </w:sdtContent>
                    </w:sdt>
                  </w:p>
                </w:txbxContent>
              </v:textbox>
              <w10:wrap anchorx="page"/>
            </v:shape>
          </w:pict>
        </mc:Fallback>
      </mc:AlternateContent>
    </w:r>
  </w:p>
  <w:p w14:paraId="58F0CE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4D16" w14:textId="77777777" w:rsidR="00262EA3" w:rsidRDefault="00262EA3" w:rsidP="008563AC">
    <w:pPr>
      <w:jc w:val="right"/>
    </w:pPr>
  </w:p>
  <w:p w14:paraId="7FCE22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7574"/>
  <w:bookmarkStart w:id="7" w:name="_Hlk210217575"/>
  <w:p w14:paraId="01CFD134" w14:textId="77777777" w:rsidR="00262EA3" w:rsidRDefault="00D66D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068DF2" wp14:editId="00806D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96201" w14:textId="00CEF329" w:rsidR="00262EA3" w:rsidRDefault="00D66D99" w:rsidP="00A314CF">
    <w:pPr>
      <w:pStyle w:val="FSHNormal"/>
      <w:spacing w:before="40"/>
    </w:pPr>
    <w:sdt>
      <w:sdtPr>
        <w:alias w:val="CC_Noformat_Motionstyp"/>
        <w:tag w:val="CC_Noformat_Motionstyp"/>
        <w:id w:val="1162973129"/>
        <w:lock w:val="sdtContentLocked"/>
        <w15:appearance w15:val="hidden"/>
        <w:text/>
      </w:sdtPr>
      <w:sdtEndPr/>
      <w:sdtContent>
        <w:r w:rsidR="004F6CDF">
          <w:t>Enskild motion</w:t>
        </w:r>
      </w:sdtContent>
    </w:sdt>
    <w:r w:rsidR="00821B36">
      <w:t xml:space="preserve"> </w:t>
    </w:r>
    <w:sdt>
      <w:sdtPr>
        <w:alias w:val="CC_Noformat_Partikod"/>
        <w:tag w:val="CC_Noformat_Partikod"/>
        <w:id w:val="1471015553"/>
        <w:text/>
      </w:sdtPr>
      <w:sdtEndPr/>
      <w:sdtContent>
        <w:r w:rsidR="003F5AF4">
          <w:t>S</w:t>
        </w:r>
      </w:sdtContent>
    </w:sdt>
    <w:sdt>
      <w:sdtPr>
        <w:alias w:val="CC_Noformat_Partinummer"/>
        <w:tag w:val="CC_Noformat_Partinummer"/>
        <w:id w:val="-2014525982"/>
        <w:text/>
      </w:sdtPr>
      <w:sdtEndPr/>
      <w:sdtContent>
        <w:r w:rsidR="006214CC">
          <w:t>78</w:t>
        </w:r>
      </w:sdtContent>
    </w:sdt>
  </w:p>
  <w:p w14:paraId="435176FD" w14:textId="77777777" w:rsidR="00262EA3" w:rsidRPr="008227B3" w:rsidRDefault="00D66D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EA25A" w14:textId="2B97DE7B" w:rsidR="00262EA3" w:rsidRPr="008227B3" w:rsidRDefault="00D66D99" w:rsidP="00B37A37">
    <w:pPr>
      <w:pStyle w:val="MotionTIllRiksdagen"/>
    </w:pPr>
    <w:sdt>
      <w:sdtPr>
        <w:rPr>
          <w:rStyle w:val="BeteckningChar"/>
        </w:rPr>
        <w:alias w:val="CC_Noformat_Riksmote"/>
        <w:tag w:val="CC_Noformat_Riksmote"/>
        <w:id w:val="1201050710"/>
        <w:lock w:val="sdtContentLocked"/>
        <w:placeholder>
          <w:docPart w:val="AF921A26E99A4E12B093E91AB9AE2DE5"/>
        </w:placeholder>
        <w15:appearance w15:val="hidden"/>
        <w:text/>
      </w:sdtPr>
      <w:sdtEndPr>
        <w:rPr>
          <w:rStyle w:val="Rubrik1Char"/>
          <w:rFonts w:asciiTheme="majorHAnsi" w:hAnsiTheme="majorHAnsi"/>
          <w:sz w:val="38"/>
        </w:rPr>
      </w:sdtEndPr>
      <w:sdtContent>
        <w:r w:rsidR="004F6C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6CDF">
          <w:t>:1225</w:t>
        </w:r>
      </w:sdtContent>
    </w:sdt>
  </w:p>
  <w:p w14:paraId="0EB71364" w14:textId="5F0E47FF" w:rsidR="00262EA3" w:rsidRDefault="00D66D99" w:rsidP="00E03A3D">
    <w:pPr>
      <w:pStyle w:val="Motionr"/>
    </w:pPr>
    <w:sdt>
      <w:sdtPr>
        <w:alias w:val="CC_Noformat_Avtext"/>
        <w:tag w:val="CC_Noformat_Avtext"/>
        <w:id w:val="-2020768203"/>
        <w:lock w:val="sdtContentLocked"/>
        <w:placeholder>
          <w:docPart w:val="60BBF7606B764566B279E0213D02C777"/>
        </w:placeholder>
        <w15:appearance w15:val="hidden"/>
        <w:text/>
      </w:sdtPr>
      <w:sdtEndPr/>
      <w:sdtContent>
        <w:r w:rsidR="004F6CDF">
          <w:t>av Johan Andersson m.fl. (S)</w:t>
        </w:r>
      </w:sdtContent>
    </w:sdt>
  </w:p>
  <w:sdt>
    <w:sdtPr>
      <w:alias w:val="CC_Noformat_Rubtext"/>
      <w:tag w:val="CC_Noformat_Rubtext"/>
      <w:id w:val="-218060500"/>
      <w:lock w:val="sdtLocked"/>
      <w:placeholder>
        <w:docPart w:val="924D98845F914AABB48266AE97F04051"/>
      </w:placeholder>
      <w:text/>
    </w:sdtPr>
    <w:sdtEndPr/>
    <w:sdtContent>
      <w:p w14:paraId="206F9BC0" w14:textId="4B2BB2BE" w:rsidR="00262EA3" w:rsidRDefault="006214CC" w:rsidP="00283E0F">
        <w:pPr>
          <w:pStyle w:val="FSHRub2"/>
        </w:pPr>
        <w:r>
          <w:t>Reformering av nystartsjobben</w:t>
        </w:r>
      </w:p>
    </w:sdtContent>
  </w:sdt>
  <w:sdt>
    <w:sdtPr>
      <w:alias w:val="CC_Boilerplate_3"/>
      <w:tag w:val="CC_Boilerplate_3"/>
      <w:id w:val="1606463544"/>
      <w:lock w:val="sdtContentLocked"/>
      <w15:appearance w15:val="hidden"/>
      <w:text w:multiLine="1"/>
    </w:sdtPr>
    <w:sdtEndPr/>
    <w:sdtContent>
      <w:p w14:paraId="74B6E5F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A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F64"/>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E6B"/>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AF4"/>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D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F2"/>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4C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D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95"/>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99"/>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3B559F"/>
  <w15:chartTrackingRefBased/>
  <w15:docId w15:val="{A2D7AC14-C2C5-4493-93D5-084EE223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42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61A81C2EB048BF881FEE5CAD53C99D"/>
        <w:category>
          <w:name w:val="Allmänt"/>
          <w:gallery w:val="placeholder"/>
        </w:category>
        <w:types>
          <w:type w:val="bbPlcHdr"/>
        </w:types>
        <w:behaviors>
          <w:behavior w:val="content"/>
        </w:behaviors>
        <w:guid w:val="{2909C3BB-4C6E-4516-BAC0-BEA3A87566CC}"/>
      </w:docPartPr>
      <w:docPartBody>
        <w:p w:rsidR="00F871E0" w:rsidRDefault="00E21916">
          <w:pPr>
            <w:pStyle w:val="C061A81C2EB048BF881FEE5CAD53C99D"/>
          </w:pPr>
          <w:r w:rsidRPr="005A0A93">
            <w:rPr>
              <w:rStyle w:val="Platshllartext"/>
            </w:rPr>
            <w:t>Förslag till riksdagsbeslut</w:t>
          </w:r>
        </w:p>
      </w:docPartBody>
    </w:docPart>
    <w:docPart>
      <w:docPartPr>
        <w:name w:val="2F31DDF0D7E048F2AD4F8C15C67D6173"/>
        <w:category>
          <w:name w:val="Allmänt"/>
          <w:gallery w:val="placeholder"/>
        </w:category>
        <w:types>
          <w:type w:val="bbPlcHdr"/>
        </w:types>
        <w:behaviors>
          <w:behavior w:val="content"/>
        </w:behaviors>
        <w:guid w:val="{FB943CE4-4B76-4075-A26E-8854D5454EB2}"/>
      </w:docPartPr>
      <w:docPartBody>
        <w:p w:rsidR="00F871E0" w:rsidRDefault="00E21916">
          <w:pPr>
            <w:pStyle w:val="2F31DDF0D7E048F2AD4F8C15C67D6173"/>
          </w:pPr>
          <w:r w:rsidRPr="005A0A93">
            <w:rPr>
              <w:rStyle w:val="Platshllartext"/>
            </w:rPr>
            <w:t>Motivering</w:t>
          </w:r>
        </w:p>
      </w:docPartBody>
    </w:docPart>
    <w:docPart>
      <w:docPartPr>
        <w:name w:val="60BBF7606B764566B279E0213D02C777"/>
        <w:category>
          <w:name w:val="Allmänt"/>
          <w:gallery w:val="placeholder"/>
        </w:category>
        <w:types>
          <w:type w:val="bbPlcHdr"/>
        </w:types>
        <w:behaviors>
          <w:behavior w:val="content"/>
        </w:behaviors>
        <w:guid w:val="{F8E8B0CE-08F5-463C-A0AE-70E1CAAF4906}"/>
      </w:docPartPr>
      <w:docPartBody>
        <w:p w:rsidR="00F871E0" w:rsidRDefault="00E21916">
          <w:pPr>
            <w:pStyle w:val="60BBF7606B764566B279E0213D02C777"/>
          </w:pPr>
          <w:r>
            <w:rPr>
              <w:rStyle w:val="Platshllartext"/>
            </w:rPr>
            <w:t xml:space="preserve"> </w:t>
          </w:r>
        </w:p>
      </w:docPartBody>
    </w:docPart>
    <w:docPart>
      <w:docPartPr>
        <w:name w:val="924D98845F914AABB48266AE97F04051"/>
        <w:category>
          <w:name w:val="Allmänt"/>
          <w:gallery w:val="placeholder"/>
        </w:category>
        <w:types>
          <w:type w:val="bbPlcHdr"/>
        </w:types>
        <w:behaviors>
          <w:behavior w:val="content"/>
        </w:behaviors>
        <w:guid w:val="{647830FE-2F1F-41B3-B752-C34E8AD2F6C1}"/>
      </w:docPartPr>
      <w:docPartBody>
        <w:p w:rsidR="00F871E0" w:rsidRDefault="00E21916">
          <w:pPr>
            <w:pStyle w:val="924D98845F914AABB48266AE97F04051"/>
          </w:pPr>
          <w:r>
            <w:t xml:space="preserve"> </w:t>
          </w:r>
        </w:p>
      </w:docPartBody>
    </w:docPart>
    <w:docPart>
      <w:docPartPr>
        <w:name w:val="AF921A26E99A4E12B093E91AB9AE2DE5"/>
        <w:category>
          <w:name w:val="Allmänt"/>
          <w:gallery w:val="placeholder"/>
        </w:category>
        <w:types>
          <w:type w:val="bbPlcHdr"/>
        </w:types>
        <w:behaviors>
          <w:behavior w:val="content"/>
        </w:behaviors>
        <w:guid w:val="{BADCEFE6-481C-44E3-A308-108821EFBCEA}"/>
      </w:docPartPr>
      <w:docPartBody>
        <w:p w:rsidR="00F871E0" w:rsidRDefault="00E21916">
          <w:r w:rsidRPr="008E35D3">
            <w:rPr>
              <w:rStyle w:val="Platshllartext"/>
            </w:rPr>
            <w:t>[ange din text här]</w:t>
          </w:r>
        </w:p>
      </w:docPartBody>
    </w:docPart>
    <w:docPart>
      <w:docPartPr>
        <w:name w:val="0A43B0C811444ABAA1ABC731B4A026C0"/>
        <w:category>
          <w:name w:val="Allmänt"/>
          <w:gallery w:val="placeholder"/>
        </w:category>
        <w:types>
          <w:type w:val="bbPlcHdr"/>
        </w:types>
        <w:behaviors>
          <w:behavior w:val="content"/>
        </w:behaviors>
        <w:guid w:val="{0B7A7927-EC10-4682-BE1B-49A23EF12660}"/>
      </w:docPartPr>
      <w:docPartBody>
        <w:p w:rsidR="000473B1" w:rsidRDefault="000473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16"/>
    <w:rsid w:val="000473B1"/>
    <w:rsid w:val="00E21916"/>
    <w:rsid w:val="00F871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1916"/>
    <w:rPr>
      <w:color w:val="F4B083" w:themeColor="accent2" w:themeTint="99"/>
    </w:rPr>
  </w:style>
  <w:style w:type="paragraph" w:customStyle="1" w:styleId="C061A81C2EB048BF881FEE5CAD53C99D">
    <w:name w:val="C061A81C2EB048BF881FEE5CAD53C99D"/>
  </w:style>
  <w:style w:type="paragraph" w:customStyle="1" w:styleId="2F31DDF0D7E048F2AD4F8C15C67D6173">
    <w:name w:val="2F31DDF0D7E048F2AD4F8C15C67D6173"/>
  </w:style>
  <w:style w:type="paragraph" w:customStyle="1" w:styleId="60BBF7606B764566B279E0213D02C777">
    <w:name w:val="60BBF7606B764566B279E0213D02C777"/>
  </w:style>
  <w:style w:type="paragraph" w:customStyle="1" w:styleId="924D98845F914AABB48266AE97F04051">
    <w:name w:val="924D98845F914AABB48266AE97F04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171F58-3EEE-4CA7-A68A-C9C10D1C01A3}"/>
</file>

<file path=customXml/itemProps2.xml><?xml version="1.0" encoding="utf-8"?>
<ds:datastoreItem xmlns:ds="http://schemas.openxmlformats.org/officeDocument/2006/customXml" ds:itemID="{7317946F-F7D7-4644-BD3A-0B6501F26316}"/>
</file>

<file path=customXml/itemProps3.xml><?xml version="1.0" encoding="utf-8"?>
<ds:datastoreItem xmlns:ds="http://schemas.openxmlformats.org/officeDocument/2006/customXml" ds:itemID="{3B1C2AE5-FA25-4874-B37A-A8B2EAFC0A5A}"/>
</file>

<file path=docProps/app.xml><?xml version="1.0" encoding="utf-8"?>
<Properties xmlns="http://schemas.openxmlformats.org/officeDocument/2006/extended-properties" xmlns:vt="http://schemas.openxmlformats.org/officeDocument/2006/docPropsVTypes">
  <Template>Normal</Template>
  <TotalTime>13</TotalTime>
  <Pages>2</Pages>
  <Words>309</Words>
  <Characters>1885</Characters>
  <Application>Microsoft Office Word</Application>
  <DocSecurity>0</DocSecurity>
  <Lines>43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