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58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25 januari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Särskild debatt om bristande trygghet i 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27 januari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3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Anmälan om promemoria om regeringsbildningsprocessen och regeringsskiftet i november 2021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2021/22:211 av Bengt Eliasson (L)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ISF:s granskning av omvårdnadsbidraget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2021/22:FPM36 Direktiv om bättre arbetsvillkor för plattformsarbete </w:t>
            </w:r>
            <w:r>
              <w:rPr>
                <w:i/>
                <w:iCs/>
                <w:rtl w:val="0"/>
              </w:rPr>
              <w:t>COM(2021) 762, SWD(2021) 396, SWD(2021) 397, COM(2021) 761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2021/22:FPM37 Förordning om europeiska politiska partier och stiftelser </w:t>
            </w:r>
            <w:r>
              <w:rPr>
                <w:i/>
                <w:iCs/>
                <w:rtl w:val="0"/>
              </w:rPr>
              <w:t>COM(2021) 734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2021/22:FPM38 Förordning om inrättande av en samarbetsplattform för gemensamma utredningsgrupper </w:t>
            </w:r>
            <w:r>
              <w:rPr>
                <w:i/>
                <w:iCs/>
                <w:rtl w:val="0"/>
              </w:rPr>
              <w:t>COM(2021) 756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2021/22:FPM39 Förordning om digitalt utbyte av information om terroristbrottslighet </w:t>
            </w:r>
            <w:r>
              <w:rPr>
                <w:i/>
                <w:iCs/>
                <w:rtl w:val="0"/>
              </w:rPr>
              <w:t>COM(2021) 757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2021/22:FPM40 Förordning om digitalisering av gränsöverskridande rättsligt samarbete och tillgång till rättslig prövning samt direktiv med följdändringar </w:t>
            </w:r>
            <w:r>
              <w:rPr>
                <w:i/>
                <w:iCs/>
                <w:rtl w:val="0"/>
              </w:rPr>
              <w:t>COM(2021) 759, COM(2021) 760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2021/22:82 Riksrevisionens rapport om neddragningarna hos Migrationsverket 2017–2020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2021/22:74 En utvidgad rätt till återköp och flytt av fond- och depåförsäkringar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2021/22:4366 av Jakob Forssmed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2021/22:76 Ändrade regler om säkerställda obligationer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2021/22:4354 av Ulla Andersson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2021/22:KU4 En konsultationsordning i frågor som rör det samiska folket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2021/22:KU7 Riksrevisionens rapport om myndigheters service till enskilda som inte kan eller vill vara digitala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2021/22:KU9 Rätt till ledighet för politiska uppdrag på lokal och regional nivå i ett annat land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2021/22:KU33 Tryck- och yttrandefrihet, massmediefrågor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2021/22:UbU10 Utökade möjligheter att stänga skolor med allvarliga brister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2021/22:109 av Hans Wallmark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Nato-option i regeringsförklaringen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2021/22:180 av Håkan Svenneling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Kriget i Etiopien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2021/22:181 av Håkan Svenneling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Turkiets bristande rättsstat och kränkningar av mänskliga rättigheter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2021/22:186 av Pål Jonson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EU:s strategiska kompass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2021/22:221 av Håkan Svenneling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Fördraget om icke-spridning av kärnvapen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2021/22:259 av Mikael Larsson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Trafikverkets kommunikation till allmänhet och företag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25 januari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2022-01-25</SAFIR_Sammantradesdatum_Doc>
    <SAFIR_SammantradeID xmlns="C07A1A6C-0B19-41D9-BDF8-F523BA3921EB">34860350-c317-4227-bb84-f8eb163d7984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DA22A1-7477-4B37-AF06-A3FBAEF827F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25 januari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