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328DD" w:rsidP="00DA0661">
      <w:pPr>
        <w:pStyle w:val="Title"/>
      </w:pPr>
      <w:bookmarkStart w:id="0" w:name="Start"/>
      <w:bookmarkEnd w:id="0"/>
      <w:r>
        <w:t>Svar på fråga 2023/24:265 av Robert Stenkvist (SD)</w:t>
      </w:r>
    </w:p>
    <w:p w:rsidR="002328DD" w:rsidP="00DA0661">
      <w:pPr>
        <w:pStyle w:val="Title"/>
      </w:pPr>
      <w:r>
        <w:t>Sveriges hållning till palestinska flyktingar</w:t>
      </w:r>
    </w:p>
    <w:p w:rsidR="001D75B9" w:rsidP="00F5597A">
      <w:pPr>
        <w:pStyle w:val="BodyText"/>
        <w:rPr>
          <w:rStyle w:val="BrdtextChar"/>
        </w:rPr>
      </w:pPr>
      <w:r>
        <w:t xml:space="preserve">Robert Stenkvist har frågat mig hur </w:t>
      </w:r>
      <w:r w:rsidRPr="00BF05D0">
        <w:t xml:space="preserve">jag ställer mig till en planerad folkomflyttning av palestinier från Gaza till EU och Sverige, och </w:t>
      </w:r>
      <w:r w:rsidRPr="00BF05D0">
        <w:t xml:space="preserve">om jag </w:t>
      </w:r>
      <w:r w:rsidRPr="00BF05D0">
        <w:t xml:space="preserve">har för avsikt att ta några initiativ </w:t>
      </w:r>
      <w:r w:rsidRPr="00BF05D0">
        <w:t xml:space="preserve">med anledning av </w:t>
      </w:r>
      <w:r w:rsidR="001A410E">
        <w:t>det som tas upp i frågan</w:t>
      </w:r>
      <w:r w:rsidRPr="00BF05D0">
        <w:t>.</w:t>
      </w:r>
    </w:p>
    <w:p w:rsidR="001D75B9" w:rsidP="001D75B9">
      <w:pPr>
        <w:pStyle w:val="BodyText"/>
        <w:rPr>
          <w:shd w:val="clear" w:color="auto" w:fill="FFFFFF"/>
        </w:rPr>
      </w:pPr>
      <w:r>
        <w:rPr>
          <w:rFonts w:ascii="Garamond"/>
        </w:rPr>
        <w:t>Frågan ställs mot bakgrund av stridigheterna mellan Israel och Hamas.</w:t>
      </w:r>
      <w:r w:rsidR="009C7588">
        <w:rPr>
          <w:rFonts w:ascii="Garamond"/>
        </w:rPr>
        <w:t xml:space="preserve"> Inledningsvis vill jag därför understryka att regeringen reservationslöst har fördömt terroristgruppen Hamas attacker. </w:t>
      </w:r>
    </w:p>
    <w:p w:rsidR="00A058CB" w:rsidP="006A12F1">
      <w:pPr>
        <w:pStyle w:val="BodyText"/>
      </w:pPr>
      <w:r>
        <w:t xml:space="preserve">Situationen i Gaza är osäker och kan förändras snabbt. </w:t>
      </w:r>
      <w:r w:rsidR="001A0851">
        <w:rPr>
          <w:rFonts w:ascii="Garamond"/>
        </w:rPr>
        <w:t xml:space="preserve">Det är viktigt med gemensamma diplomatiska ansträngningar, inklusive av regionala aktörer och FN, för att undvika ytterligare upptrappning med risk för ett fullskaligt regionalt krig och andra spridningseffekter i regionen. I detta har även EU en viktig roll. En regional eskalation skulle förvärra ett redan svårt läge i en konfliktdrabbad region. Det skulle leda till ett oerhört mänskligt lidande, stärka extremister och ytterligare flyktingströmmar. Därför är det angeläget med kontinuerlig diplomatisk kraftsamling för att förhindra mer våld. </w:t>
      </w:r>
      <w:r w:rsidR="001A0851">
        <w:rPr>
          <w:shd w:val="clear" w:color="auto" w:fill="FFFFFF"/>
        </w:rPr>
        <w:t xml:space="preserve">Regeringen </w:t>
      </w:r>
      <w:r w:rsidR="00F5597A">
        <w:t>följer</w:t>
      </w:r>
      <w:r w:rsidR="009C7588">
        <w:t xml:space="preserve"> utvecklingen</w:t>
      </w:r>
      <w:r w:rsidR="001D75B9">
        <w:t xml:space="preserve"> </w:t>
      </w:r>
      <w:r>
        <w:t>noga</w:t>
      </w:r>
      <w:r w:rsidR="00C45DD8">
        <w:t>.</w:t>
      </w:r>
      <w:r>
        <w:t xml:space="preserve"> </w:t>
      </w:r>
    </w:p>
    <w:p w:rsidR="001D75B9" w:rsidRPr="00F5597A" w:rsidP="00A058CB">
      <w:pPr>
        <w:pStyle w:val="BodyText"/>
      </w:pPr>
      <w:r>
        <w:t>Samtidigt genomförs i</w:t>
      </w:r>
      <w:r w:rsidR="00A058CB">
        <w:t xml:space="preserve"> Sverige</w:t>
      </w:r>
      <w:r>
        <w:t xml:space="preserve"> </w:t>
      </w:r>
      <w:r w:rsidR="00A058CB">
        <w:t xml:space="preserve">en historisk omläggning av migrationspolitiken och regeringen vidtar ett antal åtgärder </w:t>
      </w:r>
      <w:r w:rsidR="007B0716">
        <w:t xml:space="preserve">i det prioriterade arbetet </w:t>
      </w:r>
      <w:r>
        <w:t>med</w:t>
      </w:r>
      <w:r w:rsidR="007B0716">
        <w:t xml:space="preserve"> att förhindra hot mot Sveriges säkerhe</w:t>
      </w:r>
      <w:r w:rsidR="00A058CB">
        <w:t xml:space="preserve">t. </w:t>
      </w:r>
      <w:r>
        <w:t xml:space="preserve">Utöver detta </w:t>
      </w:r>
      <w:r w:rsidR="00C45DD8">
        <w:t xml:space="preserve">avser </w:t>
      </w:r>
      <w:r w:rsidR="00BB5E60">
        <w:t xml:space="preserve">jag i </w:t>
      </w:r>
      <w:r w:rsidR="0027657D">
        <w:t>nuläget inte</w:t>
      </w:r>
      <w:r w:rsidR="00BF05D0">
        <w:t xml:space="preserve"> ta </w:t>
      </w:r>
      <w:r w:rsidR="00FC31D0">
        <w:t xml:space="preserve">några </w:t>
      </w:r>
      <w:r w:rsidR="00BF05D0">
        <w:t>initiativ</w:t>
      </w:r>
      <w:r w:rsidR="00FC31D0">
        <w:t>.</w:t>
      </w:r>
    </w:p>
    <w:p w:rsidR="002328DD" w:rsidP="002C2859">
      <w:pPr>
        <w:pStyle w:val="BodyText"/>
      </w:pPr>
      <w:r>
        <w:t xml:space="preserve">Stockholm den </w:t>
      </w:r>
      <w:sdt>
        <w:sdtPr>
          <w:id w:val="-1225218591"/>
          <w:placeholder>
            <w:docPart w:val="0970EC3D3586437F9EC3337A2FCBEC0E"/>
          </w:placeholder>
          <w:dataBinding w:xpath="/ns0:DocumentInfo[1]/ns0:BaseInfo[1]/ns0:HeaderDate[1]" w:storeItemID="{CC7AD840-693A-4DBF-AC9B-3FDD609B0310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november 2023</w:t>
          </w:r>
        </w:sdtContent>
      </w:sdt>
    </w:p>
    <w:p w:rsidR="002328DD" w:rsidRPr="00DB48AB" w:rsidP="00DB48AB">
      <w:pPr>
        <w:pStyle w:val="BodyText"/>
      </w:pPr>
      <w:r>
        <w:t>Maria Malmer Stenergard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328D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328DD" w:rsidRPr="007D73AB" w:rsidP="00340DE0">
          <w:pPr>
            <w:pStyle w:val="Header"/>
          </w:pPr>
        </w:p>
      </w:tc>
      <w:tc>
        <w:tcPr>
          <w:tcW w:w="1134" w:type="dxa"/>
        </w:tcPr>
        <w:p w:rsidR="002328D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328D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28DD" w:rsidRPr="00710A6C" w:rsidP="00EE3C0F">
          <w:pPr>
            <w:pStyle w:val="Header"/>
            <w:rPr>
              <w:b/>
            </w:rPr>
          </w:pPr>
        </w:p>
        <w:p w:rsidR="002328DD" w:rsidP="00EE3C0F">
          <w:pPr>
            <w:pStyle w:val="Header"/>
          </w:pPr>
        </w:p>
        <w:p w:rsidR="002328DD" w:rsidP="00EE3C0F">
          <w:pPr>
            <w:pStyle w:val="Header"/>
          </w:pPr>
        </w:p>
        <w:p w:rsidR="002328D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FBAE2CD434C40339BC699DE68F1BAD4"/>
            </w:placeholder>
            <w:dataBinding w:xpath="/ns0:DocumentInfo[1]/ns0:BaseInfo[1]/ns0:Dnr[1]" w:storeItemID="{CC7AD840-693A-4DBF-AC9B-3FDD609B0310}" w:prefixMappings="xmlns:ns0='http://lp/documentinfo/RK' "/>
            <w:text/>
          </w:sdtPr>
          <w:sdtContent>
            <w:p w:rsidR="002328DD" w:rsidP="00EE3C0F">
              <w:pPr>
                <w:pStyle w:val="Header"/>
              </w:pPr>
              <w:r>
                <w:t>Ju2023/02556</w:t>
              </w:r>
              <w:r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C859F967444F7A974E70524B444112"/>
            </w:placeholder>
            <w:showingPlcHdr/>
            <w:dataBinding w:xpath="/ns0:DocumentInfo[1]/ns0:BaseInfo[1]/ns0:DocNumber[1]" w:storeItemID="{CC7AD840-693A-4DBF-AC9B-3FDD609B0310}" w:prefixMappings="xmlns:ns0='http://lp/documentinfo/RK' "/>
            <w:text/>
          </w:sdtPr>
          <w:sdtContent>
            <w:p w:rsidR="002328D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328DD" w:rsidP="00EE3C0F">
          <w:pPr>
            <w:pStyle w:val="Header"/>
          </w:pPr>
        </w:p>
      </w:tc>
      <w:tc>
        <w:tcPr>
          <w:tcW w:w="1134" w:type="dxa"/>
        </w:tcPr>
        <w:p w:rsidR="002328DD" w:rsidP="0094502D">
          <w:pPr>
            <w:pStyle w:val="Header"/>
          </w:pPr>
        </w:p>
        <w:p w:rsidR="002328D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CABD8AB3D847229BDAD3D20981003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942BA" w:rsidRPr="00F942BA" w:rsidP="00340DE0">
              <w:pPr>
                <w:pStyle w:val="Header"/>
                <w:rPr>
                  <w:b/>
                </w:rPr>
              </w:pPr>
              <w:r w:rsidRPr="00F942BA">
                <w:rPr>
                  <w:b/>
                </w:rPr>
                <w:t>Justitiedepartementet</w:t>
              </w:r>
            </w:p>
            <w:p w:rsidR="002328DD" w:rsidRPr="00340DE0" w:rsidP="00340DE0">
              <w:pPr>
                <w:pStyle w:val="Header"/>
              </w:pPr>
              <w:r w:rsidRPr="00F942BA">
                <w:t>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9207D196FC4819AA131CB75288B30E"/>
          </w:placeholder>
          <w:dataBinding w:xpath="/ns0:DocumentInfo[1]/ns0:BaseInfo[1]/ns0:Recipient[1]" w:storeItemID="{CC7AD840-693A-4DBF-AC9B-3FDD609B0310}" w:prefixMappings="xmlns:ns0='http://lp/documentinfo/RK' "/>
          <w:text w:multiLine="1"/>
        </w:sdtPr>
        <w:sdtContent>
          <w:tc>
            <w:tcPr>
              <w:tcW w:w="3170" w:type="dxa"/>
            </w:tcPr>
            <w:p w:rsidR="002328D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28D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A41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BAE2CD434C40339BC699DE68F1B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6797B-458D-4C6A-BACC-A304A13C83A4}"/>
      </w:docPartPr>
      <w:docPartBody>
        <w:p w:rsidR="00965221" w:rsidP="0028292F">
          <w:pPr>
            <w:pStyle w:val="8FBAE2CD434C40339BC699DE68F1BA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C859F967444F7A974E70524B444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E6726-0A97-4EBF-B78E-77FDC60B404C}"/>
      </w:docPartPr>
      <w:docPartBody>
        <w:p w:rsidR="00965221" w:rsidP="0028292F">
          <w:pPr>
            <w:pStyle w:val="18C859F967444F7A974E70524B4441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CABD8AB3D847229BDAD3D209810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97472-D495-42B1-904D-74FCE86AE2F1}"/>
      </w:docPartPr>
      <w:docPartBody>
        <w:p w:rsidR="00965221" w:rsidP="0028292F">
          <w:pPr>
            <w:pStyle w:val="52CABD8AB3D847229BDAD3D2098100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9207D196FC4819AA131CB75288B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CE51D-0E1A-4F57-9FD7-2613B489F5C7}"/>
      </w:docPartPr>
      <w:docPartBody>
        <w:p w:rsidR="00965221" w:rsidP="0028292F">
          <w:pPr>
            <w:pStyle w:val="D19207D196FC4819AA131CB75288B3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0EC3D3586437F9EC3337A2FCBE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12EB9-8276-456F-BEB2-34B41DEB44AD}"/>
      </w:docPartPr>
      <w:docPartBody>
        <w:p w:rsidR="00965221" w:rsidP="0028292F">
          <w:pPr>
            <w:pStyle w:val="0970EC3D3586437F9EC3337A2FCBEC0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92F"/>
    <w:rPr>
      <w:noProof w:val="0"/>
      <w:color w:val="808080"/>
    </w:rPr>
  </w:style>
  <w:style w:type="paragraph" w:customStyle="1" w:styleId="8FBAE2CD434C40339BC699DE68F1BAD4">
    <w:name w:val="8FBAE2CD434C40339BC699DE68F1BAD4"/>
    <w:rsid w:val="0028292F"/>
  </w:style>
  <w:style w:type="paragraph" w:customStyle="1" w:styleId="D19207D196FC4819AA131CB75288B30E">
    <w:name w:val="D19207D196FC4819AA131CB75288B30E"/>
    <w:rsid w:val="0028292F"/>
  </w:style>
  <w:style w:type="paragraph" w:customStyle="1" w:styleId="18C859F967444F7A974E70524B4441121">
    <w:name w:val="18C859F967444F7A974E70524B4441121"/>
    <w:rsid w:val="002829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CABD8AB3D847229BDAD3D2098100371">
    <w:name w:val="52CABD8AB3D847229BDAD3D2098100371"/>
    <w:rsid w:val="002829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70EC3D3586437F9EC3337A2FCBEC0E">
    <w:name w:val="0970EC3D3586437F9EC3337A2FCBEC0E"/>
    <w:rsid w:val="002829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2023-11-22T00:00:00</HeaderDate>
    <Office/>
    <Dnr>Ju2023/02556	</Dnr>
    <ParagrafNr/>
    <DocumentTitle/>
    <VisitingAddress/>
    <Extra1/>
    <Extra2/>
    <Extra3>Robert Stenkvist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3bbb0d8f-4b64-4d29-8f80-9d015e19ceee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AD840-693A-4DBF-AC9B-3FDD609B031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859EF1-FC4F-4494-A164-28ED2179CF1A}">
  <ds:schemaRefs>
    <ds:schemaRef ds:uri="18f3d968-6251-40b0-9f11-012b293496c2"/>
    <ds:schemaRef ds:uri="cc625d36-bb37-4650-91b9-0c96159295ba"/>
    <ds:schemaRef ds:uri="http://purl.org/dc/elements/1.1/"/>
    <ds:schemaRef ds:uri="4e9c2f0c-7bf8-49af-8356-cbf363fc78a7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2A1C25-0909-47EB-AB41-9D7B1346A9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8D0AA5-CEC3-461C-889E-92326275FC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265.docx</dc:title>
  <cp:revision>3</cp:revision>
  <dcterms:created xsi:type="dcterms:W3CDTF">2023-11-21T13:08:00Z</dcterms:created>
  <dcterms:modified xsi:type="dcterms:W3CDTF">2023-11-21T13:32:00Z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