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C3043" w14:textId="77777777">
        <w:tc>
          <w:tcPr>
            <w:tcW w:w="2268" w:type="dxa"/>
          </w:tcPr>
          <w:p w14:paraId="05887A19" w14:textId="77777777" w:rsidR="006E4E11" w:rsidRPr="00CF2738" w:rsidRDefault="00A62A86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color w:val="FF0000"/>
                <w:sz w:val="18"/>
              </w:rPr>
            </w:pPr>
            <w:r>
              <w:rPr>
                <w:rFonts w:ascii="TradeGothic" w:hAnsi="TradeGothic"/>
                <w:i/>
                <w:color w:val="FF0000"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5FC0C6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803B94" w14:textId="77777777">
        <w:tc>
          <w:tcPr>
            <w:tcW w:w="2268" w:type="dxa"/>
          </w:tcPr>
          <w:p w14:paraId="7A2435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1DEF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683D5C" w14:textId="77777777">
        <w:tc>
          <w:tcPr>
            <w:tcW w:w="3402" w:type="dxa"/>
            <w:gridSpan w:val="2"/>
          </w:tcPr>
          <w:p w14:paraId="577A69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1CA1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E5284F" w14:textId="77777777">
        <w:tc>
          <w:tcPr>
            <w:tcW w:w="2268" w:type="dxa"/>
          </w:tcPr>
          <w:p w14:paraId="6906EF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C080CB" w14:textId="77777777" w:rsidR="00C03193" w:rsidRDefault="00AA242B" w:rsidP="00C0319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M2016/02387/Nm</w:t>
            </w:r>
            <w:r w:rsidR="005B2E29">
              <w:rPr>
                <w:sz w:val="20"/>
              </w:rPr>
              <w:t xml:space="preserve"> </w:t>
            </w:r>
            <w:r w:rsidR="00C03193">
              <w:rPr>
                <w:sz w:val="20"/>
              </w:rPr>
              <w:t xml:space="preserve">  </w:t>
            </w:r>
          </w:p>
          <w:p w14:paraId="4A2F3A87" w14:textId="2311BBF2" w:rsidR="006E4E11" w:rsidRPr="00ED583F" w:rsidRDefault="00C03193" w:rsidP="00C0319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5B2E29">
              <w:rPr>
                <w:sz w:val="20"/>
              </w:rPr>
              <w:t>M2016/02433/Nm</w:t>
            </w:r>
          </w:p>
        </w:tc>
      </w:tr>
      <w:tr w:rsidR="006E4E11" w14:paraId="13F781DF" w14:textId="77777777">
        <w:tc>
          <w:tcPr>
            <w:tcW w:w="2268" w:type="dxa"/>
          </w:tcPr>
          <w:p w14:paraId="42481B51" w14:textId="0619B3C2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4CCA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41E373" w14:textId="77777777">
        <w:trPr>
          <w:trHeight w:val="284"/>
        </w:trPr>
        <w:tc>
          <w:tcPr>
            <w:tcW w:w="4911" w:type="dxa"/>
          </w:tcPr>
          <w:p w14:paraId="193DF738" w14:textId="77777777" w:rsidR="006E4E11" w:rsidRDefault="00AA242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8E5F17C" w14:textId="77777777">
        <w:trPr>
          <w:trHeight w:val="284"/>
        </w:trPr>
        <w:tc>
          <w:tcPr>
            <w:tcW w:w="4911" w:type="dxa"/>
          </w:tcPr>
          <w:p w14:paraId="6FBFB73F" w14:textId="77777777" w:rsidR="006E4E11" w:rsidRDefault="00AA242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4DA18DEE" w14:textId="77777777">
        <w:trPr>
          <w:trHeight w:val="284"/>
        </w:trPr>
        <w:tc>
          <w:tcPr>
            <w:tcW w:w="4911" w:type="dxa"/>
          </w:tcPr>
          <w:p w14:paraId="186DF6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9E12EE" w14:textId="77777777" w:rsidR="006E4E11" w:rsidRDefault="00AA242B">
      <w:pPr>
        <w:framePr w:w="4400" w:h="2523" w:wrap="notBeside" w:vAnchor="page" w:hAnchor="page" w:x="6453" w:y="2445"/>
        <w:ind w:left="142"/>
      </w:pPr>
      <w:r>
        <w:t>Till riksdagen</w:t>
      </w:r>
    </w:p>
    <w:p w14:paraId="5C491485" w14:textId="466DBB2A" w:rsidR="006E4E11" w:rsidRDefault="00AA242B" w:rsidP="00AA242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2016/17:111 av Åsa Coenraads (M) Möjligheten att bygga i attraktiva miljöer</w:t>
      </w:r>
      <w:r w:rsidR="009A288B">
        <w:t xml:space="preserve"> och fråga </w:t>
      </w:r>
      <w:r w:rsidR="009A288B" w:rsidRPr="009A288B">
        <w:t>2016/17:163 av Lars Hjälmered (M) Reform av strandskyddet och mer byggande</w:t>
      </w:r>
    </w:p>
    <w:p w14:paraId="7AA506E8" w14:textId="77777777" w:rsidR="006E4E11" w:rsidRDefault="006E4E11">
      <w:pPr>
        <w:pStyle w:val="RKnormal"/>
      </w:pPr>
    </w:p>
    <w:p w14:paraId="40AB52BB" w14:textId="5E15BE56" w:rsidR="009A288B" w:rsidRDefault="00AA242B">
      <w:pPr>
        <w:pStyle w:val="RKnormal"/>
      </w:pPr>
      <w:r>
        <w:t xml:space="preserve">Åsa </w:t>
      </w:r>
      <w:r w:rsidRPr="0075600B">
        <w:t xml:space="preserve">Coenraads har frågat mig </w:t>
      </w:r>
      <w:r w:rsidR="009B477B" w:rsidRPr="0075600B">
        <w:t>vilka initiativ jag har tagit och avser att ta för att tillgodose riksdagens tillkännagivande till regeringen våren 2015 om att göra strandskyddet mer ändamålsenligt i hela landet i syfte att förbättra förutsättningarna för byggande, boende och näringsverksamhet i strandlägen.</w:t>
      </w:r>
      <w:r w:rsidR="009B477B">
        <w:t xml:space="preserve"> </w:t>
      </w:r>
      <w:r w:rsidR="009A288B" w:rsidRPr="009A288B">
        <w:t>Lars Hjälmered har frågat mig vilka ändringar av strand</w:t>
      </w:r>
      <w:r w:rsidR="00C03193">
        <w:softHyphen/>
      </w:r>
      <w:r w:rsidR="009A288B" w:rsidRPr="009A288B">
        <w:t>skyddet regeringen avser att göra för att öka möjligheterna till byggna</w:t>
      </w:r>
      <w:r w:rsidR="00C03193">
        <w:softHyphen/>
      </w:r>
      <w:r w:rsidR="009A288B" w:rsidRPr="009A288B">
        <w:t>tion i mindre exploaterade områden, såsom i stora delar av Västra Götaland.</w:t>
      </w:r>
    </w:p>
    <w:p w14:paraId="691FE2CD" w14:textId="77777777" w:rsidR="00525551" w:rsidRDefault="00525551">
      <w:pPr>
        <w:pStyle w:val="RKnormal"/>
      </w:pPr>
    </w:p>
    <w:p w14:paraId="2AFFCA30" w14:textId="52A5E0BB" w:rsidR="009B477B" w:rsidRDefault="00866389">
      <w:pPr>
        <w:pStyle w:val="RKnormal"/>
      </w:pPr>
      <w:r>
        <w:t xml:space="preserve">Strandskyddet </w:t>
      </w:r>
      <w:r w:rsidR="006F4BA9">
        <w:t xml:space="preserve">har återkommit </w:t>
      </w:r>
      <w:r w:rsidR="005C4B47">
        <w:t>i</w:t>
      </w:r>
      <w:r w:rsidR="006F4BA9">
        <w:t xml:space="preserve"> </w:t>
      </w:r>
      <w:r w:rsidR="005C4B47">
        <w:t>flera</w:t>
      </w:r>
      <w:r w:rsidR="006F4BA9">
        <w:t xml:space="preserve"> </w:t>
      </w:r>
      <w:r>
        <w:t xml:space="preserve">frågor </w:t>
      </w:r>
      <w:r w:rsidR="00BD074F">
        <w:t xml:space="preserve">och interpellationer </w:t>
      </w:r>
      <w:r>
        <w:t xml:space="preserve">sedan jag tillträdde som </w:t>
      </w:r>
      <w:r w:rsidR="006C4DA6">
        <w:t>miljö</w:t>
      </w:r>
      <w:r>
        <w:t>minister</w:t>
      </w:r>
      <w:r w:rsidR="006F4BA9">
        <w:t xml:space="preserve"> i maj i år</w:t>
      </w:r>
      <w:r w:rsidR="009A288B">
        <w:t>.</w:t>
      </w:r>
      <w:r w:rsidR="0090515A">
        <w:t xml:space="preserve"> </w:t>
      </w:r>
      <w:r w:rsidR="00AB1555">
        <w:t xml:space="preserve">Som jag </w:t>
      </w:r>
      <w:r w:rsidR="009E1990">
        <w:t>anförde</w:t>
      </w:r>
      <w:r w:rsidR="00AB1555">
        <w:t xml:space="preserve"> i mitt svar på </w:t>
      </w:r>
      <w:r w:rsidR="009E1990" w:rsidRPr="009E1990">
        <w:t>Caroline Szyber</w:t>
      </w:r>
      <w:r w:rsidR="00AB1555">
        <w:t xml:space="preserve">s </w:t>
      </w:r>
      <w:r w:rsidR="009E1990">
        <w:t xml:space="preserve">(KD) </w:t>
      </w:r>
      <w:r w:rsidR="00AB1555">
        <w:t>fråga (</w:t>
      </w:r>
      <w:r w:rsidR="009E1990" w:rsidRPr="009E1990">
        <w:t>2015/16:1569</w:t>
      </w:r>
      <w:r w:rsidR="00AB1555">
        <w:t xml:space="preserve">) den </w:t>
      </w:r>
      <w:r w:rsidR="009E1990">
        <w:t xml:space="preserve">14 september </w:t>
      </w:r>
      <w:r w:rsidR="009E1990" w:rsidRPr="009E1990">
        <w:t xml:space="preserve">har det under senare år gjorts </w:t>
      </w:r>
      <w:r w:rsidR="005C4B47">
        <w:t xml:space="preserve">ett </w:t>
      </w:r>
      <w:r w:rsidR="00342CC2">
        <w:t>flertal</w:t>
      </w:r>
      <w:r w:rsidR="006F4BA9">
        <w:t xml:space="preserve"> </w:t>
      </w:r>
      <w:r w:rsidR="009E1990" w:rsidRPr="009E1990">
        <w:t>ändringar i strandskyddslagstiftningen</w:t>
      </w:r>
      <w:r w:rsidR="009E1990">
        <w:t xml:space="preserve"> i syfte att skapa ett ändamåls</w:t>
      </w:r>
      <w:r w:rsidR="009E1990" w:rsidRPr="009E1990">
        <w:t>enligt strandskydd som beaktar behovet a</w:t>
      </w:r>
      <w:r w:rsidR="009E1990">
        <w:t>v utveckling, särskilt av lands</w:t>
      </w:r>
      <w:r w:rsidR="009E1990" w:rsidRPr="009E1990">
        <w:t>bygden, samtidigt som ett långsiktigt skydd av strändernas natur- och friluftsvärden inte äventyras. 2009 års ändring med bl.a. nya regler om områden för landsbygdsutveckling i strandnära lägen – de s.k. LIS-reglerna – innebar att möjligheterna till dispens och upphävande av strandskyddet i syfte att underlätta landsbygdsutveck</w:t>
      </w:r>
      <w:r w:rsidR="00DC5A81">
        <w:softHyphen/>
      </w:r>
      <w:r w:rsidR="009E1990" w:rsidRPr="009E1990">
        <w:t>lingen utökades. Vidare ändrades beslutsrätten så att den i större ut</w:t>
      </w:r>
      <w:r w:rsidR="00DC5A81">
        <w:softHyphen/>
      </w:r>
      <w:r w:rsidR="009E1990" w:rsidRPr="009E1990">
        <w:t>sträckning flyttades till kommunerna. 2014 tillkom dessutom en regel som gör det lättare att upphäva strandskyddet vid små sjöar och vatten</w:t>
      </w:r>
      <w:r w:rsidR="00DC5A81">
        <w:softHyphen/>
      </w:r>
      <w:r w:rsidR="009E1990" w:rsidRPr="009E1990">
        <w:t>drag.</w:t>
      </w:r>
      <w:r w:rsidR="001F2158">
        <w:t xml:space="preserve"> </w:t>
      </w:r>
    </w:p>
    <w:p w14:paraId="31FC6F87" w14:textId="77777777" w:rsidR="001F2158" w:rsidRDefault="001F2158">
      <w:pPr>
        <w:pStyle w:val="RKnormal"/>
      </w:pPr>
    </w:p>
    <w:p w14:paraId="3C4F4A96" w14:textId="77777777" w:rsidR="003E0D2D" w:rsidRDefault="003E0D2D" w:rsidP="009B18A4">
      <w:pPr>
        <w:pStyle w:val="RKnormal"/>
      </w:pPr>
      <w:r>
        <w:t>Naturvårdsverket och Boverket redovisade i september 2013 en ut</w:t>
      </w:r>
      <w:r w:rsidR="00DC5A81">
        <w:t>v</w:t>
      </w:r>
      <w:r>
        <w:t>är</w:t>
      </w:r>
      <w:r w:rsidR="00DC5A81">
        <w:softHyphen/>
      </w:r>
      <w:r>
        <w:t xml:space="preserve">dering av 2009 års ändringar av strandskyddsreglerna. Myndigheterna anförde bl.a. att det var för tidigt att avgöra om den s.k. LIS-reformen hade lett till landsbygdsutveckling. </w:t>
      </w:r>
    </w:p>
    <w:p w14:paraId="48ED2D57" w14:textId="77777777" w:rsidR="003E0D2D" w:rsidRDefault="003E0D2D" w:rsidP="009B18A4">
      <w:pPr>
        <w:pStyle w:val="RKnormal"/>
      </w:pPr>
    </w:p>
    <w:p w14:paraId="4DF13C12" w14:textId="77777777" w:rsidR="0003700E" w:rsidRDefault="0000269D" w:rsidP="009B18A4">
      <w:pPr>
        <w:pStyle w:val="RKnormal"/>
      </w:pPr>
      <w:r>
        <w:t xml:space="preserve">I </w:t>
      </w:r>
      <w:r w:rsidR="009B18A4">
        <w:t xml:space="preserve">sin senaste redogörelse för behandlingen av riksdagens skrivelser till regeringen </w:t>
      </w:r>
      <w:r w:rsidR="005C4B47">
        <w:t>(</w:t>
      </w:r>
      <w:r w:rsidR="009B18A4">
        <w:t>r</w:t>
      </w:r>
      <w:r w:rsidR="009B18A4" w:rsidRPr="009B18A4">
        <w:t>egeringens skrivelse</w:t>
      </w:r>
      <w:r w:rsidR="009B18A4">
        <w:t xml:space="preserve"> </w:t>
      </w:r>
      <w:r w:rsidR="005C4B47" w:rsidRPr="005C4B47">
        <w:t>2015/16:75</w:t>
      </w:r>
      <w:r w:rsidR="005C4B47">
        <w:t xml:space="preserve">) </w:t>
      </w:r>
      <w:r w:rsidR="009546E5">
        <w:t>påpekade</w:t>
      </w:r>
      <w:r>
        <w:t xml:space="preserve"> regeringen att </w:t>
      </w:r>
      <w:r w:rsidR="005C4B47">
        <w:t xml:space="preserve">ändringarna av strandskyddsreglerna </w:t>
      </w:r>
      <w:r>
        <w:t xml:space="preserve">har </w:t>
      </w:r>
      <w:r w:rsidR="005C4B47">
        <w:t xml:space="preserve">varit i kraft </w:t>
      </w:r>
      <w:r>
        <w:t xml:space="preserve">under en </w:t>
      </w:r>
      <w:r w:rsidR="005C4B47">
        <w:t xml:space="preserve">relativt </w:t>
      </w:r>
      <w:r w:rsidR="005C4B47">
        <w:lastRenderedPageBreak/>
        <w:t xml:space="preserve">kort tid. </w:t>
      </w:r>
      <w:r w:rsidR="006F4BA9">
        <w:t xml:space="preserve">Regeringen </w:t>
      </w:r>
      <w:r w:rsidR="009B18A4">
        <w:t>har velat avvakta</w:t>
      </w:r>
      <w:r w:rsidR="006F4BA9">
        <w:t xml:space="preserve"> resultatet av dessa ändringar innan</w:t>
      </w:r>
      <w:r w:rsidR="009B18A4">
        <w:t xml:space="preserve"> eventuella</w:t>
      </w:r>
      <w:r w:rsidR="006F4BA9">
        <w:t xml:space="preserve"> ytterligare förändringar görs. </w:t>
      </w:r>
    </w:p>
    <w:p w14:paraId="6C94E8CF" w14:textId="640189F1" w:rsidR="003E0D2D" w:rsidRDefault="00342CC2">
      <w:pPr>
        <w:pStyle w:val="RKnormal"/>
      </w:pPr>
      <w:r>
        <w:t xml:space="preserve"> </w:t>
      </w:r>
    </w:p>
    <w:p w14:paraId="27B450ED" w14:textId="77777777" w:rsidR="003E0D2D" w:rsidRDefault="003E0D2D">
      <w:pPr>
        <w:pStyle w:val="RKnormal"/>
      </w:pPr>
      <w:r>
        <w:t xml:space="preserve">Boverket har i ”Uppföljningstema landsbygdsutveckling i strandnära läge” </w:t>
      </w:r>
      <w:r w:rsidR="00954FC1">
        <w:t>den 12 april</w:t>
      </w:r>
      <w:r w:rsidR="00EE0200">
        <w:t xml:space="preserve"> 2016 </w:t>
      </w:r>
      <w:r>
        <w:t xml:space="preserve">redovisat länsstyrelsernas </w:t>
      </w:r>
      <w:r w:rsidR="00954FC1">
        <w:t xml:space="preserve">återrapportering av regleringsbrevsuppdrag 44 om </w:t>
      </w:r>
      <w:r>
        <w:t xml:space="preserve">uppföljning </w:t>
      </w:r>
      <w:r w:rsidR="00954FC1">
        <w:t xml:space="preserve">för 2015 </w:t>
      </w:r>
      <w:r>
        <w:t>gällande tillämp</w:t>
      </w:r>
      <w:r w:rsidR="00DC5A81">
        <w:softHyphen/>
      </w:r>
      <w:r>
        <w:t>ningen av LIS</w:t>
      </w:r>
      <w:r w:rsidR="00954FC1">
        <w:t xml:space="preserve"> (dnr </w:t>
      </w:r>
      <w:r w:rsidR="00954FC1" w:rsidRPr="00954FC1">
        <w:t>N2016/02796/PBB</w:t>
      </w:r>
      <w:r w:rsidR="00954FC1">
        <w:t>)</w:t>
      </w:r>
      <w:r>
        <w:t xml:space="preserve">. </w:t>
      </w:r>
    </w:p>
    <w:p w14:paraId="4B915403" w14:textId="77777777" w:rsidR="003E0D2D" w:rsidRDefault="003E0D2D">
      <w:pPr>
        <w:pStyle w:val="RKnormal"/>
      </w:pPr>
    </w:p>
    <w:p w14:paraId="2150CE9C" w14:textId="77777777" w:rsidR="001F2158" w:rsidRDefault="003E0D2D">
      <w:pPr>
        <w:pStyle w:val="RKnormal"/>
      </w:pPr>
      <w:r>
        <w:t>R</w:t>
      </w:r>
      <w:r w:rsidR="006F1AD2">
        <w:t xml:space="preserve">egeringen anser </w:t>
      </w:r>
      <w:r>
        <w:t xml:space="preserve">nu </w:t>
      </w:r>
      <w:r w:rsidR="006F1AD2">
        <w:t>att det</w:t>
      </w:r>
      <w:r w:rsidR="0075600B">
        <w:t xml:space="preserve"> </w:t>
      </w:r>
      <w:r w:rsidR="006F4BA9">
        <w:t xml:space="preserve">är </w:t>
      </w:r>
      <w:r w:rsidR="006C4DA6">
        <w:t>aktuellt</w:t>
      </w:r>
      <w:r w:rsidR="006F4BA9">
        <w:t xml:space="preserve"> att </w:t>
      </w:r>
      <w:r w:rsidR="0075600B">
        <w:t>s</w:t>
      </w:r>
      <w:r w:rsidR="005C4B47">
        <w:t xml:space="preserve">e över </w:t>
      </w:r>
      <w:r w:rsidR="006F4BA9">
        <w:t xml:space="preserve">LIS-reglerna. </w:t>
      </w:r>
      <w:r w:rsidR="00EE0200" w:rsidRPr="00EE0200">
        <w:t>Vi vill se en levande landsbygd som kan utvecklas, samtidigt som ett attraktivt landskap kan bevaras och värdefulla naturmiljöer skyddas. Regeringen bedömer att det finns potential att utveckla LIS-instrumentet i det syftet.</w:t>
      </w:r>
    </w:p>
    <w:p w14:paraId="3412F025" w14:textId="77777777" w:rsidR="006F4BA9" w:rsidRDefault="006F4BA9">
      <w:pPr>
        <w:pStyle w:val="RKnormal"/>
      </w:pPr>
    </w:p>
    <w:p w14:paraId="55937B21" w14:textId="77777777" w:rsidR="00CB1C0D" w:rsidRDefault="001F2158" w:rsidP="00CB1C0D">
      <w:pPr>
        <w:pStyle w:val="RKnormal"/>
      </w:pPr>
      <w:r>
        <w:t xml:space="preserve">Regeringen </w:t>
      </w:r>
      <w:r w:rsidR="006F4BA9">
        <w:t xml:space="preserve">har </w:t>
      </w:r>
      <w:r w:rsidR="00B9334F">
        <w:t>mot denna bakgrund</w:t>
      </w:r>
      <w:r w:rsidR="0003700E">
        <w:t xml:space="preserve"> </w:t>
      </w:r>
      <w:r>
        <w:t>i budgetpropositionen för 2017</w:t>
      </w:r>
      <w:r w:rsidR="0003700E">
        <w:t xml:space="preserve"> aviserat att det ska göras en översyn av</w:t>
      </w:r>
      <w:r w:rsidRPr="001F2158">
        <w:t xml:space="preserve"> </w:t>
      </w:r>
      <w:r w:rsidR="0003700E">
        <w:t>LIS-reglerna. Syftet med över</w:t>
      </w:r>
      <w:r w:rsidR="00DC5A81">
        <w:softHyphen/>
      </w:r>
      <w:r w:rsidR="0003700E">
        <w:t xml:space="preserve">synen </w:t>
      </w:r>
      <w:r w:rsidR="009546E5">
        <w:t>ska vara</w:t>
      </w:r>
      <w:r w:rsidR="0003700E">
        <w:t xml:space="preserve"> att </w:t>
      </w:r>
      <w:r w:rsidR="0003700E" w:rsidRPr="0003700E">
        <w:t>ytterligare främja landsbygdsutveckling i områden med god tillgång till stränder utan att de värden som strandskyddet lång</w:t>
      </w:r>
      <w:r w:rsidR="00DC5A81">
        <w:softHyphen/>
      </w:r>
      <w:r w:rsidR="0003700E" w:rsidRPr="0003700E">
        <w:t>siktigt syftar till att skydda riskerar att skadas.</w:t>
      </w:r>
      <w:r w:rsidR="0003700E">
        <w:t xml:space="preserve"> </w:t>
      </w:r>
    </w:p>
    <w:p w14:paraId="15E789F7" w14:textId="77777777" w:rsidR="00AB1555" w:rsidRDefault="00AB1555">
      <w:pPr>
        <w:pStyle w:val="RKnormal"/>
      </w:pPr>
    </w:p>
    <w:p w14:paraId="6EA48E90" w14:textId="77777777" w:rsidR="00AA242B" w:rsidRDefault="00AA242B">
      <w:pPr>
        <w:pStyle w:val="RKnormal"/>
      </w:pPr>
      <w:r>
        <w:t xml:space="preserve">Stockholm den </w:t>
      </w:r>
      <w:r w:rsidR="003A55A7">
        <w:t>26 oktober 2016</w:t>
      </w:r>
    </w:p>
    <w:p w14:paraId="0BC3D210" w14:textId="77777777" w:rsidR="004C5E6F" w:rsidRDefault="004C5E6F">
      <w:pPr>
        <w:pStyle w:val="RKnormal"/>
      </w:pPr>
    </w:p>
    <w:p w14:paraId="39FE0F3E" w14:textId="77777777" w:rsidR="00AA242B" w:rsidRDefault="00AA242B">
      <w:pPr>
        <w:pStyle w:val="RKnormal"/>
      </w:pPr>
    </w:p>
    <w:p w14:paraId="629B8AC6" w14:textId="77777777" w:rsidR="00AA242B" w:rsidRDefault="00AA242B">
      <w:pPr>
        <w:pStyle w:val="RKnormal"/>
      </w:pPr>
      <w:r>
        <w:t>Karolina Skog</w:t>
      </w:r>
    </w:p>
    <w:sectPr w:rsidR="00AA242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EA35D" w14:textId="77777777" w:rsidR="003F4AD7" w:rsidRDefault="003F4AD7">
      <w:r>
        <w:separator/>
      </w:r>
    </w:p>
  </w:endnote>
  <w:endnote w:type="continuationSeparator" w:id="0">
    <w:p w14:paraId="08BAD65A" w14:textId="77777777" w:rsidR="003F4AD7" w:rsidRDefault="003F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4465B" w14:textId="77777777" w:rsidR="003F4AD7" w:rsidRDefault="003F4AD7">
      <w:r>
        <w:separator/>
      </w:r>
    </w:p>
  </w:footnote>
  <w:footnote w:type="continuationSeparator" w:id="0">
    <w:p w14:paraId="0469CBCE" w14:textId="77777777" w:rsidR="003F4AD7" w:rsidRDefault="003F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98B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1C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E5E4AF" w14:textId="77777777">
      <w:trPr>
        <w:cantSplit/>
      </w:trPr>
      <w:tc>
        <w:tcPr>
          <w:tcW w:w="3119" w:type="dxa"/>
        </w:tcPr>
        <w:p w14:paraId="72497A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E2DC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41A865" w14:textId="77777777" w:rsidR="00E80146" w:rsidRDefault="00E80146">
          <w:pPr>
            <w:pStyle w:val="Sidhuvud"/>
            <w:ind w:right="360"/>
          </w:pPr>
        </w:p>
      </w:tc>
    </w:tr>
  </w:tbl>
  <w:p w14:paraId="2882FE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6C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1C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31501D" w14:textId="77777777">
      <w:trPr>
        <w:cantSplit/>
      </w:trPr>
      <w:tc>
        <w:tcPr>
          <w:tcW w:w="3119" w:type="dxa"/>
        </w:tcPr>
        <w:p w14:paraId="7DEB2D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4CF3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2CF7F6" w14:textId="77777777" w:rsidR="00E80146" w:rsidRDefault="00E80146">
          <w:pPr>
            <w:pStyle w:val="Sidhuvud"/>
            <w:ind w:right="360"/>
          </w:pPr>
        </w:p>
      </w:tc>
    </w:tr>
  </w:tbl>
  <w:p w14:paraId="3BDB47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A5261" w14:textId="77777777" w:rsidR="00AA242B" w:rsidRDefault="009B47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291726" wp14:editId="6169EF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716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46B1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19B9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E36E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2B"/>
    <w:rsid w:val="0000269D"/>
    <w:rsid w:val="0003700E"/>
    <w:rsid w:val="000B0CF5"/>
    <w:rsid w:val="000D151D"/>
    <w:rsid w:val="00147B77"/>
    <w:rsid w:val="00150384"/>
    <w:rsid w:val="00160901"/>
    <w:rsid w:val="001805B7"/>
    <w:rsid w:val="001F2158"/>
    <w:rsid w:val="00342CC2"/>
    <w:rsid w:val="00367B1C"/>
    <w:rsid w:val="00381981"/>
    <w:rsid w:val="003A55A7"/>
    <w:rsid w:val="003E0D2D"/>
    <w:rsid w:val="003F4AD7"/>
    <w:rsid w:val="00420589"/>
    <w:rsid w:val="00453ED6"/>
    <w:rsid w:val="004919F5"/>
    <w:rsid w:val="004A328D"/>
    <w:rsid w:val="004C5E6F"/>
    <w:rsid w:val="00525551"/>
    <w:rsid w:val="0058762B"/>
    <w:rsid w:val="005B2E29"/>
    <w:rsid w:val="005C2A62"/>
    <w:rsid w:val="005C4B47"/>
    <w:rsid w:val="00625A76"/>
    <w:rsid w:val="006C4DA6"/>
    <w:rsid w:val="006E4E11"/>
    <w:rsid w:val="006F1AD2"/>
    <w:rsid w:val="006F4BA9"/>
    <w:rsid w:val="007242A3"/>
    <w:rsid w:val="007337BE"/>
    <w:rsid w:val="0075600B"/>
    <w:rsid w:val="007640EE"/>
    <w:rsid w:val="007A6855"/>
    <w:rsid w:val="007B0C89"/>
    <w:rsid w:val="00810A77"/>
    <w:rsid w:val="00866389"/>
    <w:rsid w:val="00901C8D"/>
    <w:rsid w:val="0090515A"/>
    <w:rsid w:val="0092027A"/>
    <w:rsid w:val="00923194"/>
    <w:rsid w:val="009546E5"/>
    <w:rsid w:val="00954FC1"/>
    <w:rsid w:val="00955E31"/>
    <w:rsid w:val="009726CA"/>
    <w:rsid w:val="00992E72"/>
    <w:rsid w:val="009A288B"/>
    <w:rsid w:val="009B18A4"/>
    <w:rsid w:val="009B477B"/>
    <w:rsid w:val="009E1990"/>
    <w:rsid w:val="009E29DB"/>
    <w:rsid w:val="00A62A86"/>
    <w:rsid w:val="00A76536"/>
    <w:rsid w:val="00A94E81"/>
    <w:rsid w:val="00AA242B"/>
    <w:rsid w:val="00AB1555"/>
    <w:rsid w:val="00AB3B10"/>
    <w:rsid w:val="00AF26D1"/>
    <w:rsid w:val="00B9334F"/>
    <w:rsid w:val="00BD074F"/>
    <w:rsid w:val="00C03193"/>
    <w:rsid w:val="00CB1C0D"/>
    <w:rsid w:val="00CF2738"/>
    <w:rsid w:val="00D133D7"/>
    <w:rsid w:val="00DC5A81"/>
    <w:rsid w:val="00DE2FF3"/>
    <w:rsid w:val="00E04C6E"/>
    <w:rsid w:val="00E30B21"/>
    <w:rsid w:val="00E80146"/>
    <w:rsid w:val="00E904D0"/>
    <w:rsid w:val="00EC25F9"/>
    <w:rsid w:val="00ED583F"/>
    <w:rsid w:val="00E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8A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55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933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B933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933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933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9334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55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933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B933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933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933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9334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cfa362b8-4e7c-401d-a8bd-12443759895e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DWKV6YK6XQT2-17-1045</_dlc_DocId>
    <_dlc_DocIdUrl xmlns="989b0582-1044-4b23-819b-be44737b5277">
      <Url>http://rkdhs-m/EcRcAss/_layouts/DocIdRedir.aspx?ID=DWKV6YK6XQT2-17-1045</Url>
      <Description>DWKV6YK6XQT2-17-1045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D8755-0C3E-4570-A818-0BB56F5F9487}"/>
</file>

<file path=customXml/itemProps2.xml><?xml version="1.0" encoding="utf-8"?>
<ds:datastoreItem xmlns:ds="http://schemas.openxmlformats.org/officeDocument/2006/customXml" ds:itemID="{CBD4FB61-F1EA-451B-BE95-05240A241C59}"/>
</file>

<file path=customXml/itemProps3.xml><?xml version="1.0" encoding="utf-8"?>
<ds:datastoreItem xmlns:ds="http://schemas.openxmlformats.org/officeDocument/2006/customXml" ds:itemID="{0DFC72FB-2EC1-4E39-AE3D-4EEFAFBF8610}"/>
</file>

<file path=customXml/itemProps4.xml><?xml version="1.0" encoding="utf-8"?>
<ds:datastoreItem xmlns:ds="http://schemas.openxmlformats.org/officeDocument/2006/customXml" ds:itemID="{CBD4FB61-F1EA-451B-BE95-05240A241C59}"/>
</file>

<file path=customXml/itemProps5.xml><?xml version="1.0" encoding="utf-8"?>
<ds:datastoreItem xmlns:ds="http://schemas.openxmlformats.org/officeDocument/2006/customXml" ds:itemID="{864F3ECB-D277-4115-8987-CF47324AF3BC}"/>
</file>

<file path=customXml/itemProps6.xml><?xml version="1.0" encoding="utf-8"?>
<ds:datastoreItem xmlns:ds="http://schemas.openxmlformats.org/officeDocument/2006/customXml" ds:itemID="{0DFC72FB-2EC1-4E39-AE3D-4EEFAFBF86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3</cp:revision>
  <cp:lastPrinted>2016-10-25T13:03:00Z</cp:lastPrinted>
  <dcterms:created xsi:type="dcterms:W3CDTF">2016-10-25T13:02:00Z</dcterms:created>
  <dcterms:modified xsi:type="dcterms:W3CDTF">2016-10-25T13:04:00Z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353cd61d-160c-48a0-9a04-01c1fb32a772</vt:lpwstr>
  </property>
</Properties>
</file>