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7598B" w:rsidP="00A7598B">
      <w:pPr>
        <w:pStyle w:val="Title"/>
      </w:pPr>
      <w:bookmarkStart w:id="0" w:name="Start"/>
      <w:bookmarkEnd w:id="0"/>
      <w:r>
        <w:t xml:space="preserve">Svar på fråga 2021/22:1138 av </w:t>
      </w:r>
      <w:r w:rsidRPr="00A7598B">
        <w:t>Anders Åkesson</w:t>
      </w:r>
      <w:r>
        <w:t xml:space="preserve"> (C)</w:t>
      </w:r>
      <w:r>
        <w:br/>
        <w:t>Omformulering i EU:s reviderade energiskattedirektiv med hänsyn till omställningen i kollektivtrafiken</w:t>
      </w:r>
    </w:p>
    <w:p w:rsidR="00A7598B" w:rsidP="00A7598B">
      <w:pPr>
        <w:pStyle w:val="BodyText"/>
      </w:pPr>
      <w:sdt>
        <w:sdtPr>
          <w:alias w:val="Frågeställare"/>
          <w:tag w:val="delete"/>
          <w:id w:val="-1635256365"/>
          <w:placeholder>
            <w:docPart w:val="11254495DD444CD792278D20C6380D58"/>
          </w:placeholder>
          <w:dataBinding w:xpath="/ns0:DocumentInfo[1]/ns0:BaseInfo[1]/ns0:Extra3[1]" w:storeItemID="{2BC4C50C-40FA-44B0-9912-BDD5C67EFB62}" w:prefixMappings="xmlns:ns0='http://lp/documentinfo/RK' "/>
          <w:text/>
        </w:sdtPr>
        <w:sdtContent>
          <w:r>
            <w:t>Anders Åkesson</w:t>
          </w:r>
        </w:sdtContent>
      </w:sdt>
      <w:r>
        <w:t xml:space="preserve"> har frågat mig om jag och regeringen nu arbetar för att i EU-kommissionens förslag till reviderat energiskattedirektiv få till stånd en skrivning som stadgar möjlighet för ett medlemsland att låta kollektivtrafik erhålla generellt sänkta skattenivåer</w:t>
      </w:r>
      <w:r w:rsidR="00A937B4">
        <w:t>.</w:t>
      </w:r>
    </w:p>
    <w:p w:rsidR="008715B3" w:rsidP="00961042">
      <w:r>
        <w:t xml:space="preserve">Huvuddragen i </w:t>
      </w:r>
      <w:r w:rsidR="00CA082D">
        <w:t xml:space="preserve">kommissionens förslag till </w:t>
      </w:r>
      <w:r w:rsidR="0003395C">
        <w:t xml:space="preserve">omarbetat </w:t>
      </w:r>
      <w:r w:rsidR="00CA082D">
        <w:t xml:space="preserve">energiskattedirektiv </w:t>
      </w:r>
      <w:r w:rsidRPr="00A24534">
        <w:t>är att fler bränslen</w:t>
      </w:r>
      <w:r w:rsidR="003403D3">
        <w:t xml:space="preserve"> </w:t>
      </w:r>
      <w:r w:rsidRPr="00A24534">
        <w:t xml:space="preserve">beskattas </w:t>
      </w:r>
      <w:r w:rsidR="008A25FA">
        <w:t xml:space="preserve">efter energiinnehåll </w:t>
      </w:r>
      <w:r w:rsidRPr="00A24534">
        <w:t xml:space="preserve">och att </w:t>
      </w:r>
      <w:r w:rsidR="008A25FA">
        <w:t>bränslena</w:t>
      </w:r>
      <w:r w:rsidRPr="00A24534" w:rsidR="008A25FA">
        <w:t xml:space="preserve"> </w:t>
      </w:r>
      <w:r w:rsidRPr="00A24534">
        <w:t xml:space="preserve">delas in i kategorier </w:t>
      </w:r>
      <w:r w:rsidR="008A25FA">
        <w:t>efter</w:t>
      </w:r>
      <w:r w:rsidRPr="00A24534">
        <w:t xml:space="preserve"> miljöprestanda</w:t>
      </w:r>
      <w:r w:rsidR="00A320F8">
        <w:t xml:space="preserve">, där kategorierna är </w:t>
      </w:r>
      <w:r w:rsidR="00D416E6">
        <w:t>uppställda</w:t>
      </w:r>
      <w:r w:rsidR="00A320F8">
        <w:t xml:space="preserve"> i enlighet med</w:t>
      </w:r>
      <w:r w:rsidRPr="00961042" w:rsidR="00961042">
        <w:t xml:space="preserve"> </w:t>
      </w:r>
      <w:r w:rsidRPr="00961042" w:rsidR="00961042">
        <w:t>förnybartdirektivet</w:t>
      </w:r>
      <w:r w:rsidRPr="00961042" w:rsidR="00961042">
        <w:t>.</w:t>
      </w:r>
      <w:r w:rsidR="00961042">
        <w:t xml:space="preserve"> Förslaget innebär också att </w:t>
      </w:r>
      <w:r w:rsidR="00AA0EF6">
        <w:t>många</w:t>
      </w:r>
      <w:r w:rsidR="00837797">
        <w:t xml:space="preserve"> </w:t>
      </w:r>
      <w:r w:rsidR="00961042">
        <w:t>m</w:t>
      </w:r>
      <w:r w:rsidRPr="00A24534">
        <w:t xml:space="preserve">öjligheter till undantag och nedsättningar </w:t>
      </w:r>
      <w:r w:rsidR="00E25AAC">
        <w:t>tas bort</w:t>
      </w:r>
      <w:r w:rsidRPr="00A24534">
        <w:t>.</w:t>
      </w:r>
      <w:r>
        <w:t xml:space="preserve"> </w:t>
      </w:r>
    </w:p>
    <w:p w:rsidR="00C75107" w:rsidP="00A7598B">
      <w:pPr>
        <w:pStyle w:val="BodyText"/>
      </w:pPr>
      <w:r>
        <w:t xml:space="preserve">EU:s nuvarande energiskattedirektiv tillåter att medlemsstaterna </w:t>
      </w:r>
      <w:r w:rsidR="00332F58">
        <w:t xml:space="preserve">tillämpar differentierade skattesatser för bland annat lokal kollektivtrafik. </w:t>
      </w:r>
      <w:r w:rsidR="00061F50">
        <w:t>M</w:t>
      </w:r>
      <w:r w:rsidR="00332F58">
        <w:t xml:space="preserve">edlemsstaterna får </w:t>
      </w:r>
      <w:r w:rsidR="00061F50">
        <w:t>även</w:t>
      </w:r>
      <w:r w:rsidR="00332F58">
        <w:t xml:space="preserve"> differentiera </w:t>
      </w:r>
      <w:r>
        <w:t xml:space="preserve">mellan yrkesmässig och icke-yrkesmässig användning av </w:t>
      </w:r>
      <w:r w:rsidR="00332F58">
        <w:t>diesel</w:t>
      </w:r>
      <w:r w:rsidR="00BE3F29">
        <w:t xml:space="preserve">, </w:t>
      </w:r>
      <w:r>
        <w:t>t.ex.</w:t>
      </w:r>
      <w:r>
        <w:t xml:space="preserve"> </w:t>
      </w:r>
      <w:r w:rsidR="00E920EC">
        <w:t>för</w:t>
      </w:r>
      <w:r>
        <w:t xml:space="preserve"> vissa passagerartransporter. Sverige </w:t>
      </w:r>
      <w:r w:rsidR="003D4ED3">
        <w:t xml:space="preserve">har </w:t>
      </w:r>
      <w:r w:rsidR="008715B3">
        <w:t xml:space="preserve">hittills </w:t>
      </w:r>
      <w:r>
        <w:t xml:space="preserve">inte använt sig av </w:t>
      </w:r>
      <w:r w:rsidR="00E920EC">
        <w:t xml:space="preserve">någon av dessa </w:t>
      </w:r>
      <w:r>
        <w:t>möjlighete</w:t>
      </w:r>
      <w:r w:rsidR="00E920EC">
        <w:t>r</w:t>
      </w:r>
      <w:r>
        <w:t xml:space="preserve">. </w:t>
      </w:r>
    </w:p>
    <w:p w:rsidR="00C75107" w:rsidP="00A7598B">
      <w:pPr>
        <w:pStyle w:val="BodyText"/>
      </w:pPr>
      <w:r>
        <w:t xml:space="preserve">Regeringen </w:t>
      </w:r>
      <w:r w:rsidR="008715B3">
        <w:t>anse</w:t>
      </w:r>
      <w:r w:rsidR="00967F84">
        <w:t>r att</w:t>
      </w:r>
      <w:r w:rsidR="008715B3">
        <w:t xml:space="preserve"> det viktigt att kunna gynna </w:t>
      </w:r>
      <w:r>
        <w:t xml:space="preserve">användningen av </w:t>
      </w:r>
      <w:r w:rsidR="00684FF2">
        <w:t>alternativa drivmedel</w:t>
      </w:r>
      <w:r w:rsidR="008715B3">
        <w:t>, både inom kollektivtrafik och annan trafik.</w:t>
      </w:r>
      <w:r w:rsidR="003D4ED3">
        <w:t xml:space="preserve"> </w:t>
      </w:r>
      <w:r>
        <w:t>Sverige har för närvarande ett statsstödsgodkännande för att kunna skattebefria rena och höginblandade biodrivmedel. Regeringen har, som tidigare aviserats, för avsikt att ansöka om ny</w:t>
      </w:r>
      <w:r w:rsidR="003403D3">
        <w:t>tt</w:t>
      </w:r>
      <w:r>
        <w:t xml:space="preserve"> statsstödsgod</w:t>
      </w:r>
      <w:r>
        <w:softHyphen/>
        <w:t>kännan</w:t>
      </w:r>
      <w:r>
        <w:softHyphen/>
        <w:t xml:space="preserve">de för </w:t>
      </w:r>
      <w:r w:rsidR="003403D3">
        <w:t xml:space="preserve">att skattebefria </w:t>
      </w:r>
      <w:r>
        <w:t>dessa biodrivmedel för en längre period.</w:t>
      </w:r>
    </w:p>
    <w:p w:rsidR="00F1425E" w:rsidP="00A7598B">
      <w:pPr>
        <w:pStyle w:val="BodyText"/>
      </w:pPr>
      <w:r w:rsidRPr="00F1425E">
        <w:t xml:space="preserve">Regeringen anser att det är viktigt att energiskattedirektivet ger möjlighet att främja förnybara </w:t>
      </w:r>
      <w:r w:rsidR="00684FF2">
        <w:t xml:space="preserve">drivmedel </w:t>
      </w:r>
      <w:r w:rsidRPr="00F1425E">
        <w:t xml:space="preserve">och </w:t>
      </w:r>
      <w:r w:rsidR="00275E50">
        <w:t>inte förhindrar en medlemsstat att ha olika skattesatser på fossila respektive förnybara drivmedel.</w:t>
      </w:r>
      <w:r w:rsidRPr="00F1425E">
        <w:t xml:space="preserve"> Det är angeläget att energiskattedirektivet bidrar till energiomställningen och att fossila bränslen ersätts med förnybara alternativ.</w:t>
      </w:r>
    </w:p>
    <w:p w:rsidR="00A7598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E032EBE2196402EBDFAEBFA4676CD83"/>
          </w:placeholder>
          <w:dataBinding w:xpath="/ns0:DocumentInfo[1]/ns0:BaseInfo[1]/ns0:HeaderDate[1]" w:storeItemID="{2BC4C50C-40FA-44B0-9912-BDD5C67EFB62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A6DA3">
            <w:t>2 mars 2022</w:t>
          </w:r>
        </w:sdtContent>
      </w:sdt>
    </w:p>
    <w:p w:rsidR="00A7598B" w:rsidP="004E7A8F">
      <w:pPr>
        <w:pStyle w:val="Brdtextutanavstnd"/>
      </w:pPr>
    </w:p>
    <w:p w:rsidR="00A7598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A8F40357DF44E9A960C15020BDABAEB"/>
        </w:placeholder>
        <w:dataBinding w:xpath="/ns0:DocumentInfo[1]/ns0:BaseInfo[1]/ns0:TopSender[1]" w:storeItemID="{2BC4C50C-40FA-44B0-9912-BDD5C67EFB62}" w:prefixMappings="xmlns:ns0='http://lp/documentinfo/RK' "/>
        <w:comboBox w:lastValue="Finansministern">
          <w:listItem w:value="Finansministern" w:displayText="Mikael Damberg"/>
          <w:listItem w:value="Finansmarknadsministern" w:displayText="Max Elger"/>
          <w:listItem w:value="Civilministern" w:displayText="Ida Karkiainen"/>
        </w:comboBox>
      </w:sdtPr>
      <w:sdtContent>
        <w:p w:rsidR="00A7598B" w:rsidP="00422A41">
          <w:pPr>
            <w:pStyle w:val="BodyText"/>
          </w:pPr>
          <w:r>
            <w:rPr>
              <w:rStyle w:val="DefaultParagraphFont"/>
            </w:rPr>
            <w:t>Mikael Damberg</w:t>
          </w:r>
        </w:p>
      </w:sdtContent>
    </w:sdt>
    <w:p w:rsidR="00A7598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156B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156B0" w:rsidRPr="007D73AB" w:rsidP="00340DE0">
          <w:pPr>
            <w:pStyle w:val="Header"/>
          </w:pPr>
        </w:p>
      </w:tc>
      <w:tc>
        <w:tcPr>
          <w:tcW w:w="1134" w:type="dxa"/>
        </w:tcPr>
        <w:p w:rsidR="002156B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156B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156B0" w:rsidRPr="00710A6C" w:rsidP="00EE3C0F">
          <w:pPr>
            <w:pStyle w:val="Header"/>
            <w:rPr>
              <w:b/>
            </w:rPr>
          </w:pPr>
        </w:p>
        <w:p w:rsidR="002156B0" w:rsidP="00EE3C0F">
          <w:pPr>
            <w:pStyle w:val="Header"/>
          </w:pPr>
        </w:p>
        <w:p w:rsidR="002156B0" w:rsidP="00EE3C0F">
          <w:pPr>
            <w:pStyle w:val="Header"/>
          </w:pPr>
        </w:p>
        <w:p w:rsidR="002156B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739E57869D4417F941BF45FD8F17D79"/>
            </w:placeholder>
            <w:dataBinding w:xpath="/ns0:DocumentInfo[1]/ns0:BaseInfo[1]/ns0:Dnr[1]" w:storeItemID="{2BC4C50C-40FA-44B0-9912-BDD5C67EFB62}" w:prefixMappings="xmlns:ns0='http://lp/documentinfo/RK' "/>
            <w:text/>
          </w:sdtPr>
          <w:sdtContent>
            <w:p w:rsidR="002156B0" w:rsidP="00EE3C0F">
              <w:pPr>
                <w:pStyle w:val="Header"/>
              </w:pPr>
              <w:r>
                <w:t>Fi2022/00654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E876318E7A34BFD98FA4DB3A54D4EB8"/>
            </w:placeholder>
            <w:showingPlcHdr/>
            <w:dataBinding w:xpath="/ns0:DocumentInfo[1]/ns0:BaseInfo[1]/ns0:DocNumber[1]" w:storeItemID="{2BC4C50C-40FA-44B0-9912-BDD5C67EFB62}" w:prefixMappings="xmlns:ns0='http://lp/documentinfo/RK' "/>
            <w:text/>
          </w:sdtPr>
          <w:sdtContent>
            <w:p w:rsidR="002156B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156B0" w:rsidP="00EE3C0F">
          <w:pPr>
            <w:pStyle w:val="Header"/>
          </w:pPr>
        </w:p>
      </w:tc>
      <w:tc>
        <w:tcPr>
          <w:tcW w:w="1134" w:type="dxa"/>
        </w:tcPr>
        <w:p w:rsidR="002156B0" w:rsidP="0094502D">
          <w:pPr>
            <w:pStyle w:val="Header"/>
          </w:pPr>
        </w:p>
        <w:p w:rsidR="002156B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16DB34739714B219EA5F32A8B6A1862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2156B0" w:rsidRPr="008B49D2" w:rsidP="00340DE0">
              <w:pPr>
                <w:pStyle w:val="Header"/>
                <w:rPr>
                  <w:b/>
                  <w:bCs/>
                </w:rPr>
              </w:pPr>
              <w:r w:rsidRPr="008B49D2">
                <w:rPr>
                  <w:b/>
                  <w:bCs/>
                </w:rPr>
                <w:t>Finansdepartementet</w:t>
              </w:r>
            </w:p>
            <w:p w:rsidR="002156B0" w:rsidP="00340DE0">
              <w:pPr>
                <w:pStyle w:val="Header"/>
              </w:pPr>
              <w:r>
                <w:t>Finansministern</w:t>
              </w:r>
            </w:p>
            <w:p w:rsidR="002156B0" w:rsidP="00340DE0">
              <w:pPr>
                <w:pStyle w:val="Header"/>
              </w:pPr>
            </w:p>
            <w:p w:rsidR="002156B0" w:rsidP="00340DE0">
              <w:pPr>
                <w:pStyle w:val="Header"/>
              </w:pPr>
            </w:p>
            <w:p w:rsidR="002156B0" w:rsidP="00340DE0">
              <w:pPr>
                <w:pStyle w:val="Header"/>
              </w:pPr>
            </w:p>
            <w:p w:rsidR="002156B0" w:rsidP="00340DE0">
              <w:pPr>
                <w:pStyle w:val="Header"/>
              </w:pPr>
            </w:p>
            <w:p w:rsidR="002156B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1AB25DC776C4826ABCFA510BE2B3E99"/>
          </w:placeholder>
          <w:dataBinding w:xpath="/ns0:DocumentInfo[1]/ns0:BaseInfo[1]/ns0:Recipient[1]" w:storeItemID="{2BC4C50C-40FA-44B0-9912-BDD5C67EFB62}" w:prefixMappings="xmlns:ns0='http://lp/documentinfo/RK' "/>
          <w:text w:multiLine="1"/>
        </w:sdtPr>
        <w:sdtContent>
          <w:tc>
            <w:tcPr>
              <w:tcW w:w="3170" w:type="dxa"/>
            </w:tcPr>
            <w:p w:rsidR="002156B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156B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7E1A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739E57869D4417F941BF45FD8F17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13D365-8537-4DCC-8848-124903FDE95D}"/>
      </w:docPartPr>
      <w:docPartBody>
        <w:p w:rsidR="00F97D18" w:rsidP="00571C20">
          <w:pPr>
            <w:pStyle w:val="4739E57869D4417F941BF45FD8F17D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876318E7A34BFD98FA4DB3A54D4E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C702B3-117A-4E05-925D-EB5B87F8FA97}"/>
      </w:docPartPr>
      <w:docPartBody>
        <w:p w:rsidR="00F97D18" w:rsidP="00571C20">
          <w:pPr>
            <w:pStyle w:val="EE876318E7A34BFD98FA4DB3A54D4EB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6DB34739714B219EA5F32A8B6A1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5D08E-B0CA-478D-B34E-96363FC33600}"/>
      </w:docPartPr>
      <w:docPartBody>
        <w:p w:rsidR="00F97D18" w:rsidP="00571C20">
          <w:pPr>
            <w:pStyle w:val="E16DB34739714B219EA5F32A8B6A186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AB25DC776C4826ABCFA510BE2B3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8D9D9-51B6-46C0-920A-929D32E40432}"/>
      </w:docPartPr>
      <w:docPartBody>
        <w:p w:rsidR="00F97D18" w:rsidP="00571C20">
          <w:pPr>
            <w:pStyle w:val="D1AB25DC776C4826ABCFA510BE2B3E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254495DD444CD792278D20C6380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EF434-8065-486A-9AFB-5FDE3781F5A9}"/>
      </w:docPartPr>
      <w:docPartBody>
        <w:p w:rsidR="00F97D18" w:rsidP="00571C20">
          <w:pPr>
            <w:pStyle w:val="11254495DD444CD792278D20C6380D5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E032EBE2196402EBDFAEBFA4676C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5675D-D356-4E81-A676-5E9EC117B367}"/>
      </w:docPartPr>
      <w:docPartBody>
        <w:p w:rsidR="00F97D18" w:rsidP="00571C20">
          <w:pPr>
            <w:pStyle w:val="6E032EBE2196402EBDFAEBFA4676CD8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A8F40357DF44E9A960C15020BDABA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811332-5EBE-4A51-8C8A-4792E0C239DB}"/>
      </w:docPartPr>
      <w:docPartBody>
        <w:p w:rsidR="00F97D18" w:rsidP="00571C20">
          <w:pPr>
            <w:pStyle w:val="AA8F40357DF44E9A960C15020BDABAE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1C20"/>
    <w:rPr>
      <w:noProof w:val="0"/>
      <w:color w:val="808080"/>
    </w:rPr>
  </w:style>
  <w:style w:type="paragraph" w:customStyle="1" w:styleId="4739E57869D4417F941BF45FD8F17D79">
    <w:name w:val="4739E57869D4417F941BF45FD8F17D79"/>
    <w:rsid w:val="00571C20"/>
  </w:style>
  <w:style w:type="paragraph" w:customStyle="1" w:styleId="D1AB25DC776C4826ABCFA510BE2B3E99">
    <w:name w:val="D1AB25DC776C4826ABCFA510BE2B3E99"/>
    <w:rsid w:val="00571C20"/>
  </w:style>
  <w:style w:type="paragraph" w:customStyle="1" w:styleId="EE876318E7A34BFD98FA4DB3A54D4EB81">
    <w:name w:val="EE876318E7A34BFD98FA4DB3A54D4EB81"/>
    <w:rsid w:val="00571C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6DB34739714B219EA5F32A8B6A18621">
    <w:name w:val="E16DB34739714B219EA5F32A8B6A18621"/>
    <w:rsid w:val="00571C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254495DD444CD792278D20C6380D58">
    <w:name w:val="11254495DD444CD792278D20C6380D58"/>
    <w:rsid w:val="00571C20"/>
  </w:style>
  <w:style w:type="paragraph" w:customStyle="1" w:styleId="6E032EBE2196402EBDFAEBFA4676CD83">
    <w:name w:val="6E032EBE2196402EBDFAEBFA4676CD83"/>
    <w:rsid w:val="00571C20"/>
  </w:style>
  <w:style w:type="paragraph" w:customStyle="1" w:styleId="AA8F40357DF44E9A960C15020BDABAEB">
    <w:name w:val="AA8F40357DF44E9A960C15020BDABAEB"/>
    <w:rsid w:val="00571C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b7d73024-8c20-4d24-bffe-7b5833d3932e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2022-03-02T00:00:00</HeaderDate>
    <Office/>
    <Dnr>Fi2022/00654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DFC0C82-CB08-48F1-B87E-4A6BFC1BFEE5}"/>
</file>

<file path=customXml/itemProps2.xml><?xml version="1.0" encoding="utf-8"?>
<ds:datastoreItem xmlns:ds="http://schemas.openxmlformats.org/officeDocument/2006/customXml" ds:itemID="{F3D13EDC-522E-49C9-B8B4-31DC5739840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5B1E780-C073-4F9E-93E7-5D5E84056D23}"/>
</file>

<file path=customXml/itemProps5.xml><?xml version="1.0" encoding="utf-8"?>
<ds:datastoreItem xmlns:ds="http://schemas.openxmlformats.org/officeDocument/2006/customXml" ds:itemID="{2BC4C50C-40FA-44B0-9912-BDD5C67EFB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2021_22_1138 Omformulering i EUs reviderade energiskattedirektiv.docx</dc:title>
  <cp:revision>1</cp:revision>
  <dcterms:created xsi:type="dcterms:W3CDTF">2022-03-02T06:45:00Z</dcterms:created>
  <dcterms:modified xsi:type="dcterms:W3CDTF">2022-03-02T06:45:00Z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