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ECF" w:rsidRPr="00024985" w:rsidRDefault="00FE6ECF">
      <w:pPr>
        <w:pStyle w:val="Hemstlrubrik"/>
      </w:pPr>
      <w:r w:rsidRPr="00024985">
        <w:t>Förslag till riksdagsbeslut</w:t>
      </w:r>
    </w:p>
    <w:p w:rsidR="00FE6ECF" w:rsidRPr="00024985" w:rsidRDefault="00FE6ECF">
      <w:pPr>
        <w:pStyle w:val="Hemstlatt"/>
      </w:pPr>
      <w:r w:rsidRPr="00024985">
        <w:t>Riksdagen tillkännager för regeringen som sin mening vad som anförs i motionen om att ett tågsätt ska införskaffas för transporter av statsledningen.</w:t>
      </w:r>
    </w:p>
    <w:p w:rsidR="00FE6ECF" w:rsidRPr="00024985" w:rsidRDefault="00FE6ECF">
      <w:pPr>
        <w:pStyle w:val="Rubrik1"/>
      </w:pPr>
      <w:r w:rsidRPr="00024985">
        <w:t>Dags för ett regeringståg</w:t>
      </w:r>
    </w:p>
    <w:p w:rsidR="00FE6ECF" w:rsidRPr="00024985" w:rsidRDefault="00FE6ECF">
      <w:r w:rsidRPr="00024985">
        <w:t>Förr fanns det särskilda kungavagnar som statschefen (liksom sina utländska motsvarigheter) använde på resor i och utanför Sverige, med utrymme för vila och rekreation men också för arbete, för medarbetare och servicepersonal. Numera flyger både kungar och ministrar normalt när de ska förflytta sig längre sträckor. I de flesta länder finns det också speciella president- och regeringsplan.</w:t>
      </w:r>
    </w:p>
    <w:p w:rsidR="00FE6ECF" w:rsidRPr="00024985" w:rsidRDefault="00FE6ECF">
      <w:pPr>
        <w:pStyle w:val="Normaltindrag"/>
      </w:pPr>
      <w:r w:rsidRPr="00024985">
        <w:t>Miljöomsorgen men inte bara den har emellertid gett järnvägen en global renässans. Det finns anledning att planera för moderna spårfordon åt statsle</w:t>
      </w:r>
      <w:r w:rsidRPr="00024985">
        <w:t>d</w:t>
      </w:r>
      <w:r w:rsidRPr="00024985">
        <w:t>ningarna. Det ligger naturligtvis ett stort miljöpolitiskt symbolvärde i detta, men tåg är också ofta ett praktiskt sätt att resa.</w:t>
      </w:r>
    </w:p>
    <w:p w:rsidR="00FE6ECF" w:rsidRPr="00024985" w:rsidRDefault="00FE6ECF">
      <w:pPr>
        <w:pStyle w:val="Normaltindrag"/>
      </w:pPr>
      <w:r w:rsidRPr="00024985">
        <w:t>Med de svenska och utländska järnvägsinvesteringar som planeras ko</w:t>
      </w:r>
      <w:r w:rsidRPr="00024985">
        <w:t>m</w:t>
      </w:r>
      <w:r w:rsidRPr="00024985">
        <w:t xml:space="preserve">mer tågen att kunna köra </w:t>
      </w:r>
      <w:smartTag w:uri="urn:schemas-microsoft-com:office:smarttags" w:element="metricconverter">
        <w:smartTagPr>
          <w:attr w:name="ProductID" w:val="1 500 km"/>
        </w:smartTagPr>
        <w:r w:rsidRPr="00024985">
          <w:t>1 500 km</w:t>
        </w:r>
      </w:smartTag>
      <w:r w:rsidRPr="00024985">
        <w:t xml:space="preserve"> på tio timmar och från Stockholm nå både Bryssel och Kiruna.</w:t>
      </w:r>
    </w:p>
    <w:p w:rsidR="00FE6ECF" w:rsidRPr="00024985" w:rsidRDefault="00FE6ECF">
      <w:pPr>
        <w:pStyle w:val="Normaltindrag"/>
      </w:pPr>
      <w:r w:rsidRPr="00024985">
        <w:t>Planeringen för ett sådant regeringståg bör utgå från SJ:s projektering för nästa generation av snabbtåg, där modifierade Reginatåg (X 50) utgör pro</w:t>
      </w:r>
      <w:r w:rsidRPr="00024985">
        <w:t>v</w:t>
      </w:r>
      <w:r w:rsidRPr="00024985">
        <w:t>bänk. Regeringståget bör ha samma tekniska prestanda som dessa snabbtåg och kunna kopplas samman med dem, men ha fyrströmsdrift för att kunna användas i länder med avvikande strömart.</w:t>
      </w:r>
    </w:p>
    <w:p w:rsidR="00FE6ECF" w:rsidRPr="00024985" w:rsidRDefault="00FE6ECF">
      <w:pPr>
        <w:pStyle w:val="Normaltindrag"/>
      </w:pPr>
      <w:r w:rsidRPr="00024985">
        <w:t>Ett tvåvagnståg kan inrymma sov- och arbetsutrymmen för ett halvdussin personer, inklusive en konferensavdelning som bland annat kunde vara ett lämpligt utrymme för rullande presskonferenser. Med ett välutrustat pentry kan tåget i princip köra nonstop mycket långa sträckor.</w:t>
      </w:r>
    </w:p>
    <w:p w:rsidR="00FE6ECF" w:rsidRPr="00024985" w:rsidRDefault="00FE6ECF">
      <w:pPr>
        <w:pStyle w:val="Normaltindrag"/>
      </w:pPr>
      <w:r w:rsidRPr="00024985">
        <w:lastRenderedPageBreak/>
        <w:t>Resurser bör snarast avsättas för projektering av ett sådant regeringståg. Lämplig kompetens finns bland annat hos järnvägsforskarna på KTH.</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985">
        <w:trPr>
          <w:cantSplit/>
        </w:trPr>
        <w:tc>
          <w:tcPr>
            <w:tcW w:w="3046" w:type="dxa"/>
          </w:tcPr>
          <w:p w:rsidR="00FE6ECF" w:rsidRPr="00024985" w:rsidRDefault="00FE6ECF">
            <w:pPr>
              <w:pStyle w:val="UnderskriftDatum"/>
              <w:spacing w:before="240"/>
            </w:pPr>
            <w:r w:rsidRPr="00024985">
              <w:t>Stockholm den 5 oktober 2007</w:t>
            </w:r>
          </w:p>
        </w:tc>
        <w:tc>
          <w:tcPr>
            <w:tcW w:w="3047" w:type="dxa"/>
          </w:tcPr>
          <w:p w:rsidR="00FE6ECF" w:rsidRPr="00024985" w:rsidRDefault="00FE6ECF">
            <w:pPr>
              <w:pStyle w:val="Underskrifter"/>
              <w:spacing w:before="240"/>
            </w:pPr>
          </w:p>
        </w:tc>
      </w:tr>
      <w:tr w:rsidR="00000000" w:rsidRPr="00024985">
        <w:trPr>
          <w:cantSplit/>
        </w:trPr>
        <w:tc>
          <w:tcPr>
            <w:tcW w:w="3046" w:type="dxa"/>
          </w:tcPr>
          <w:p w:rsidR="00FE6ECF" w:rsidRPr="00024985" w:rsidRDefault="00FE6ECF">
            <w:pPr>
              <w:pStyle w:val="Underskrifter"/>
            </w:pPr>
            <w:r w:rsidRPr="00024985">
              <w:t>Karin Svensson Smith (mp)</w:t>
            </w:r>
          </w:p>
        </w:tc>
        <w:tc>
          <w:tcPr>
            <w:tcW w:w="3046" w:type="dxa"/>
          </w:tcPr>
          <w:p w:rsidR="00FE6ECF" w:rsidRPr="00024985" w:rsidRDefault="00FE6ECF">
            <w:pPr>
              <w:pStyle w:val="Underskrifter"/>
            </w:pPr>
          </w:p>
        </w:tc>
      </w:tr>
    </w:tbl>
    <w:p w:rsidR="00FE6ECF" w:rsidRPr="00024985" w:rsidRDefault="00FE6ECF">
      <w:pPr>
        <w:pStyle w:val="Normaltindrag"/>
      </w:pPr>
    </w:p>
    <w:sectPr w:rsidR="00FE6ECF" w:rsidRPr="000249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ECF" w:rsidRPr="00024985" w:rsidRDefault="00FE6ECF">
      <w:r w:rsidRPr="00024985">
        <w:separator/>
      </w:r>
    </w:p>
  </w:endnote>
  <w:endnote w:type="continuationSeparator" w:id="0">
    <w:p w:rsidR="00FE6ECF" w:rsidRPr="00024985" w:rsidRDefault="00FE6ECF">
      <w:r w:rsidRPr="000249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024985">
    <w:pPr>
      <w:pStyle w:val="Sidfot"/>
    </w:pPr>
    <w:r w:rsidRPr="000249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6146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ECF" w:rsidRDefault="00FE6E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6ECF" w:rsidRDefault="00FE6E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024985">
    <w:pPr>
      <w:pStyle w:val="Sidfot"/>
    </w:pPr>
    <w:r w:rsidRPr="000249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34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ECF" w:rsidRDefault="00FE6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6ECF" w:rsidRDefault="00FE6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024985">
    <w:pPr>
      <w:pStyle w:val="Sidfot"/>
    </w:pPr>
    <w:r w:rsidRPr="000249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8350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ECF" w:rsidRDefault="00FE6E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6ECF" w:rsidRDefault="00FE6E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ECF" w:rsidRPr="00024985" w:rsidRDefault="00FE6ECF">
      <w:r w:rsidRPr="00024985">
        <w:separator/>
      </w:r>
    </w:p>
  </w:footnote>
  <w:footnote w:type="continuationSeparator" w:id="0">
    <w:p w:rsidR="00FE6ECF" w:rsidRPr="00024985" w:rsidRDefault="00FE6ECF">
      <w:r w:rsidRPr="000249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024985">
    <w:pPr>
      <w:pStyle w:val="Sidhuvud"/>
    </w:pPr>
    <w:r w:rsidRPr="000249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36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ECF" w:rsidRDefault="00FE6E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6ECF" w:rsidRDefault="00FE6E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024985">
    <w:pPr>
      <w:pStyle w:val="Sidhuvud"/>
    </w:pPr>
    <w:r w:rsidRPr="000249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61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6ECF" w:rsidRDefault="00FE6E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6ECF" w:rsidRDefault="00FE6E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ECF" w:rsidRPr="00024985" w:rsidRDefault="00FE6ECF">
    <w:pPr>
      <w:pStyle w:val="FSHNormal"/>
      <w:tabs>
        <w:tab w:val="right" w:pos="5840"/>
      </w:tabs>
    </w:pPr>
    <w:r w:rsidRPr="00024985">
      <w:br/>
    </w:r>
    <w:r w:rsidRPr="00024985">
      <w:fldChar w:fldCharType="begin" w:fldLock="1"/>
    </w:r>
    <w:r w:rsidRPr="00024985">
      <w:instrText xml:space="preserve"> DOCPROPERTY</w:instrText>
    </w:r>
    <w:r w:rsidRPr="00024985">
      <w:rPr>
        <w:sz w:val="18"/>
      </w:rPr>
      <w:instrText xml:space="preserve"> "YearUser" *\charformat </w:instrText>
    </w:r>
    <w:r w:rsidRPr="00024985">
      <w:fldChar w:fldCharType="separate"/>
    </w:r>
    <w:r w:rsidRPr="00024985">
      <w:t>2007/08</w:t>
    </w:r>
    <w:r w:rsidRPr="00024985">
      <w:fldChar w:fldCharType="end"/>
    </w:r>
    <w:r w:rsidRPr="00024985">
      <w:t xml:space="preserve"> </w:t>
    </w:r>
    <w:r w:rsidRPr="00024985">
      <w:tab/>
      <w:t xml:space="preserve">mnr: </w:t>
    </w:r>
    <w:r w:rsidRPr="00024985">
      <w:fldChar w:fldCharType="begin" w:fldLock="1"/>
    </w:r>
    <w:r w:rsidRPr="00024985">
      <w:instrText xml:space="preserve"> DOCPROPERTY</w:instrText>
    </w:r>
    <w:r w:rsidRPr="00024985">
      <w:rPr>
        <w:sz w:val="18"/>
      </w:rPr>
      <w:instrText xml:space="preserve"> "Motionsnummer" *\charformat </w:instrText>
    </w:r>
    <w:r w:rsidRPr="00024985">
      <w:fldChar w:fldCharType="separate"/>
    </w:r>
    <w:r w:rsidRPr="00024985">
      <w:t>K415</w:t>
    </w:r>
    <w:r w:rsidRPr="00024985">
      <w:fldChar w:fldCharType="end"/>
    </w:r>
    <w:r w:rsidRPr="00024985">
      <w:br/>
    </w:r>
    <w:r w:rsidRPr="00024985">
      <w:fldChar w:fldCharType="begin" w:fldLock="1"/>
    </w:r>
    <w:r w:rsidRPr="00024985">
      <w:instrText xml:space="preserve"> DOCPROPERTY</w:instrText>
    </w:r>
    <w:r w:rsidRPr="00024985">
      <w:rPr>
        <w:sz w:val="18"/>
      </w:rPr>
      <w:instrText xml:space="preserve"> "Samling" *\charformat </w:instrText>
    </w:r>
    <w:r w:rsidRPr="00024985">
      <w:fldChar w:fldCharType="end"/>
    </w:r>
    <w:r w:rsidRPr="00024985">
      <w:tab/>
      <w:t xml:space="preserve">pnr: </w:t>
    </w:r>
    <w:r w:rsidRPr="00024985">
      <w:fldChar w:fldCharType="begin" w:fldLock="1"/>
    </w:r>
    <w:r w:rsidRPr="00024985">
      <w:instrText xml:space="preserve"> DOCPROPERTY</w:instrText>
    </w:r>
    <w:r w:rsidRPr="00024985">
      <w:rPr>
        <w:sz w:val="18"/>
      </w:rPr>
      <w:instrText xml:space="preserve"> "Partinummer" *\charformat </w:instrText>
    </w:r>
    <w:r w:rsidRPr="00024985">
      <w:fldChar w:fldCharType="separate"/>
    </w:r>
    <w:r w:rsidRPr="00024985">
      <w:t>mp858</w:t>
    </w:r>
    <w:r w:rsidRPr="00024985">
      <w:fldChar w:fldCharType="end"/>
    </w:r>
  </w:p>
  <w:p w:rsidR="00FE6ECF" w:rsidRPr="00024985" w:rsidRDefault="00FE6ECF">
    <w:pPr>
      <w:pStyle w:val="FSHRub1"/>
    </w:pPr>
    <w:r w:rsidRPr="00024985">
      <w:t>Motion till riksdagen</w:t>
    </w:r>
    <w:r w:rsidRPr="00024985">
      <w:br/>
    </w:r>
    <w:r w:rsidRPr="00024985">
      <w:fldChar w:fldCharType="begin" w:fldLock="1"/>
    </w:r>
    <w:r w:rsidRPr="00024985">
      <w:instrText xml:space="preserve"> DOCPROPERTY "YearUser" *\charformat </w:instrText>
    </w:r>
    <w:r w:rsidRPr="00024985">
      <w:fldChar w:fldCharType="separate"/>
    </w:r>
    <w:r w:rsidRPr="00024985">
      <w:t>2007/08</w:t>
    </w:r>
    <w:r w:rsidRPr="00024985">
      <w:fldChar w:fldCharType="end"/>
    </w:r>
    <w:r w:rsidRPr="00024985">
      <w:t>:</w:t>
    </w:r>
    <w:r w:rsidRPr="00024985">
      <w:fldChar w:fldCharType="begin" w:fldLock="1"/>
    </w:r>
    <w:r w:rsidRPr="00024985">
      <w:instrText xml:space="preserve"> DOCPROPERTY "Motionsnummer" *\charformat </w:instrText>
    </w:r>
    <w:r w:rsidRPr="00024985">
      <w:fldChar w:fldCharType="separate"/>
    </w:r>
    <w:r w:rsidRPr="00024985">
      <w:t>K415</w:t>
    </w:r>
    <w:r w:rsidRPr="00024985">
      <w:fldChar w:fldCharType="end"/>
    </w:r>
  </w:p>
  <w:p w:rsidR="00FE6ECF" w:rsidRPr="00024985" w:rsidRDefault="00FE6ECF">
    <w:pPr>
      <w:pStyle w:val="FSHNormalS5"/>
    </w:pPr>
    <w:r w:rsidRPr="00024985">
      <w:fldChar w:fldCharType="begin" w:fldLock="1"/>
    </w:r>
    <w:r w:rsidRPr="00024985">
      <w:instrText xml:space="preserve"> DOCPROPERTY "MotionarText" *\charformat </w:instrText>
    </w:r>
    <w:r w:rsidRPr="00024985">
      <w:fldChar w:fldCharType="separate"/>
    </w:r>
    <w:r w:rsidRPr="00024985">
      <w:t>av Karin Svensson Smith (mp)</w:t>
    </w:r>
    <w:r w:rsidRPr="00024985">
      <w:fldChar w:fldCharType="end"/>
    </w:r>
    <w:r w:rsidRPr="00024985">
      <w:br/>
    </w:r>
    <w:r w:rsidRPr="00024985">
      <w:fldChar w:fldCharType="begin" w:fldLock="1"/>
    </w:r>
    <w:r w:rsidRPr="00024985">
      <w:instrText xml:space="preserve"> DOCPROPERTY "SvarFrasKort" *\charformat </w:instrText>
    </w:r>
    <w:r w:rsidRPr="00024985">
      <w:fldChar w:fldCharType="end"/>
    </w:r>
  </w:p>
  <w:p w:rsidR="00FE6ECF" w:rsidRPr="00024985" w:rsidRDefault="00FE6ECF">
    <w:pPr>
      <w:pStyle w:val="FSHTitel"/>
    </w:pPr>
    <w:r w:rsidRPr="00024985">
      <w:fldChar w:fldCharType="begin" w:fldLock="1"/>
    </w:r>
    <w:r w:rsidRPr="00024985">
      <w:instrText xml:space="preserve"> DOCPROPERTY</w:instrText>
    </w:r>
    <w:r w:rsidRPr="00024985">
      <w:rPr>
        <w:sz w:val="18"/>
      </w:rPr>
      <w:instrText xml:space="preserve"> "RubrikSvar" *\charformat </w:instrText>
    </w:r>
    <w:r w:rsidRPr="00024985">
      <w:fldChar w:fldCharType="separate"/>
    </w:r>
    <w:r w:rsidRPr="00024985">
      <w:t>Införskaffande av ett regeringståg</w:t>
    </w:r>
    <w:r w:rsidRPr="00024985">
      <w:fldChar w:fldCharType="end"/>
    </w:r>
  </w:p>
  <w:p w:rsidR="00FE6ECF" w:rsidRPr="00024985" w:rsidRDefault="00FE6ECF">
    <w:pPr>
      <w:pStyle w:val="Normal00"/>
    </w:pPr>
  </w:p>
  <w:p w:rsidR="00FE6ECF" w:rsidRPr="00024985" w:rsidRDefault="00FE6E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EB121F"/>
    <w:multiLevelType w:val="hybridMultilevel"/>
    <w:tmpl w:val="DA1AD976"/>
    <w:lvl w:ilvl="0" w:tplc="B47EF0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C7318D"/>
    <w:multiLevelType w:val="hybridMultilevel"/>
    <w:tmpl w:val="5E16D110"/>
    <w:lvl w:ilvl="0" w:tplc="413CEBB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829141">
    <w:abstractNumId w:val="8"/>
  </w:num>
  <w:num w:numId="2" w16cid:durableId="190149016">
    <w:abstractNumId w:val="9"/>
  </w:num>
  <w:num w:numId="3" w16cid:durableId="316225536">
    <w:abstractNumId w:val="8"/>
  </w:num>
  <w:num w:numId="4" w16cid:durableId="579339679">
    <w:abstractNumId w:val="9"/>
  </w:num>
  <w:num w:numId="5" w16cid:durableId="1162504021">
    <w:abstractNumId w:val="14"/>
  </w:num>
  <w:num w:numId="6" w16cid:durableId="1769497623">
    <w:abstractNumId w:val="10"/>
  </w:num>
  <w:num w:numId="7" w16cid:durableId="611858843">
    <w:abstractNumId w:val="11"/>
  </w:num>
  <w:num w:numId="8" w16cid:durableId="1092165854">
    <w:abstractNumId w:val="12"/>
  </w:num>
  <w:num w:numId="9" w16cid:durableId="308900832">
    <w:abstractNumId w:val="8"/>
  </w:num>
  <w:num w:numId="10" w16cid:durableId="516120182">
    <w:abstractNumId w:val="3"/>
  </w:num>
  <w:num w:numId="11" w16cid:durableId="631790754">
    <w:abstractNumId w:val="2"/>
  </w:num>
  <w:num w:numId="12" w16cid:durableId="202524570">
    <w:abstractNumId w:val="1"/>
  </w:num>
  <w:num w:numId="13" w16cid:durableId="492650969">
    <w:abstractNumId w:val="0"/>
  </w:num>
  <w:num w:numId="14" w16cid:durableId="1668898628">
    <w:abstractNumId w:val="9"/>
  </w:num>
  <w:num w:numId="15" w16cid:durableId="1922182209">
    <w:abstractNumId w:val="7"/>
  </w:num>
  <w:num w:numId="16" w16cid:durableId="2018851322">
    <w:abstractNumId w:val="6"/>
  </w:num>
  <w:num w:numId="17" w16cid:durableId="1812017458">
    <w:abstractNumId w:val="5"/>
  </w:num>
  <w:num w:numId="18" w16cid:durableId="2018381505">
    <w:abstractNumId w:val="4"/>
  </w:num>
  <w:num w:numId="19" w16cid:durableId="860825700">
    <w:abstractNumId w:val="13"/>
  </w:num>
  <w:num w:numId="20" w16cid:durableId="1364286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56D06B6F-3AC6-4A0C-8BA9-48CDB569EBA6}"/>
  </w:docVars>
  <w:rsids>
    <w:rsidRoot w:val="00706BC3"/>
    <w:rsid w:val="00024985"/>
    <w:rsid w:val="00706BC3"/>
    <w:rsid w:val="00FE6E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BBE6852-4F07-48B3-9C12-6A1B44E6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1577</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mp858</vt:lpstr>
    </vt:vector>
  </TitlesOfParts>
  <Company>Riksdagen</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mp858</dc:title>
  <dc:subject>mp858</dc:subject>
  <dc:creator>Riksdagen</dc:creator>
  <cp:keywords>Riksdagen</cp:keywords>
  <dc:description>TKG-ktrl, MSMQ4mb, PersReg-Distribution mm</dc:description>
  <cp:lastModifiedBy>Lars Brink</cp:lastModifiedBy>
  <cp:revision>2</cp:revision>
  <cp:lastPrinted>2007-12-06T15:15:00Z</cp:lastPrinted>
  <dcterms:created xsi:type="dcterms:W3CDTF">2025-12-17T06:24:00Z</dcterms:created>
  <dcterms:modified xsi:type="dcterms:W3CDTF">2025-12-17T06:24:00Z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HR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Införskaffande av ett regeringståg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Införskaffande av ett regeringståg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Svensson Smith (mp)</vt:lpwstr>
  </property>
  <property fmtid="{D5CDD505-2E9C-101B-9397-08002B2CF9AE}" pid="26" name="MotionarLista">
    <vt:lpwstr>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20072008000001090112000008580069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20072008000001090112000008580069</vt:lpwstr>
  </property>
  <property fmtid="{D5CDD505-2E9C-101B-9397-08002B2CF9AE}" pid="50" name="nummer">
    <vt:lpwstr>415</vt:lpwstr>
  </property>
  <property fmtid="{D5CDD505-2E9C-101B-9397-08002B2CF9AE}" pid="51" name="utskottsbeteckning">
    <vt:lpwstr>K</vt:lpwstr>
  </property>
  <property fmtid="{D5CDD505-2E9C-101B-9397-08002B2CF9AE}" pid="52" name="GlobalUID">
    <vt:lpwstr>{79195265-FD68-420B-A415-F1775FA8127B}</vt:lpwstr>
  </property>
  <property fmtid="{D5CDD505-2E9C-101B-9397-08002B2CF9AE}" pid="53" name="Överföringar">
    <vt:i4>0</vt:i4>
  </property>
  <property fmtid="{D5CDD505-2E9C-101B-9397-08002B2CF9AE}" pid="54" name="Checksum">
    <vt:lpwstr>*0012618613107*</vt:lpwstr>
  </property>
  <property fmtid="{D5CDD505-2E9C-101B-9397-08002B2CF9AE}" pid="55" name="skuggnummer">
    <vt:lpwstr>3281</vt:lpwstr>
  </property>
  <property fmtid="{D5CDD505-2E9C-101B-9397-08002B2CF9AE}" pid="56" name="IdNummer">
    <vt:lpwstr>675752</vt:lpwstr>
  </property>
  <property fmtid="{D5CDD505-2E9C-101B-9397-08002B2CF9AE}" pid="57" name="urixVersion">
    <vt:lpwstr>3.2.0.8</vt:lpwstr>
  </property>
  <property fmtid="{D5CDD505-2E9C-101B-9397-08002B2CF9AE}" pid="58" name="urixOrigin">
    <vt:lpwstr>080827 13:34:35.399</vt:lpwstr>
  </property>
  <property fmtid="{D5CDD505-2E9C-101B-9397-08002B2CF9AE}" pid="59" name="urixGuid">
    <vt:lpwstr>{D8ACE724-CC5E-48AB-B61C-BAD25AFEFEA7}</vt:lpwstr>
  </property>
</Properties>
</file>