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B03C211066472CB38E087762AC8342"/>
        </w:placeholder>
        <w:text/>
      </w:sdtPr>
      <w:sdtEndPr/>
      <w:sdtContent>
        <w:p w:rsidRPr="009B062B" w:rsidR="00AF30DD" w:rsidP="00A83E81" w:rsidRDefault="00AF30DD" w14:paraId="009A61D9" w14:textId="77777777">
          <w:pPr>
            <w:pStyle w:val="Rubrik1"/>
            <w:spacing w:after="300"/>
          </w:pPr>
          <w:r w:rsidRPr="009B062B">
            <w:t>Förslag till riksdagsbeslut</w:t>
          </w:r>
        </w:p>
      </w:sdtContent>
    </w:sdt>
    <w:sdt>
      <w:sdtPr>
        <w:alias w:val="Yrkande 1"/>
        <w:tag w:val="23e008af-9e78-4029-b916-8773a65a06d5"/>
        <w:id w:val="-449320503"/>
        <w:lock w:val="sdtLocked"/>
      </w:sdtPr>
      <w:sdtEndPr/>
      <w:sdtContent>
        <w:p w:rsidR="0048647E" w:rsidRDefault="0050260D" w14:paraId="009A61DA" w14:textId="77777777">
          <w:pPr>
            <w:pStyle w:val="Frslagstext"/>
            <w:numPr>
              <w:ilvl w:val="0"/>
              <w:numId w:val="0"/>
            </w:numPr>
          </w:pPr>
          <w:r>
            <w:t>Riksdagen ställer sig bakom det som anförs i motionen om att överväga att sänka straffmyndighetsåldern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78E03396CD4A1DA000719493782658"/>
        </w:placeholder>
        <w:text/>
      </w:sdtPr>
      <w:sdtEndPr/>
      <w:sdtContent>
        <w:p w:rsidRPr="009B062B" w:rsidR="006D79C9" w:rsidP="00333E95" w:rsidRDefault="006D79C9" w14:paraId="009A61DB" w14:textId="77777777">
          <w:pPr>
            <w:pStyle w:val="Rubrik1"/>
          </w:pPr>
          <w:r>
            <w:t>Motivering</w:t>
          </w:r>
        </w:p>
      </w:sdtContent>
    </w:sdt>
    <w:p w:rsidRPr="00D30A99" w:rsidR="0058265A" w:rsidP="00FD0F1C" w:rsidRDefault="0058265A" w14:paraId="009A61DC" w14:textId="7A7FC902">
      <w:pPr>
        <w:pStyle w:val="Normalutanindragellerluft"/>
      </w:pPr>
      <w:r w:rsidRPr="00D30A99">
        <w:t>Dagens straffmyndighetsålder är otidsenlig. Debatten om dess sänkning har pågått i mer än tio år, och under tiden har ungdomsbrottsligheten eskalerat. Det är ett stort misslyck</w:t>
      </w:r>
      <w:r w:rsidR="00FD0F1C">
        <w:softHyphen/>
      </w:r>
      <w:r w:rsidRPr="00D30A99">
        <w:t>ande för vårt samhälle att barn änd</w:t>
      </w:r>
      <w:r w:rsidR="00C012FF">
        <w:t>a</w:t>
      </w:r>
      <w:r w:rsidRPr="00D30A99">
        <w:t xml:space="preserve"> ner i åttaårsåldern ingår i gäng som begår brott. Många 11</w:t>
      </w:r>
      <w:r w:rsidR="00C012FF">
        <w:t>–</w:t>
      </w:r>
      <w:r w:rsidRPr="00D30A99">
        <w:t>14</w:t>
      </w:r>
      <w:r w:rsidR="00C012FF">
        <w:t>-</w:t>
      </w:r>
      <w:r w:rsidRPr="00D30A99">
        <w:t>åringar har satt i system att utföra brott som andra har planerat. Straff</w:t>
      </w:r>
      <w:r w:rsidR="00FD0F1C">
        <w:softHyphen/>
      </w:r>
      <w:r w:rsidRPr="00D30A99">
        <w:t>myndighetsåldern som enligt brottsbalken är 15 år gör att kriminella gäng medvetet rekryterar yngre för att langa narkotika, gömma illegala vapen, syssla med hot och utpressning. Fördelarna för gängen är uppenbara. Till att börja med har de hjälpredor som kan bistå i den kriminella verksamheten utan att kunna straffas. Men inte minst leder bristen på kännbara påföljder i rätt tid till att ungdomar blir fullfjädrade brotts</w:t>
      </w:r>
      <w:r w:rsidR="00FD0F1C">
        <w:softHyphen/>
      </w:r>
      <w:r w:rsidRPr="00D30A99">
        <w:t xml:space="preserve">lingar med befäst kriminell identitet när de väl når straffmyndighetsålder. </w:t>
      </w:r>
    </w:p>
    <w:p w:rsidRPr="00D30A99" w:rsidR="0058265A" w:rsidP="00D30A99" w:rsidRDefault="0058265A" w14:paraId="009A61DD" w14:textId="708D16DE">
      <w:r w:rsidRPr="00D30A99">
        <w:t>Oftast är offren andra barn och ungdomar, som får finna sig</w:t>
      </w:r>
      <w:r w:rsidR="00C012FF">
        <w:t xml:space="preserve"> i</w:t>
      </w:r>
      <w:r w:rsidRPr="00D30A99">
        <w:t xml:space="preserve"> att bli misshandlade, rånade och förnedrade av jämnåriga</w:t>
      </w:r>
      <w:r w:rsidR="00C012FF">
        <w:t>, g</w:t>
      </w:r>
      <w:r w:rsidRPr="00D30A99">
        <w:t xml:space="preserve">ång på gång, utan att det blir några konsekvenser för förövarna. Detta urholkar förtroendet för rättsväsendet och orsakar irreversibla skador hos de drabbade. </w:t>
      </w:r>
    </w:p>
    <w:p w:rsidRPr="00D30A99" w:rsidR="0058265A" w:rsidP="00D30A99" w:rsidRDefault="0058265A" w14:paraId="009A61DE" w14:textId="0C3E2746">
      <w:r w:rsidRPr="00D30A99">
        <w:t>Tiden är nu inne för att överväga en sänkning</w:t>
      </w:r>
      <w:r w:rsidR="00C012FF">
        <w:t xml:space="preserve"> av</w:t>
      </w:r>
      <w:r w:rsidRPr="00D30A99">
        <w:t xml:space="preserve"> straffmyndighetsåldern. Det kan vara en viktig del för att skapa lagrum för att kunna anhålla</w:t>
      </w:r>
      <w:r w:rsidR="00C012FF">
        <w:t>,</w:t>
      </w:r>
      <w:r w:rsidRPr="00D30A99">
        <w:t xml:space="preserve"> häkta och döma grovt kriminella som inte har fyllt 15 år. </w:t>
      </w:r>
    </w:p>
    <w:sdt>
      <w:sdtPr>
        <w:rPr>
          <w:i/>
          <w:noProof/>
        </w:rPr>
        <w:alias w:val="CC_Underskrifter"/>
        <w:tag w:val="CC_Underskrifter"/>
        <w:id w:val="583496634"/>
        <w:lock w:val="sdtContentLocked"/>
        <w:placeholder>
          <w:docPart w:val="91AD82C7F88041458B97D790062AF0B8"/>
        </w:placeholder>
      </w:sdtPr>
      <w:sdtEndPr>
        <w:rPr>
          <w:i w:val="0"/>
          <w:noProof w:val="0"/>
        </w:rPr>
      </w:sdtEndPr>
      <w:sdtContent>
        <w:p w:rsidR="00A83E81" w:rsidP="00A83E81" w:rsidRDefault="00A83E81" w14:paraId="009A61E1" w14:textId="77777777"/>
        <w:p w:rsidRPr="008E0FE2" w:rsidR="004801AC" w:rsidP="00A83E81" w:rsidRDefault="00FD0F1C" w14:paraId="009A61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36B4E" w:rsidRDefault="00B36B4E" w14:paraId="009A61E6" w14:textId="77777777">
      <w:bookmarkStart w:name="_GoBack" w:id="1"/>
      <w:bookmarkEnd w:id="1"/>
    </w:p>
    <w:sectPr w:rsidR="00B36B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A61E8" w14:textId="77777777" w:rsidR="0031327F" w:rsidRDefault="0031327F" w:rsidP="000C1CAD">
      <w:pPr>
        <w:spacing w:line="240" w:lineRule="auto"/>
      </w:pPr>
      <w:r>
        <w:separator/>
      </w:r>
    </w:p>
  </w:endnote>
  <w:endnote w:type="continuationSeparator" w:id="0">
    <w:p w14:paraId="009A61E9" w14:textId="77777777" w:rsidR="0031327F" w:rsidRDefault="003132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61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61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61F7" w14:textId="77777777" w:rsidR="00262EA3" w:rsidRPr="00A83E81" w:rsidRDefault="00262EA3" w:rsidP="00A83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A61E6" w14:textId="77777777" w:rsidR="0031327F" w:rsidRDefault="0031327F" w:rsidP="000C1CAD">
      <w:pPr>
        <w:spacing w:line="240" w:lineRule="auto"/>
      </w:pPr>
      <w:r>
        <w:separator/>
      </w:r>
    </w:p>
  </w:footnote>
  <w:footnote w:type="continuationSeparator" w:id="0">
    <w:p w14:paraId="009A61E7" w14:textId="77777777" w:rsidR="0031327F" w:rsidRDefault="003132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9A61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A61F9" wp14:anchorId="009A6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0F1C" w14:paraId="009A61FC" w14:textId="77777777">
                          <w:pPr>
                            <w:jc w:val="right"/>
                          </w:pPr>
                          <w:sdt>
                            <w:sdtPr>
                              <w:alias w:val="CC_Noformat_Partikod"/>
                              <w:tag w:val="CC_Noformat_Partikod"/>
                              <w:id w:val="-53464382"/>
                              <w:placeholder>
                                <w:docPart w:val="A29B1FE862E64281A954CBACF05BA69D"/>
                              </w:placeholder>
                              <w:text/>
                            </w:sdtPr>
                            <w:sdtEndPr/>
                            <w:sdtContent>
                              <w:r w:rsidR="0058265A">
                                <w:t>M</w:t>
                              </w:r>
                            </w:sdtContent>
                          </w:sdt>
                          <w:sdt>
                            <w:sdtPr>
                              <w:alias w:val="CC_Noformat_Partinummer"/>
                              <w:tag w:val="CC_Noformat_Partinummer"/>
                              <w:id w:val="-1709555926"/>
                              <w:placeholder>
                                <w:docPart w:val="F776F2AFCD8441E7B0F49D5366EF6EAC"/>
                              </w:placeholder>
                              <w:text/>
                            </w:sdtPr>
                            <w:sdtEndPr/>
                            <w:sdtContent>
                              <w:r w:rsidR="00036A55">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9A61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0F1C" w14:paraId="009A61FC" w14:textId="77777777">
                    <w:pPr>
                      <w:jc w:val="right"/>
                    </w:pPr>
                    <w:sdt>
                      <w:sdtPr>
                        <w:alias w:val="CC_Noformat_Partikod"/>
                        <w:tag w:val="CC_Noformat_Partikod"/>
                        <w:id w:val="-53464382"/>
                        <w:placeholder>
                          <w:docPart w:val="A29B1FE862E64281A954CBACF05BA69D"/>
                        </w:placeholder>
                        <w:text/>
                      </w:sdtPr>
                      <w:sdtEndPr/>
                      <w:sdtContent>
                        <w:r w:rsidR="0058265A">
                          <w:t>M</w:t>
                        </w:r>
                      </w:sdtContent>
                    </w:sdt>
                    <w:sdt>
                      <w:sdtPr>
                        <w:alias w:val="CC_Noformat_Partinummer"/>
                        <w:tag w:val="CC_Noformat_Partinummer"/>
                        <w:id w:val="-1709555926"/>
                        <w:placeholder>
                          <w:docPart w:val="F776F2AFCD8441E7B0F49D5366EF6EAC"/>
                        </w:placeholder>
                        <w:text/>
                      </w:sdtPr>
                      <w:sdtEndPr/>
                      <w:sdtContent>
                        <w:r w:rsidR="00036A55">
                          <w:t>1582</w:t>
                        </w:r>
                      </w:sdtContent>
                    </w:sdt>
                  </w:p>
                </w:txbxContent>
              </v:textbox>
              <w10:wrap anchorx="page"/>
            </v:shape>
          </w:pict>
        </mc:Fallback>
      </mc:AlternateContent>
    </w:r>
  </w:p>
  <w:p w:rsidRPr="00293C4F" w:rsidR="00262EA3" w:rsidP="00776B74" w:rsidRDefault="00262EA3" w14:paraId="009A61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9A61EC" w14:textId="77777777">
    <w:pPr>
      <w:jc w:val="right"/>
    </w:pPr>
  </w:p>
  <w:p w:rsidR="00262EA3" w:rsidP="00776B74" w:rsidRDefault="00262EA3" w14:paraId="009A61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0F1C" w14:paraId="009A61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A61FB" wp14:anchorId="009A61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0F1C" w14:paraId="009A61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265A">
          <w:t>M</w:t>
        </w:r>
      </w:sdtContent>
    </w:sdt>
    <w:sdt>
      <w:sdtPr>
        <w:alias w:val="CC_Noformat_Partinummer"/>
        <w:tag w:val="CC_Noformat_Partinummer"/>
        <w:id w:val="-2014525982"/>
        <w:text/>
      </w:sdtPr>
      <w:sdtEndPr/>
      <w:sdtContent>
        <w:r w:rsidR="00036A55">
          <w:t>1582</w:t>
        </w:r>
      </w:sdtContent>
    </w:sdt>
  </w:p>
  <w:p w:rsidRPr="008227B3" w:rsidR="00262EA3" w:rsidP="008227B3" w:rsidRDefault="00FD0F1C" w14:paraId="009A61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0F1C" w14:paraId="009A61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:2330</w:t>
        </w:r>
      </w:sdtContent>
    </w:sdt>
  </w:p>
  <w:p w:rsidR="00262EA3" w:rsidP="00E03A3D" w:rsidRDefault="00FD0F1C" w14:paraId="009A61F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58265A" w14:paraId="009A61F5" w14:textId="77777777">
        <w:pPr>
          <w:pStyle w:val="FSHRub2"/>
        </w:pPr>
        <w:r>
          <w:t>Sänkt straffmyndighetsålder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9A61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26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A55"/>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7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96C"/>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7E"/>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60D"/>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65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E8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B4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2F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AE"/>
    <w:rsid w:val="00D22922"/>
    <w:rsid w:val="00D2384D"/>
    <w:rsid w:val="00D23B5C"/>
    <w:rsid w:val="00D24C75"/>
    <w:rsid w:val="00D26C5C"/>
    <w:rsid w:val="00D27684"/>
    <w:rsid w:val="00D27FA7"/>
    <w:rsid w:val="00D3037D"/>
    <w:rsid w:val="00D30A99"/>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F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1C"/>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A61D8"/>
  <w15:chartTrackingRefBased/>
  <w15:docId w15:val="{A631DF73-6AF0-4744-BCCD-6D57447A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8265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79097">
      <w:bodyDiv w:val="1"/>
      <w:marLeft w:val="0"/>
      <w:marRight w:val="0"/>
      <w:marTop w:val="0"/>
      <w:marBottom w:val="0"/>
      <w:divBdr>
        <w:top w:val="none" w:sz="0" w:space="0" w:color="auto"/>
        <w:left w:val="none" w:sz="0" w:space="0" w:color="auto"/>
        <w:bottom w:val="none" w:sz="0" w:space="0" w:color="auto"/>
        <w:right w:val="none" w:sz="0" w:space="0" w:color="auto"/>
      </w:divBdr>
      <w:divsChild>
        <w:div w:id="148133144">
          <w:marLeft w:val="0"/>
          <w:marRight w:val="0"/>
          <w:marTop w:val="0"/>
          <w:marBottom w:val="0"/>
          <w:divBdr>
            <w:top w:val="none" w:sz="0" w:space="0" w:color="auto"/>
            <w:left w:val="none" w:sz="0" w:space="0" w:color="auto"/>
            <w:bottom w:val="none" w:sz="0" w:space="0" w:color="auto"/>
            <w:right w:val="none" w:sz="0" w:space="0" w:color="auto"/>
          </w:divBdr>
          <w:divsChild>
            <w:div w:id="2047824331">
              <w:marLeft w:val="0"/>
              <w:marRight w:val="0"/>
              <w:marTop w:val="0"/>
              <w:marBottom w:val="0"/>
              <w:divBdr>
                <w:top w:val="none" w:sz="0" w:space="0" w:color="auto"/>
                <w:left w:val="none" w:sz="0" w:space="0" w:color="auto"/>
                <w:bottom w:val="none" w:sz="0" w:space="0" w:color="auto"/>
                <w:right w:val="none" w:sz="0" w:space="0" w:color="auto"/>
              </w:divBdr>
              <w:divsChild>
                <w:div w:id="1130171529">
                  <w:marLeft w:val="0"/>
                  <w:marRight w:val="0"/>
                  <w:marTop w:val="0"/>
                  <w:marBottom w:val="0"/>
                  <w:divBdr>
                    <w:top w:val="none" w:sz="0" w:space="0" w:color="auto"/>
                    <w:left w:val="none" w:sz="0" w:space="0" w:color="auto"/>
                    <w:bottom w:val="none" w:sz="0" w:space="0" w:color="auto"/>
                    <w:right w:val="none" w:sz="0" w:space="0" w:color="auto"/>
                  </w:divBdr>
                  <w:divsChild>
                    <w:div w:id="1466239645">
                      <w:marLeft w:val="0"/>
                      <w:marRight w:val="0"/>
                      <w:marTop w:val="0"/>
                      <w:marBottom w:val="0"/>
                      <w:divBdr>
                        <w:top w:val="none" w:sz="0" w:space="0" w:color="auto"/>
                        <w:left w:val="none" w:sz="0" w:space="0" w:color="auto"/>
                        <w:bottom w:val="none" w:sz="0" w:space="0" w:color="auto"/>
                        <w:right w:val="none" w:sz="0" w:space="0" w:color="auto"/>
                      </w:divBdr>
                      <w:divsChild>
                        <w:div w:id="519246127">
                          <w:marLeft w:val="0"/>
                          <w:marRight w:val="0"/>
                          <w:marTop w:val="0"/>
                          <w:marBottom w:val="0"/>
                          <w:divBdr>
                            <w:top w:val="none" w:sz="0" w:space="0" w:color="auto"/>
                            <w:left w:val="none" w:sz="0" w:space="0" w:color="auto"/>
                            <w:bottom w:val="none" w:sz="0" w:space="0" w:color="auto"/>
                            <w:right w:val="none" w:sz="0" w:space="0" w:color="auto"/>
                          </w:divBdr>
                          <w:divsChild>
                            <w:div w:id="715742285">
                              <w:marLeft w:val="0"/>
                              <w:marRight w:val="0"/>
                              <w:marTop w:val="0"/>
                              <w:marBottom w:val="0"/>
                              <w:divBdr>
                                <w:top w:val="none" w:sz="0" w:space="0" w:color="auto"/>
                                <w:left w:val="none" w:sz="0" w:space="0" w:color="auto"/>
                                <w:bottom w:val="none" w:sz="0" w:space="0" w:color="auto"/>
                                <w:right w:val="none" w:sz="0" w:space="0" w:color="auto"/>
                              </w:divBdr>
                              <w:divsChild>
                                <w:div w:id="779378475">
                                  <w:marLeft w:val="0"/>
                                  <w:marRight w:val="0"/>
                                  <w:marTop w:val="0"/>
                                  <w:marBottom w:val="0"/>
                                  <w:divBdr>
                                    <w:top w:val="none" w:sz="0" w:space="0" w:color="auto"/>
                                    <w:left w:val="none" w:sz="0" w:space="0" w:color="auto"/>
                                    <w:bottom w:val="none" w:sz="0" w:space="0" w:color="auto"/>
                                    <w:right w:val="none" w:sz="0" w:space="0" w:color="auto"/>
                                  </w:divBdr>
                                  <w:divsChild>
                                    <w:div w:id="14362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B03C211066472CB38E087762AC8342"/>
        <w:category>
          <w:name w:val="Allmänt"/>
          <w:gallery w:val="placeholder"/>
        </w:category>
        <w:types>
          <w:type w:val="bbPlcHdr"/>
        </w:types>
        <w:behaviors>
          <w:behavior w:val="content"/>
        </w:behaviors>
        <w:guid w:val="{BEEFF314-BB63-4637-9913-30D9072550FA}"/>
      </w:docPartPr>
      <w:docPartBody>
        <w:p w:rsidR="006329C3" w:rsidRDefault="005C7AA4">
          <w:pPr>
            <w:pStyle w:val="7BB03C211066472CB38E087762AC8342"/>
          </w:pPr>
          <w:r w:rsidRPr="005A0A93">
            <w:rPr>
              <w:rStyle w:val="Platshllartext"/>
            </w:rPr>
            <w:t>Förslag till riksdagsbeslut</w:t>
          </w:r>
        </w:p>
      </w:docPartBody>
    </w:docPart>
    <w:docPart>
      <w:docPartPr>
        <w:name w:val="6A78E03396CD4A1DA000719493782658"/>
        <w:category>
          <w:name w:val="Allmänt"/>
          <w:gallery w:val="placeholder"/>
        </w:category>
        <w:types>
          <w:type w:val="bbPlcHdr"/>
        </w:types>
        <w:behaviors>
          <w:behavior w:val="content"/>
        </w:behaviors>
        <w:guid w:val="{D9DE7786-2755-4D18-A546-6B70F3CE4201}"/>
      </w:docPartPr>
      <w:docPartBody>
        <w:p w:rsidR="006329C3" w:rsidRDefault="005C7AA4">
          <w:pPr>
            <w:pStyle w:val="6A78E03396CD4A1DA000719493782658"/>
          </w:pPr>
          <w:r w:rsidRPr="005A0A93">
            <w:rPr>
              <w:rStyle w:val="Platshllartext"/>
            </w:rPr>
            <w:t>Motivering</w:t>
          </w:r>
        </w:p>
      </w:docPartBody>
    </w:docPart>
    <w:docPart>
      <w:docPartPr>
        <w:name w:val="A29B1FE862E64281A954CBACF05BA69D"/>
        <w:category>
          <w:name w:val="Allmänt"/>
          <w:gallery w:val="placeholder"/>
        </w:category>
        <w:types>
          <w:type w:val="bbPlcHdr"/>
        </w:types>
        <w:behaviors>
          <w:behavior w:val="content"/>
        </w:behaviors>
        <w:guid w:val="{4547A716-BCBC-43F4-A12A-256CCCE62474}"/>
      </w:docPartPr>
      <w:docPartBody>
        <w:p w:rsidR="006329C3" w:rsidRDefault="005C7AA4">
          <w:pPr>
            <w:pStyle w:val="A29B1FE862E64281A954CBACF05BA69D"/>
          </w:pPr>
          <w:r>
            <w:rPr>
              <w:rStyle w:val="Platshllartext"/>
            </w:rPr>
            <w:t xml:space="preserve"> </w:t>
          </w:r>
        </w:p>
      </w:docPartBody>
    </w:docPart>
    <w:docPart>
      <w:docPartPr>
        <w:name w:val="F776F2AFCD8441E7B0F49D5366EF6EAC"/>
        <w:category>
          <w:name w:val="Allmänt"/>
          <w:gallery w:val="placeholder"/>
        </w:category>
        <w:types>
          <w:type w:val="bbPlcHdr"/>
        </w:types>
        <w:behaviors>
          <w:behavior w:val="content"/>
        </w:behaviors>
        <w:guid w:val="{67957EBC-7B06-440A-8BD9-4388D5FBC3CB}"/>
      </w:docPartPr>
      <w:docPartBody>
        <w:p w:rsidR="006329C3" w:rsidRDefault="005C7AA4">
          <w:pPr>
            <w:pStyle w:val="F776F2AFCD8441E7B0F49D5366EF6EAC"/>
          </w:pPr>
          <w:r>
            <w:t xml:space="preserve"> </w:t>
          </w:r>
        </w:p>
      </w:docPartBody>
    </w:docPart>
    <w:docPart>
      <w:docPartPr>
        <w:name w:val="91AD82C7F88041458B97D790062AF0B8"/>
        <w:category>
          <w:name w:val="Allmänt"/>
          <w:gallery w:val="placeholder"/>
        </w:category>
        <w:types>
          <w:type w:val="bbPlcHdr"/>
        </w:types>
        <w:behaviors>
          <w:behavior w:val="content"/>
        </w:behaviors>
        <w:guid w:val="{80712653-CB38-446C-8A74-B7C8AE5A4E99}"/>
      </w:docPartPr>
      <w:docPartBody>
        <w:p w:rsidR="00144557" w:rsidRDefault="00144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C3"/>
    <w:rsid w:val="00144557"/>
    <w:rsid w:val="005C7AA4"/>
    <w:rsid w:val="00632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03C211066472CB38E087762AC8342">
    <w:name w:val="7BB03C211066472CB38E087762AC8342"/>
  </w:style>
  <w:style w:type="paragraph" w:customStyle="1" w:styleId="D9B97DFFB33A440991729C9232D9E16E">
    <w:name w:val="D9B97DFFB33A440991729C9232D9E1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F2D84F6681438DA78D94D24F12FBF5">
    <w:name w:val="9DF2D84F6681438DA78D94D24F12FBF5"/>
  </w:style>
  <w:style w:type="paragraph" w:customStyle="1" w:styleId="6A78E03396CD4A1DA000719493782658">
    <w:name w:val="6A78E03396CD4A1DA000719493782658"/>
  </w:style>
  <w:style w:type="paragraph" w:customStyle="1" w:styleId="BA099E292EB14CCD8573171FDF1F5546">
    <w:name w:val="BA099E292EB14CCD8573171FDF1F5546"/>
  </w:style>
  <w:style w:type="paragraph" w:customStyle="1" w:styleId="CC591DF39BF740F1BB76D9E945BAE7CF">
    <w:name w:val="CC591DF39BF740F1BB76D9E945BAE7CF"/>
  </w:style>
  <w:style w:type="paragraph" w:customStyle="1" w:styleId="A29B1FE862E64281A954CBACF05BA69D">
    <w:name w:val="A29B1FE862E64281A954CBACF05BA69D"/>
  </w:style>
  <w:style w:type="paragraph" w:customStyle="1" w:styleId="F776F2AFCD8441E7B0F49D5366EF6EAC">
    <w:name w:val="F776F2AFCD8441E7B0F49D5366EF6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18213-702F-4584-BF6B-F8F8447F8E93}"/>
</file>

<file path=customXml/itemProps2.xml><?xml version="1.0" encoding="utf-8"?>
<ds:datastoreItem xmlns:ds="http://schemas.openxmlformats.org/officeDocument/2006/customXml" ds:itemID="{11A86DB8-294F-4660-B3B7-C57E3F99CBF9}"/>
</file>

<file path=customXml/itemProps3.xml><?xml version="1.0" encoding="utf-8"?>
<ds:datastoreItem xmlns:ds="http://schemas.openxmlformats.org/officeDocument/2006/customXml" ds:itemID="{8079646E-7537-47D9-837D-C8CB0660CC73}"/>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1310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M1582 Sänkt straffmyndighetsålder</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