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1ACD498BD14A519B3E0A5EF06F150C"/>
        </w:placeholder>
        <w:text/>
      </w:sdtPr>
      <w:sdtEndPr/>
      <w:sdtContent>
        <w:p w:rsidRPr="009B062B" w:rsidR="00AF30DD" w:rsidP="00282BEB" w:rsidRDefault="00AF30DD" w14:paraId="483CD4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453186-240e-4856-99da-fb0c3b27c035"/>
        <w:id w:val="-358124541"/>
        <w:lock w:val="sdtLocked"/>
      </w:sdtPr>
      <w:sdtEndPr/>
      <w:sdtContent>
        <w:p w:rsidR="00DB1719" w:rsidRDefault="005118E7" w14:paraId="565E28E8" w14:textId="77777777">
          <w:pPr>
            <w:pStyle w:val="Frslagstext"/>
          </w:pPr>
          <w:r>
            <w:t>Riksdagen ställer sig bakom det som anförs i motionen om att ge ukrainska flyktingar samma rätt till sfi som andra som fått uppehållstillstånd som flyktingar, och detta tillkännager riksdagen för regeringen.</w:t>
          </w:r>
        </w:p>
      </w:sdtContent>
    </w:sdt>
    <w:sdt>
      <w:sdtPr>
        <w:alias w:val="Yrkande 2"/>
        <w:tag w:val="48662086-00db-4f75-95ce-6e8edadab55f"/>
        <w:id w:val="-945077559"/>
        <w:lock w:val="sdtLocked"/>
      </w:sdtPr>
      <w:sdtEndPr/>
      <w:sdtContent>
        <w:p w:rsidR="00DB1719" w:rsidRDefault="005118E7" w14:paraId="32A9B608" w14:textId="77777777">
          <w:pPr>
            <w:pStyle w:val="Frslagstext"/>
          </w:pPr>
          <w:r>
            <w:t>Riksdagen ställer sig bakom det som anförs i motionen om goda möjligheter till utbildning för flyktingar från Ukraina och tillkännager detta för regeringen.</w:t>
          </w:r>
        </w:p>
      </w:sdtContent>
    </w:sdt>
    <w:sdt>
      <w:sdtPr>
        <w:alias w:val="Yrkande 3"/>
        <w:tag w:val="14a90438-3add-4aca-a315-28a76d148f54"/>
        <w:id w:val="-1197923589"/>
        <w:lock w:val="sdtLocked"/>
      </w:sdtPr>
      <w:sdtEndPr/>
      <w:sdtContent>
        <w:p w:rsidR="00DB1719" w:rsidRDefault="005118E7" w14:paraId="2F8A00CA" w14:textId="77777777">
          <w:pPr>
            <w:pStyle w:val="Frslagstext"/>
          </w:pPr>
          <w:r>
            <w:t>Riksdagen ställer sig bakom det som anförs i motionen om att ge ukrainska flyktingar samma rätt till etableringsersättning och insatser för etablering som andra som fått uppehållstillstånd som flyktingar,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F319A29A954484BA0F554DFA8B3993"/>
        </w:placeholder>
        <w:text/>
      </w:sdtPr>
      <w:sdtEndPr/>
      <w:sdtContent>
        <w:p w:rsidRPr="00282BEB" w:rsidR="006D79C9" w:rsidP="00282BEB" w:rsidRDefault="006D79C9" w14:paraId="38B0A507" w14:textId="77777777">
          <w:pPr>
            <w:pStyle w:val="Rubrik1"/>
          </w:pPr>
          <w:r w:rsidRPr="00282BEB">
            <w:t>Motivering</w:t>
          </w:r>
        </w:p>
      </w:sdtContent>
    </w:sdt>
    <w:bookmarkEnd w:displacedByCustomXml="prev" w:id="3"/>
    <w:bookmarkEnd w:displacedByCustomXml="prev" w:id="4"/>
    <w:p w:rsidR="007A1B0B" w:rsidP="000E5468" w:rsidRDefault="007A1B0B" w14:paraId="6BB7C09A" w14:textId="302CABB3">
      <w:pPr>
        <w:pStyle w:val="Normalutanindragellerluft"/>
      </w:pPr>
      <w:r>
        <w:t xml:space="preserve">De ukrainska flyktingarna som får skydd i Sverige enligt massflyktsdirektivet har idag inte samma rättigheter som andra som får uppehållstillstånd i Sverige för att de är flyktingar. De har inte rätt till varken </w:t>
      </w:r>
      <w:r w:rsidR="005118E7">
        <w:t>sfi</w:t>
      </w:r>
      <w:r>
        <w:t xml:space="preserve">, etableringsinsatser eller etableringsersättning. Miljöpartiet anser att det är fel och att </w:t>
      </w:r>
      <w:r w:rsidR="005118E7">
        <w:t xml:space="preserve">de </w:t>
      </w:r>
      <w:r>
        <w:t>ska ha samma rättigheter.</w:t>
      </w:r>
    </w:p>
    <w:p w:rsidRPr="00282BEB" w:rsidR="0025282A" w:rsidP="00282BEB" w:rsidRDefault="0025282A" w14:paraId="0364C398" w14:textId="6C7F8868">
      <w:pPr>
        <w:pStyle w:val="Rubrik1"/>
      </w:pPr>
      <w:r w:rsidRPr="00282BEB">
        <w:t xml:space="preserve">Samma rätt till </w:t>
      </w:r>
      <w:r w:rsidR="005118E7">
        <w:t>sfi</w:t>
      </w:r>
    </w:p>
    <w:p w:rsidR="0025282A" w:rsidP="000E5468" w:rsidRDefault="007A1B0B" w14:paraId="4BB04435" w14:textId="2701184C">
      <w:pPr>
        <w:pStyle w:val="Normalutanindragellerluft"/>
      </w:pPr>
      <w:r>
        <w:t>Ukrainska flyktingar har rätt att arbeta i Sverige, men många har svårt att få arbete. En viktig orsak är att de i regel inte kan svenska. Samtidigt har de lägre ersättning än andra flyktingar som fått uppehållstillstånd i Sverige eftersom de får dagersättning på den extremt låga nivån som gäller för asylsökande, istället för att få den mindre låga etableringsersättningen som personer som fått uppehållstillstånd och är i etablerings</w:t>
      </w:r>
      <w:r w:rsidR="000E5468">
        <w:softHyphen/>
      </w:r>
      <w:r>
        <w:t xml:space="preserve">fasen får. Därmed har de mycket svårt att klara sitt uppehälle. Det finns </w:t>
      </w:r>
      <w:r w:rsidR="0025282A">
        <w:t xml:space="preserve">till och med </w:t>
      </w:r>
      <w:r>
        <w:t>vittnesmål om att några har känt sig tvingade att återvända till ett svårt och farligt liv i Ukraina.</w:t>
      </w:r>
    </w:p>
    <w:p w:rsidR="007A1B0B" w:rsidP="000E5468" w:rsidRDefault="0025282A" w14:paraId="4435829D" w14:textId="77777777">
      <w:r>
        <w:lastRenderedPageBreak/>
        <w:t>Människor vill känna sig behövda och känna att de bidrar och gör rätt för sig. För många</w:t>
      </w:r>
      <w:r w:rsidR="007A1B0B">
        <w:t xml:space="preserve"> är det påfrestande att känna sig obehövda och ligga samhället till last. </w:t>
      </w:r>
      <w:r>
        <w:t>Passivitet i kombination med stor oro för de familjemedlemmar och vänner som är kvar i kriget är också otroligt påfrestande psykiskt.</w:t>
      </w:r>
    </w:p>
    <w:p w:rsidR="007A1B0B" w:rsidP="000E5468" w:rsidRDefault="0025282A" w14:paraId="53E0A750" w14:textId="2E701681">
      <w:r>
        <w:t xml:space="preserve">Vi hoppas alla på ett snabbt slut på kriget. Men medan vi hoppas på det bästa måste vi förbereda oss för det värsta. </w:t>
      </w:r>
      <w:r w:rsidR="007A1B0B">
        <w:t xml:space="preserve">Att det skulle vara slöseri att kosta på flyktingarna från Ukraina bra svenskundervisning, eftersom de vill återvända till Ukraina när </w:t>
      </w:r>
      <w:r>
        <w:t>situationen</w:t>
      </w:r>
      <w:r w:rsidR="007A1B0B">
        <w:t xml:space="preserve"> där blir bättre, är en vilsen idé. Ingen vet när ett återvändande är rimligt eller ens möjligt eftersom den ryska terrorn mot folket i Ukraina och det ryska förstörandet av viktiga samhällsfunktioner for</w:t>
      </w:r>
      <w:r>
        <w:t>t</w:t>
      </w:r>
      <w:r w:rsidR="007A1B0B">
        <w:t xml:space="preserve">sätter. </w:t>
      </w:r>
      <w:r>
        <w:t>Oavsett är det en tillgång</w:t>
      </w:r>
      <w:r w:rsidR="007A1B0B">
        <w:t xml:space="preserve"> att de ukrainska flyktingarna har fått lära sig svenska, ökat sina möjligheter att få arbete</w:t>
      </w:r>
      <w:r>
        <w:t xml:space="preserve"> och</w:t>
      </w:r>
      <w:r w:rsidR="007A1B0B">
        <w:t xml:space="preserve"> trivts. Dessutom är det inte bortkastat för Sverige att det kommer att finnas många i Ukraina som kan svenska och </w:t>
      </w:r>
      <w:r w:rsidRPr="000E5468" w:rsidR="007A1B0B">
        <w:rPr>
          <w:spacing w:val="-2"/>
        </w:rPr>
        <w:t>har positiva erfarenheter från sin tid i Sverige. Det kan till exempel göra det lättare i fram</w:t>
      </w:r>
      <w:r w:rsidRPr="000E5468" w:rsidR="000E5468">
        <w:rPr>
          <w:spacing w:val="-2"/>
        </w:rPr>
        <w:softHyphen/>
      </w:r>
      <w:r w:rsidRPr="000E5468" w:rsidR="007A1B0B">
        <w:rPr>
          <w:spacing w:val="-2"/>
        </w:rPr>
        <w:t>tiden</w:t>
      </w:r>
      <w:r w:rsidR="007A1B0B">
        <w:t xml:space="preserve"> att effektivt genomföra svenska hjälpinsatser på ett bra sätt i</w:t>
      </w:r>
      <w:r w:rsidR="00282BEB">
        <w:t xml:space="preserve"> </w:t>
      </w:r>
      <w:r w:rsidR="007A1B0B">
        <w:t>återuppbyggandet av det av Ryssland krigsskadade Ukraina.</w:t>
      </w:r>
      <w:r>
        <w:t xml:space="preserve"> </w:t>
      </w:r>
      <w:r w:rsidR="007A1B0B">
        <w:t>För att snabbt få tillräcklig och effektiv svensk</w:t>
      </w:r>
      <w:r w:rsidR="000E5468">
        <w:softHyphen/>
      </w:r>
      <w:r w:rsidR="007A1B0B">
        <w:t xml:space="preserve">undervisning till de ukrainska flyktingarna behöver </w:t>
      </w:r>
      <w:r w:rsidR="005118E7">
        <w:t>sfi</w:t>
      </w:r>
      <w:r w:rsidR="007A1B0B">
        <w:t xml:space="preserve"> öppnas upp även för dem.</w:t>
      </w:r>
    </w:p>
    <w:p w:rsidRPr="00422B9E" w:rsidR="0025282A" w:rsidP="000E5468" w:rsidRDefault="0025282A" w14:paraId="724E3099" w14:textId="490B57AA">
      <w:r>
        <w:t xml:space="preserve">Miljöpartiet krävde redan våren 2022 att ukrainska flyktingar skulle få rätt till </w:t>
      </w:r>
      <w:r w:rsidR="005118E7">
        <w:t>sfi</w:t>
      </w:r>
      <w:r>
        <w:t xml:space="preserve"> </w:t>
      </w:r>
      <w:r w:rsidRPr="000E5468">
        <w:rPr>
          <w:spacing w:val="-1"/>
        </w:rPr>
        <w:t xml:space="preserve">genom ett förslag till utskottsinitiativ i </w:t>
      </w:r>
      <w:r w:rsidRPr="000E5468" w:rsidR="00F7769D">
        <w:rPr>
          <w:spacing w:val="-1"/>
        </w:rPr>
        <w:t>u</w:t>
      </w:r>
      <w:r w:rsidRPr="000E5468">
        <w:rPr>
          <w:spacing w:val="-1"/>
        </w:rPr>
        <w:t>tbildningsutskottet. Utskottet avslog då förslaget.</w:t>
      </w:r>
      <w:r>
        <w:t xml:space="preserve"> Vid en </w:t>
      </w:r>
      <w:r w:rsidR="00282BEB">
        <w:t>paneldebatt</w:t>
      </w:r>
      <w:r>
        <w:t xml:space="preserve"> </w:t>
      </w:r>
      <w:r w:rsidR="005118E7">
        <w:t xml:space="preserve">den </w:t>
      </w:r>
      <w:r>
        <w:t xml:space="preserve">19 augusti som Nordic Ukraine Forum arrangerade ställde sig emellertid företrädare för samtliga riksdagspartier bakom kravet att ge flyktingar från Ukraina rätt till </w:t>
      </w:r>
      <w:r w:rsidR="005118E7">
        <w:t>sfi</w:t>
      </w:r>
      <w:r>
        <w:t xml:space="preserve"> på samma villkor som andra flyktingar. Det är varken humant eller hållbart att skjuta upp möjligheten för ukrainska flyktingar att få undervisning i </w:t>
      </w:r>
      <w:r w:rsidR="005118E7">
        <w:t>sfi</w:t>
      </w:r>
      <w:r>
        <w:t>.</w:t>
      </w:r>
    </w:p>
    <w:p w:rsidRPr="00282BEB" w:rsidR="007A1B0B" w:rsidP="00282BEB" w:rsidRDefault="0025282A" w14:paraId="7AE0829B" w14:textId="77777777">
      <w:pPr>
        <w:pStyle w:val="Rubrik1"/>
      </w:pPr>
      <w:r w:rsidRPr="00282BEB">
        <w:t>Goda möjligheter till utbildning</w:t>
      </w:r>
    </w:p>
    <w:p w:rsidR="0025282A" w:rsidP="000E5468" w:rsidRDefault="007A1B0B" w14:paraId="113F4AAA" w14:textId="1D1C2F67">
      <w:pPr>
        <w:pStyle w:val="Normalutanindragellerluft"/>
      </w:pPr>
      <w:r>
        <w:t xml:space="preserve">Dessutom finns behov av att erbjuda kurser i svensk samhällsorientering och till och med bristyrkesutbildning. I </w:t>
      </w:r>
      <w:r w:rsidR="0025640B">
        <w:t>m</w:t>
      </w:r>
      <w:r>
        <w:t>assflyktsdirektivet anges att dessa flyktingar ska tillåtas delta i utbildningsmöjligheter för vuxna, yrkesutbildning och praktisk arbetsplats</w:t>
      </w:r>
      <w:r w:rsidR="000E5468">
        <w:softHyphen/>
      </w:r>
      <w:r>
        <w:t xml:space="preserve">orientering. Värt att betona är att </w:t>
      </w:r>
      <w:r w:rsidR="00797429">
        <w:t>m</w:t>
      </w:r>
      <w:r>
        <w:t xml:space="preserve">assflyktsdirektivets krav är </w:t>
      </w:r>
      <w:r w:rsidR="00CC78E1">
        <w:t>EU:s</w:t>
      </w:r>
      <w:r>
        <w:t xml:space="preserve"> minimikrav, som är helt tillåtet för Sverige att överskrida i sin tillämpning</w:t>
      </w:r>
      <w:r w:rsidR="0025282A">
        <w:t>. Ukrainska flyktingar bör ges goda möjligheter till utbildning som gör det möjligt för dem att få arbete i Sverige.</w:t>
      </w:r>
    </w:p>
    <w:p w:rsidRPr="00282BEB" w:rsidR="0025282A" w:rsidP="00282BEB" w:rsidRDefault="0025282A" w14:paraId="442027E3" w14:textId="77777777">
      <w:pPr>
        <w:pStyle w:val="Rubrik1"/>
      </w:pPr>
      <w:r w:rsidRPr="00282BEB">
        <w:t>Rätt till etableringsersättning och insatser för etablering</w:t>
      </w:r>
    </w:p>
    <w:p w:rsidRPr="007A1B0B" w:rsidR="007A1B0B" w:rsidP="000E5468" w:rsidRDefault="0025282A" w14:paraId="20A6F7EC" w14:textId="77777777">
      <w:pPr>
        <w:pStyle w:val="Normalutanindragellerluft"/>
      </w:pPr>
      <w:r>
        <w:t xml:space="preserve">På samma vis som andra flyktingar som får uppehållstillstånd i Sverige bör flyktingar från Ukraina få tillgång till insatser för att komma i arbete och under etableringstiden ha rätt till etableringsersättning.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6454C88070DC4C8297C78B5218B16790"/>
        </w:placeholder>
      </w:sdtPr>
      <w:sdtEndPr/>
      <w:sdtContent>
        <w:p w:rsidR="00282BEB" w:rsidP="00282BEB" w:rsidRDefault="00282BEB" w14:paraId="6457196D" w14:textId="77777777"/>
        <w:p w:rsidRPr="008E0FE2" w:rsidR="004801AC" w:rsidP="00282BEB" w:rsidRDefault="000E5468" w14:paraId="066A2D08" w14:textId="7328566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1719" w14:paraId="400D148B" w14:textId="77777777">
        <w:trPr>
          <w:cantSplit/>
        </w:trPr>
        <w:tc>
          <w:tcPr>
            <w:tcW w:w="50" w:type="pct"/>
            <w:vAlign w:val="bottom"/>
          </w:tcPr>
          <w:p w:rsidR="00DB1719" w:rsidRDefault="005118E7" w14:paraId="4B98A54E" w14:textId="77777777">
            <w:pPr>
              <w:pStyle w:val="Underskrifter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DB1719" w:rsidRDefault="005118E7" w14:paraId="1DD108A2" w14:textId="77777777">
            <w:pPr>
              <w:pStyle w:val="Underskrifter"/>
            </w:pPr>
            <w:r>
              <w:t>Rebecka Le Moine (MP)</w:t>
            </w:r>
          </w:p>
        </w:tc>
      </w:tr>
      <w:tr w:rsidR="00DB1719" w14:paraId="17A1B6DD" w14:textId="77777777">
        <w:trPr>
          <w:cantSplit/>
        </w:trPr>
        <w:tc>
          <w:tcPr>
            <w:tcW w:w="50" w:type="pct"/>
            <w:vAlign w:val="bottom"/>
          </w:tcPr>
          <w:p w:rsidR="00DB1719" w:rsidRDefault="005118E7" w14:paraId="7744E3AC" w14:textId="77777777">
            <w:pPr>
              <w:pStyle w:val="Underskrifter"/>
            </w:pPr>
            <w:r>
              <w:t>Amanda Lind (MP)</w:t>
            </w:r>
          </w:p>
        </w:tc>
        <w:tc>
          <w:tcPr>
            <w:tcW w:w="50" w:type="pct"/>
            <w:vAlign w:val="bottom"/>
          </w:tcPr>
          <w:p w:rsidR="00DB1719" w:rsidRDefault="005118E7" w14:paraId="28DF3FDD" w14:textId="77777777">
            <w:pPr>
              <w:pStyle w:val="Underskrifter"/>
            </w:pPr>
            <w:r>
              <w:t>Janine Alm Ericson (MP)</w:t>
            </w:r>
          </w:p>
        </w:tc>
      </w:tr>
      <w:tr w:rsidR="00DB1719" w14:paraId="027005EC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DB1719" w:rsidRDefault="005118E7" w14:paraId="31F0EAE4" w14:textId="77777777">
            <w:pPr>
              <w:pStyle w:val="Underskrifter"/>
            </w:pPr>
            <w:r>
              <w:t>Camilla Hansén (MP)</w:t>
            </w:r>
          </w:p>
        </w:tc>
      </w:tr>
    </w:tbl>
    <w:p w:rsidR="009F7689" w:rsidRDefault="009F7689" w14:paraId="00A6F7A9" w14:textId="77777777"/>
    <w:sectPr w:rsidR="009F768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1951" w14:textId="77777777" w:rsidR="007A1B0B" w:rsidRDefault="007A1B0B" w:rsidP="000C1CAD">
      <w:pPr>
        <w:spacing w:line="240" w:lineRule="auto"/>
      </w:pPr>
      <w:r>
        <w:separator/>
      </w:r>
    </w:p>
  </w:endnote>
  <w:endnote w:type="continuationSeparator" w:id="0">
    <w:p w14:paraId="23034500" w14:textId="77777777" w:rsidR="007A1B0B" w:rsidRDefault="007A1B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D4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8C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D612" w14:textId="2642ACE1" w:rsidR="00262EA3" w:rsidRPr="00282BEB" w:rsidRDefault="00262EA3" w:rsidP="00282B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2D63" w14:textId="77777777" w:rsidR="007A1B0B" w:rsidRDefault="007A1B0B" w:rsidP="000C1CAD">
      <w:pPr>
        <w:spacing w:line="240" w:lineRule="auto"/>
      </w:pPr>
      <w:r>
        <w:separator/>
      </w:r>
    </w:p>
  </w:footnote>
  <w:footnote w:type="continuationSeparator" w:id="0">
    <w:p w14:paraId="10C27C69" w14:textId="77777777" w:rsidR="007A1B0B" w:rsidRDefault="007A1B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2A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D955FB" wp14:editId="16C46C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403F3" w14:textId="77777777" w:rsidR="00262EA3" w:rsidRDefault="000E54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A1B0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A1B0B">
                                <w:t>1607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955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E403F3" w14:textId="77777777" w:rsidR="00262EA3" w:rsidRDefault="000E54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A1B0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A1B0B">
                          <w:t>1607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2D39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D486" w14:textId="77777777" w:rsidR="00262EA3" w:rsidRDefault="00262EA3" w:rsidP="008563AC">
    <w:pPr>
      <w:jc w:val="right"/>
    </w:pPr>
  </w:p>
  <w:p w14:paraId="3135FA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20005331"/>
  <w:bookmarkStart w:id="6" w:name="_Hlk120005332"/>
  <w:p w14:paraId="3A4A281E" w14:textId="77777777" w:rsidR="00262EA3" w:rsidRDefault="000E54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740D45" wp14:editId="672DD2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F1E861" w14:textId="77777777" w:rsidR="00262EA3" w:rsidRDefault="000E54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B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1B0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1B0B">
          <w:t>1607</w:t>
        </w:r>
      </w:sdtContent>
    </w:sdt>
  </w:p>
  <w:p w14:paraId="606CB724" w14:textId="77777777" w:rsidR="00262EA3" w:rsidRPr="008227B3" w:rsidRDefault="000E54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BABB1E" w14:textId="77777777" w:rsidR="00262EA3" w:rsidRPr="008227B3" w:rsidRDefault="000E54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BE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BEB">
          <w:t>:1469</w:t>
        </w:r>
      </w:sdtContent>
    </w:sdt>
  </w:p>
  <w:p w14:paraId="27A93BFA" w14:textId="69CD751B" w:rsidR="00262EA3" w:rsidRDefault="000E54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2BEB">
          <w:t>av Annika Hirvonen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6EA3A3" w14:textId="77777777" w:rsidR="00262EA3" w:rsidRDefault="007A1B0B" w:rsidP="00283E0F">
        <w:pPr>
          <w:pStyle w:val="FSHRub2"/>
        </w:pPr>
        <w:r>
          <w:t>Rätt till sfi för ukrainska flyktingar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887870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623681C"/>
    <w:multiLevelType w:val="hybridMultilevel"/>
    <w:tmpl w:val="0CEAE1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A1B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68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82A"/>
    <w:rsid w:val="002539E9"/>
    <w:rsid w:val="00253FFE"/>
    <w:rsid w:val="002543B3"/>
    <w:rsid w:val="00254E5A"/>
    <w:rsid w:val="0025501B"/>
    <w:rsid w:val="002551EA"/>
    <w:rsid w:val="0025640B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BEB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AAA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8E7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429"/>
    <w:rsid w:val="00797AA2"/>
    <w:rsid w:val="00797D05"/>
    <w:rsid w:val="00797EB5"/>
    <w:rsid w:val="007A00B0"/>
    <w:rsid w:val="007A1098"/>
    <w:rsid w:val="007A1337"/>
    <w:rsid w:val="007A1B0B"/>
    <w:rsid w:val="007A35D2"/>
    <w:rsid w:val="007A3769"/>
    <w:rsid w:val="007A37CB"/>
    <w:rsid w:val="007A3A83"/>
    <w:rsid w:val="007A3DA1"/>
    <w:rsid w:val="007A462A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CA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689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468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4FD9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8E1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19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69D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B0A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B30771"/>
  <w15:chartTrackingRefBased/>
  <w15:docId w15:val="{4748E441-C2FB-4D25-AA03-2842F421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ACD498BD14A519B3E0A5EF06F1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B614A-9A78-48D2-89E5-AADDABF7557F}"/>
      </w:docPartPr>
      <w:docPartBody>
        <w:p w:rsidR="00223DB1" w:rsidRDefault="00223DB1">
          <w:pPr>
            <w:pStyle w:val="1F1ACD498BD14A519B3E0A5EF06F1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F319A29A954484BA0F554DFA8B3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72817-787F-4D2F-91AF-9A636B7B9E81}"/>
      </w:docPartPr>
      <w:docPartBody>
        <w:p w:rsidR="00223DB1" w:rsidRDefault="00223DB1">
          <w:pPr>
            <w:pStyle w:val="A2F319A29A954484BA0F554DFA8B39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54C88070DC4C8297C78B5218B16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EE081-069B-4525-9780-1B9C6525967B}"/>
      </w:docPartPr>
      <w:docPartBody>
        <w:p w:rsidR="00214A8C" w:rsidRDefault="00214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B1"/>
    <w:rsid w:val="00214A8C"/>
    <w:rsid w:val="0022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ACD498BD14A519B3E0A5EF06F150C">
    <w:name w:val="1F1ACD498BD14A519B3E0A5EF06F150C"/>
  </w:style>
  <w:style w:type="paragraph" w:customStyle="1" w:styleId="A2F319A29A954484BA0F554DFA8B3993">
    <w:name w:val="A2F319A29A954484BA0F554DFA8B3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9EE3E-06AD-4A62-ADED-65D226BEB0C0}"/>
</file>

<file path=customXml/itemProps2.xml><?xml version="1.0" encoding="utf-8"?>
<ds:datastoreItem xmlns:ds="http://schemas.openxmlformats.org/officeDocument/2006/customXml" ds:itemID="{D5D518CD-45FB-4871-A5F7-EA5DAF0FBAE4}"/>
</file>

<file path=customXml/itemProps3.xml><?xml version="1.0" encoding="utf-8"?>
<ds:datastoreItem xmlns:ds="http://schemas.openxmlformats.org/officeDocument/2006/customXml" ds:itemID="{BC93CBD0-E8CA-436D-8D79-93F98B8B2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682</Words>
  <Characters>3801</Characters>
  <Application>Microsoft Office Word</Application>
  <DocSecurity>0</DocSecurity>
  <Lines>70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MP1607 Rätt till SFI för ukrainska flyktingar</vt:lpstr>
      <vt:lpstr>
      </vt:lpstr>
    </vt:vector>
  </TitlesOfParts>
  <Company>Sveriges riksdag</Company>
  <LinksUpToDate>false</LinksUpToDate>
  <CharactersWithSpaces>4460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