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9AE588988624860A3DE44367225D073"/>
        </w:placeholder>
        <w15:appearance w15:val="hidden"/>
        <w:text/>
      </w:sdtPr>
      <w:sdtEndPr/>
      <w:sdtContent>
        <w:p w:rsidRPr="009B062B" w:rsidR="00AF30DD" w:rsidP="009B062B" w:rsidRDefault="00AF30DD" w14:paraId="555E3E6C" w14:textId="77777777">
          <w:pPr>
            <w:pStyle w:val="RubrikFrslagTIllRiksdagsbeslut"/>
          </w:pPr>
          <w:r w:rsidRPr="009B062B">
            <w:t>Förslag till riksdagsbeslut</w:t>
          </w:r>
        </w:p>
      </w:sdtContent>
    </w:sdt>
    <w:sdt>
      <w:sdtPr>
        <w:alias w:val="Yrkande 1"/>
        <w:tag w:val="49f5e2ea-4d2f-48d9-b20f-f112f91a7bdc"/>
        <w:id w:val="1552354696"/>
        <w:lock w:val="sdtLocked"/>
      </w:sdtPr>
      <w:sdtEndPr/>
      <w:sdtContent>
        <w:p w:rsidR="00E546F7" w:rsidRDefault="00B619FF" w14:paraId="555E3E6D" w14:textId="293A370F">
          <w:pPr>
            <w:pStyle w:val="Frslagstext"/>
          </w:pPr>
          <w:r>
            <w:t>Riksdagen ställer sig bakom det som anförs i motionen om Indelningskommitténs förslag om storregioner och tillkännager detta för regeringen.</w:t>
          </w:r>
        </w:p>
      </w:sdtContent>
    </w:sdt>
    <w:sdt>
      <w:sdtPr>
        <w:alias w:val="Yrkande 2"/>
        <w:tag w:val="584814c2-f937-4928-9665-3b7daa1276a2"/>
        <w:id w:val="1872646215"/>
        <w:lock w:val="sdtLocked"/>
      </w:sdtPr>
      <w:sdtEndPr/>
      <w:sdtContent>
        <w:p w:rsidR="00E546F7" w:rsidRDefault="00B619FF" w14:paraId="555E3E6E" w14:textId="3B32C32B">
          <w:pPr>
            <w:pStyle w:val="Frslagstext"/>
          </w:pPr>
          <w:r>
            <w:t>Riksdagen ställer sig bakom det som anförs i motionen om folkomröstningar om förslagen till regioner och tillkännager detta för regeringen.</w:t>
          </w:r>
        </w:p>
      </w:sdtContent>
    </w:sdt>
    <w:p w:rsidRPr="009B062B" w:rsidR="00AF30DD" w:rsidP="009B062B" w:rsidRDefault="000156D9" w14:paraId="555E3E70" w14:textId="77777777">
      <w:pPr>
        <w:pStyle w:val="Rubrik1"/>
      </w:pPr>
      <w:bookmarkStart w:name="MotionsStart" w:id="0"/>
      <w:bookmarkEnd w:id="0"/>
      <w:r w:rsidRPr="009B062B">
        <w:t>Motivering</w:t>
      </w:r>
    </w:p>
    <w:p w:rsidR="004B0A90" w:rsidP="004B0A90" w:rsidRDefault="004B0A90" w14:paraId="555E3E71" w14:textId="7C5C1C7C">
      <w:pPr>
        <w:pStyle w:val="Normalutanindragellerluft"/>
      </w:pPr>
      <w:r>
        <w:t xml:space="preserve">Samhällskontraktet mellan medborgare och det offentliga samhället i form av stat, län och kommun är ett av </w:t>
      </w:r>
      <w:r w:rsidR="00254E8B">
        <w:t>fundamenten i</w:t>
      </w:r>
      <w:r w:rsidR="00CA2C74">
        <w:t xml:space="preserve"> det svenska </w:t>
      </w:r>
      <w:r>
        <w:t>välfärdssamhälle</w:t>
      </w:r>
      <w:r w:rsidR="00CA2C74">
        <w:t>t</w:t>
      </w:r>
      <w:r>
        <w:t>.</w:t>
      </w:r>
    </w:p>
    <w:p w:rsidRPr="00254E8B" w:rsidR="004B0A90" w:rsidP="00254E8B" w:rsidRDefault="004B0A90" w14:paraId="555E3E72" w14:textId="57E019A3">
      <w:r w:rsidRPr="00254E8B">
        <w:t>Den av regeringe</w:t>
      </w:r>
      <w:r w:rsidR="00254E8B">
        <w:t>n tillsatta I</w:t>
      </w:r>
      <w:r w:rsidRPr="00254E8B" w:rsidR="00CA2C74">
        <w:t>ndelningskommitté</w:t>
      </w:r>
      <w:r w:rsidRPr="00254E8B">
        <w:t>ns delbetänkande är en i vårt tycke ofärdig produkt med synnerligen märkliga förslag. En av riskerna med att bryta unika regionala strukturer och försöka foga sa</w:t>
      </w:r>
      <w:r w:rsidRPr="00254E8B" w:rsidR="00CA2C74">
        <w:t xml:space="preserve">mman </w:t>
      </w:r>
      <w:r w:rsidRPr="00254E8B" w:rsidR="00CA2C74">
        <w:lastRenderedPageBreak/>
        <w:t>dem till en enhetlig sådan</w:t>
      </w:r>
      <w:r w:rsidRPr="00254E8B">
        <w:t xml:space="preserve"> är att man förlorar medborgarinflytandet och</w:t>
      </w:r>
      <w:r w:rsidR="00254E8B">
        <w:t xml:space="preserve"> minskar möjligheterna att</w:t>
      </w:r>
      <w:r w:rsidRPr="00254E8B">
        <w:t xml:space="preserve"> påverka politiken. </w:t>
      </w:r>
    </w:p>
    <w:p w:rsidRPr="00254E8B" w:rsidR="004B0A90" w:rsidP="00254E8B" w:rsidRDefault="004B0A90" w14:paraId="555E3E73" w14:textId="4CA00490">
      <w:bookmarkStart w:name="_GoBack" w:id="1"/>
      <w:bookmarkEnd w:id="1"/>
      <w:r w:rsidRPr="00254E8B">
        <w:t>Indelningskommitténs delbetänkande innehåller förslag till regional indelni</w:t>
      </w:r>
      <w:r w:rsidRPr="00254E8B" w:rsidR="00254E8B">
        <w:t>ng och bildandet av tre nya län:</w:t>
      </w:r>
      <w:r w:rsidRPr="00254E8B">
        <w:t xml:space="preserve"> Norrlands län, Sve</w:t>
      </w:r>
      <w:r w:rsidRPr="00254E8B" w:rsidR="00254E8B">
        <w:t>a</w:t>
      </w:r>
      <w:r w:rsidRPr="00254E8B">
        <w:t>lands län och Västra Götalands län med ikraftträdande år 2019. Det är en synnerligen snabb process som riskerar att leda till felaktiga beslut och förlorat politiskt inflytande i processen.</w:t>
      </w:r>
    </w:p>
    <w:p w:rsidRPr="00254E8B" w:rsidR="004B0A90" w:rsidP="00254E8B" w:rsidRDefault="00CA2C74" w14:paraId="555E3E75" w14:textId="77777777">
      <w:r w:rsidRPr="00254E8B">
        <w:t>Vi</w:t>
      </w:r>
      <w:r w:rsidRPr="00254E8B" w:rsidR="004B0A90">
        <w:t xml:space="preserve"> ställer oss skeptiska till bildandet av storregioner och ser riskerna med ett system som centraliserar makt och minskar kommunikationen med och förankringen hos medborgarna.</w:t>
      </w:r>
    </w:p>
    <w:p w:rsidRPr="00254E8B" w:rsidR="004B0A90" w:rsidP="00254E8B" w:rsidRDefault="004B0A90" w14:paraId="555E3E76" w14:textId="77777777">
      <w:r w:rsidRPr="00254E8B">
        <w:t>Att lokala och regionala identiteter med en djup historisk förankring bevaras även i framtiden är av stor betydelse för Sverigedemokraterna. Bland annat av denna anledning anser vi att försiktighet bör iakttas vid planer på att just bryta upp kommun- och landstingsgränser som i många fall vilar på naturliga geografiska avgränsningar och en historiskt förankrad identitet.</w:t>
      </w:r>
    </w:p>
    <w:p w:rsidRPr="00254E8B" w:rsidR="004B0A90" w:rsidP="00254E8B" w:rsidRDefault="004B0A90" w14:paraId="555E3E77" w14:textId="77777777">
      <w:r w:rsidRPr="00254E8B">
        <w:t>Ska sådana beslut ändå fattas är det nödvändigt att ansvariga politiker först försäkrar sig om att de har ett djupt förankrat folkligt stöd.</w:t>
      </w:r>
    </w:p>
    <w:p w:rsidRPr="00254E8B" w:rsidR="004B0A90" w:rsidP="00254E8B" w:rsidRDefault="004B0A90" w14:paraId="555E3E78" w14:textId="31DBEE37">
      <w:r w:rsidRPr="00254E8B">
        <w:lastRenderedPageBreak/>
        <w:t xml:space="preserve">Vidare kan man belysa </w:t>
      </w:r>
      <w:r w:rsidR="00254E8B">
        <w:t xml:space="preserve">att </w:t>
      </w:r>
      <w:r w:rsidRPr="00254E8B">
        <w:t xml:space="preserve">de fyra utgångspunkterna som kommittén anger som grund för sitt förslag till ny indelning är irrelevanta. Utifrån dessa utgångspunkter för en ny indelning finns egentligen inget skäl att ändra många landstings geografiska indelning. </w:t>
      </w:r>
    </w:p>
    <w:p w:rsidRPr="00254E8B" w:rsidR="004B0A90" w:rsidP="00254E8B" w:rsidRDefault="004B0A90" w14:paraId="555E3E79" w14:textId="654A8F01">
      <w:r w:rsidRPr="00254E8B">
        <w:t>Det är för</w:t>
      </w:r>
      <w:r w:rsidRPr="00254E8B" w:rsidR="00254E8B">
        <w:t xml:space="preserve"> </w:t>
      </w:r>
      <w:r w:rsidRPr="00254E8B">
        <w:t>övrigt tveksam</w:t>
      </w:r>
      <w:r w:rsidR="00254E8B">
        <w:t>t om storregioner är svaret på</w:t>
      </w:r>
      <w:r w:rsidRPr="00254E8B">
        <w:t xml:space="preserve"> hur till exempel en jämlik vård ska uppstå</w:t>
      </w:r>
      <w:r w:rsidRPr="00254E8B" w:rsidR="00CA2C74">
        <w:t>.</w:t>
      </w:r>
      <w:r w:rsidRPr="00254E8B">
        <w:t xml:space="preserve"> Västra Götalandsregionen har funnits sedan 1999 och där finns fortfarande inomregionala skillnader i vårdtillgänglighet. </w:t>
      </w:r>
    </w:p>
    <w:p w:rsidRPr="00254E8B" w:rsidR="004B0A90" w:rsidP="00254E8B" w:rsidRDefault="004B0A90" w14:paraId="555E3E7A" w14:textId="785D13F1">
      <w:r w:rsidRPr="00254E8B">
        <w:t xml:space="preserve">Riksdagen antog i sitt betänkande ”Övergångsstyre och utjämning vid ändrad kommun- och landstingsindelning” (2015/16:KU25) att ”Befolkningens önskemål och synpunkter bör beaktas vid ändringar i landstingsindelningen”. Men överlag kan eller bör inte dessa förslag beslutas någonstans </w:t>
      </w:r>
      <w:r w:rsidR="00254E8B">
        <w:t xml:space="preserve">i </w:t>
      </w:r>
      <w:r w:rsidRPr="00254E8B">
        <w:t>Sverige utan vägledande folkomröstningar.</w:t>
      </w:r>
    </w:p>
    <w:p w:rsidRPr="00254E8B" w:rsidR="004B0A90" w:rsidP="00254E8B" w:rsidRDefault="004B0A90" w14:paraId="555E3E7B" w14:textId="2C5BA700">
      <w:r w:rsidRPr="00254E8B">
        <w:t>Att förbättra ansvaret genom ett större kommuna</w:t>
      </w:r>
      <w:r w:rsidR="00254E8B">
        <w:t>lt samverkansorgan ser inte vi s</w:t>
      </w:r>
      <w:r w:rsidRPr="00254E8B">
        <w:t>verigedemokrater som något problem. Detta ska emellertid inte blandas ihop med en icke folkligt förankrad storregion.</w:t>
      </w:r>
    </w:p>
    <w:p w:rsidR="00093F48" w:rsidP="00254E8B" w:rsidRDefault="004B0A90" w14:paraId="555E3E7C" w14:textId="6966D64A">
      <w:r w:rsidRPr="00254E8B">
        <w:t>Vi är av princip emot storregioner, därför att vi värnar om samhällskontraktet. Men först och f</w:t>
      </w:r>
      <w:r w:rsidR="00254E8B">
        <w:t>rämst vill vi låta folket självt</w:t>
      </w:r>
      <w:r w:rsidRPr="00254E8B">
        <w:t xml:space="preserve"> bestämma i folkomröstningar.</w:t>
      </w:r>
    </w:p>
    <w:p w:rsidRPr="00254E8B" w:rsidR="00254E8B" w:rsidP="00254E8B" w:rsidRDefault="00254E8B" w14:paraId="2937D277" w14:textId="77777777"/>
    <w:sdt>
      <w:sdtPr>
        <w:alias w:val="CC_Underskrifter"/>
        <w:tag w:val="CC_Underskrifter"/>
        <w:id w:val="583496634"/>
        <w:lock w:val="sdtContentLocked"/>
        <w:placeholder>
          <w:docPart w:val="639F1E1C401E4352B86B48925A5EA839"/>
        </w:placeholder>
        <w15:appearance w15:val="hidden"/>
      </w:sdtPr>
      <w:sdtEndPr/>
      <w:sdtContent>
        <w:p w:rsidR="004801AC" w:rsidP="00D0575B" w:rsidRDefault="00254E8B" w14:paraId="555E3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Runar Filper (SD)</w:t>
            </w:r>
          </w:p>
        </w:tc>
        <w:tc>
          <w:tcPr>
            <w:tcW w:w="50" w:type="pct"/>
            <w:vAlign w:val="bottom"/>
          </w:tcPr>
          <w:p>
            <w:pPr>
              <w:pStyle w:val="Underskrifter"/>
            </w:pPr>
            <w:r>
              <w:t>Josef Fransson (SD)</w:t>
            </w:r>
          </w:p>
        </w:tc>
      </w:tr>
    </w:tbl>
    <w:p w:rsidR="00E87066" w:rsidRDefault="00E87066" w14:paraId="555E3E84" w14:textId="77777777"/>
    <w:sectPr w:rsidR="00E870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E3E86" w14:textId="77777777" w:rsidR="004B0A90" w:rsidRDefault="004B0A90" w:rsidP="000C1CAD">
      <w:pPr>
        <w:spacing w:line="240" w:lineRule="auto"/>
      </w:pPr>
      <w:r>
        <w:separator/>
      </w:r>
    </w:p>
  </w:endnote>
  <w:endnote w:type="continuationSeparator" w:id="0">
    <w:p w14:paraId="555E3E87" w14:textId="77777777" w:rsidR="004B0A90" w:rsidRDefault="004B0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E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E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4E8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3E84" w14:textId="77777777" w:rsidR="004B0A90" w:rsidRDefault="004B0A90" w:rsidP="000C1CAD">
      <w:pPr>
        <w:spacing w:line="240" w:lineRule="auto"/>
      </w:pPr>
      <w:r>
        <w:separator/>
      </w:r>
    </w:p>
  </w:footnote>
  <w:footnote w:type="continuationSeparator" w:id="0">
    <w:p w14:paraId="555E3E85" w14:textId="77777777" w:rsidR="004B0A90" w:rsidRDefault="004B0A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5E3E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E3E98" wp14:anchorId="555E3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4E8B" w14:paraId="555E3E99" w14:textId="77777777">
                          <w:pPr>
                            <w:jc w:val="right"/>
                          </w:pPr>
                          <w:sdt>
                            <w:sdtPr>
                              <w:alias w:val="CC_Noformat_Partikod"/>
                              <w:tag w:val="CC_Noformat_Partikod"/>
                              <w:id w:val="-53464382"/>
                              <w:placeholder>
                                <w:docPart w:val="FCE11FC4140047678442090853F290F7"/>
                              </w:placeholder>
                              <w:text/>
                            </w:sdtPr>
                            <w:sdtEndPr/>
                            <w:sdtContent>
                              <w:r w:rsidR="004B0A90">
                                <w:t>SD</w:t>
                              </w:r>
                            </w:sdtContent>
                          </w:sdt>
                          <w:sdt>
                            <w:sdtPr>
                              <w:alias w:val="CC_Noformat_Partinummer"/>
                              <w:tag w:val="CC_Noformat_Partinummer"/>
                              <w:id w:val="-1709555926"/>
                              <w:placeholder>
                                <w:docPart w:val="D5C127199468438BBFEE93CFD29A396D"/>
                              </w:placeholder>
                              <w:text/>
                            </w:sdtPr>
                            <w:sdtEndPr/>
                            <w:sdtContent>
                              <w:r w:rsidR="00D0575B">
                                <w:t>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E3E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4E8B" w14:paraId="555E3E99" w14:textId="77777777">
                    <w:pPr>
                      <w:jc w:val="right"/>
                    </w:pPr>
                    <w:sdt>
                      <w:sdtPr>
                        <w:alias w:val="CC_Noformat_Partikod"/>
                        <w:tag w:val="CC_Noformat_Partikod"/>
                        <w:id w:val="-53464382"/>
                        <w:placeholder>
                          <w:docPart w:val="FCE11FC4140047678442090853F290F7"/>
                        </w:placeholder>
                        <w:text/>
                      </w:sdtPr>
                      <w:sdtEndPr/>
                      <w:sdtContent>
                        <w:r w:rsidR="004B0A90">
                          <w:t>SD</w:t>
                        </w:r>
                      </w:sdtContent>
                    </w:sdt>
                    <w:sdt>
                      <w:sdtPr>
                        <w:alias w:val="CC_Noformat_Partinummer"/>
                        <w:tag w:val="CC_Noformat_Partinummer"/>
                        <w:id w:val="-1709555926"/>
                        <w:placeholder>
                          <w:docPart w:val="D5C127199468438BBFEE93CFD29A396D"/>
                        </w:placeholder>
                        <w:text/>
                      </w:sdtPr>
                      <w:sdtEndPr/>
                      <w:sdtContent>
                        <w:r w:rsidR="00D0575B">
                          <w:t>513</w:t>
                        </w:r>
                      </w:sdtContent>
                    </w:sdt>
                  </w:p>
                </w:txbxContent>
              </v:textbox>
              <w10:wrap anchorx="page"/>
            </v:shape>
          </w:pict>
        </mc:Fallback>
      </mc:AlternateContent>
    </w:r>
  </w:p>
  <w:p w:rsidRPr="00293C4F" w:rsidR="007A5507" w:rsidP="00776B74" w:rsidRDefault="007A5507" w14:paraId="555E3E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4E8B" w14:paraId="555E3E8A" w14:textId="77777777">
    <w:pPr>
      <w:jc w:val="right"/>
    </w:pPr>
    <w:sdt>
      <w:sdtPr>
        <w:alias w:val="CC_Noformat_Partikod"/>
        <w:tag w:val="CC_Noformat_Partikod"/>
        <w:id w:val="559911109"/>
        <w:text/>
      </w:sdtPr>
      <w:sdtEndPr/>
      <w:sdtContent>
        <w:r w:rsidR="004B0A90">
          <w:t>SD</w:t>
        </w:r>
      </w:sdtContent>
    </w:sdt>
    <w:sdt>
      <w:sdtPr>
        <w:alias w:val="CC_Noformat_Partinummer"/>
        <w:tag w:val="CC_Noformat_Partinummer"/>
        <w:id w:val="1197820850"/>
        <w:text/>
      </w:sdtPr>
      <w:sdtEndPr/>
      <w:sdtContent>
        <w:r w:rsidR="00D0575B">
          <w:t>513</w:t>
        </w:r>
      </w:sdtContent>
    </w:sdt>
  </w:p>
  <w:p w:rsidR="007A5507" w:rsidP="00776B74" w:rsidRDefault="007A5507" w14:paraId="555E3E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4E8B" w14:paraId="555E3E8E" w14:textId="77777777">
    <w:pPr>
      <w:jc w:val="right"/>
    </w:pPr>
    <w:sdt>
      <w:sdtPr>
        <w:alias w:val="CC_Noformat_Partikod"/>
        <w:tag w:val="CC_Noformat_Partikod"/>
        <w:id w:val="1471015553"/>
        <w:text/>
      </w:sdtPr>
      <w:sdtEndPr/>
      <w:sdtContent>
        <w:r w:rsidR="004B0A90">
          <w:t>SD</w:t>
        </w:r>
      </w:sdtContent>
    </w:sdt>
    <w:sdt>
      <w:sdtPr>
        <w:alias w:val="CC_Noformat_Partinummer"/>
        <w:tag w:val="CC_Noformat_Partinummer"/>
        <w:id w:val="-2014525982"/>
        <w:text/>
      </w:sdtPr>
      <w:sdtEndPr/>
      <w:sdtContent>
        <w:r w:rsidR="00D0575B">
          <w:t>513</w:t>
        </w:r>
      </w:sdtContent>
    </w:sdt>
  </w:p>
  <w:p w:rsidR="007A5507" w:rsidP="00A314CF" w:rsidRDefault="00254E8B" w14:paraId="415FC5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254E8B" w14:paraId="555E3E91" w14:textId="77777777">
    <w:pPr>
      <w:pStyle w:val="MotionTIllRiksdagen"/>
    </w:pPr>
    <w:sdt>
      <w:sdtPr>
        <w:alias w:val="CC_Boilerplate_1"/>
        <w:tag w:val="CC_Boilerplate_1"/>
        <w:id w:val="2134750458"/>
        <w:lock w:val="sdtContentLocked"/>
        <w:placeholder>
          <w:docPart w:val="501A39D1770F446A9483822958147133"/>
        </w:placeholder>
        <w15:appearance w15:val="hidden"/>
        <w:text/>
      </w:sdtPr>
      <w:sdtEndPr/>
      <w:sdtContent>
        <w:r w:rsidRPr="008227B3" w:rsidR="007A5507">
          <w:t>Motion till riksdagen </w:t>
        </w:r>
      </w:sdtContent>
    </w:sdt>
  </w:p>
  <w:p w:rsidRPr="008227B3" w:rsidR="007A5507" w:rsidP="00B37A37" w:rsidRDefault="00254E8B" w14:paraId="555E3E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:2179</w:t>
        </w:r>
      </w:sdtContent>
    </w:sdt>
  </w:p>
  <w:p w:rsidR="007A5507" w:rsidP="00E03A3D" w:rsidRDefault="00254E8B" w14:paraId="555E3E93" w14:textId="77777777">
    <w:pPr>
      <w:pStyle w:val="Motionr"/>
    </w:pPr>
    <w:sdt>
      <w:sdtPr>
        <w:alias w:val="CC_Noformat_Avtext"/>
        <w:tag w:val="CC_Noformat_Avtext"/>
        <w:id w:val="-2020768203"/>
        <w:lock w:val="sdtContentLocked"/>
        <w15:appearance w15:val="hidden"/>
        <w:text/>
      </w:sdtPr>
      <w:sdtEndPr/>
      <w:sdtContent>
        <w:r>
          <w:t>av Anders Forsberg m.fl. (SD)</w:t>
        </w:r>
      </w:sdtContent>
    </w:sdt>
  </w:p>
  <w:sdt>
    <w:sdtPr>
      <w:alias w:val="CC_Noformat_Rubtext"/>
      <w:tag w:val="CC_Noformat_Rubtext"/>
      <w:id w:val="-218060500"/>
      <w:lock w:val="sdtLocked"/>
      <w15:appearance w15:val="hidden"/>
      <w:text/>
    </w:sdtPr>
    <w:sdtEndPr/>
    <w:sdtContent>
      <w:p w:rsidR="007A5507" w:rsidP="00283E0F" w:rsidRDefault="004B0A90" w14:paraId="555E3E94" w14:textId="77777777">
        <w:pPr>
          <w:pStyle w:val="FSHRub2"/>
        </w:pPr>
        <w:r>
          <w:t>Storregioner och folkviljan</w:t>
        </w:r>
      </w:p>
    </w:sdtContent>
  </w:sdt>
  <w:sdt>
    <w:sdtPr>
      <w:alias w:val="CC_Boilerplate_3"/>
      <w:tag w:val="CC_Boilerplate_3"/>
      <w:id w:val="1606463544"/>
      <w:lock w:val="sdtContentLocked"/>
      <w:placeholder>
        <w:docPart w:val="501A39D1770F446A9483822958147133"/>
      </w:placeholder>
      <w15:appearance w15:val="hidden"/>
      <w:text w:multiLine="1"/>
    </w:sdtPr>
    <w:sdtEndPr/>
    <w:sdtContent>
      <w:p w:rsidR="007A5507" w:rsidP="00283E0F" w:rsidRDefault="007A5507" w14:paraId="555E3E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0A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83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4C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E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497"/>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998"/>
    <w:rsid w:val="004B0A90"/>
    <w:rsid w:val="004B0E94"/>
    <w:rsid w:val="004B16EE"/>
    <w:rsid w:val="004B1A11"/>
    <w:rsid w:val="004B1A5C"/>
    <w:rsid w:val="004B262F"/>
    <w:rsid w:val="004B2D94"/>
    <w:rsid w:val="004B3847"/>
    <w:rsid w:val="004B4E0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20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9F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C74"/>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75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6F7"/>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06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E3E6B"/>
  <w15:chartTrackingRefBased/>
  <w15:docId w15:val="{343A75C3-00D3-4AB3-99AA-E8ACB812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AE588988624860A3DE44367225D073"/>
        <w:category>
          <w:name w:val="Allmänt"/>
          <w:gallery w:val="placeholder"/>
        </w:category>
        <w:types>
          <w:type w:val="bbPlcHdr"/>
        </w:types>
        <w:behaviors>
          <w:behavior w:val="content"/>
        </w:behaviors>
        <w:guid w:val="{64C4A8CA-CFDB-42F7-B8B8-C8AB795C46E9}"/>
      </w:docPartPr>
      <w:docPartBody>
        <w:p w:rsidR="00106E8B" w:rsidRDefault="00A867CB">
          <w:pPr>
            <w:pStyle w:val="49AE588988624860A3DE44367225D073"/>
          </w:pPr>
          <w:r w:rsidRPr="009A726D">
            <w:rPr>
              <w:rStyle w:val="Platshllartext"/>
            </w:rPr>
            <w:t>Klicka här för att ange text.</w:t>
          </w:r>
        </w:p>
      </w:docPartBody>
    </w:docPart>
    <w:docPart>
      <w:docPartPr>
        <w:name w:val="639F1E1C401E4352B86B48925A5EA839"/>
        <w:category>
          <w:name w:val="Allmänt"/>
          <w:gallery w:val="placeholder"/>
        </w:category>
        <w:types>
          <w:type w:val="bbPlcHdr"/>
        </w:types>
        <w:behaviors>
          <w:behavior w:val="content"/>
        </w:behaviors>
        <w:guid w:val="{744DB133-1CD3-4ECF-B6A8-FEAF1DDD9748}"/>
      </w:docPartPr>
      <w:docPartBody>
        <w:p w:rsidR="00106E8B" w:rsidRDefault="00A867CB">
          <w:pPr>
            <w:pStyle w:val="639F1E1C401E4352B86B48925A5EA839"/>
          </w:pPr>
          <w:r w:rsidRPr="002551EA">
            <w:rPr>
              <w:rStyle w:val="Platshllartext"/>
              <w:color w:val="808080" w:themeColor="background1" w:themeShade="80"/>
            </w:rPr>
            <w:t>[Motionärernas namn]</w:t>
          </w:r>
        </w:p>
      </w:docPartBody>
    </w:docPart>
    <w:docPart>
      <w:docPartPr>
        <w:name w:val="FCE11FC4140047678442090853F290F7"/>
        <w:category>
          <w:name w:val="Allmänt"/>
          <w:gallery w:val="placeholder"/>
        </w:category>
        <w:types>
          <w:type w:val="bbPlcHdr"/>
        </w:types>
        <w:behaviors>
          <w:behavior w:val="content"/>
        </w:behaviors>
        <w:guid w:val="{50636D2F-69F7-4045-86B6-F172456A2666}"/>
      </w:docPartPr>
      <w:docPartBody>
        <w:p w:rsidR="00106E8B" w:rsidRDefault="00A867CB">
          <w:pPr>
            <w:pStyle w:val="FCE11FC4140047678442090853F290F7"/>
          </w:pPr>
          <w:r>
            <w:rPr>
              <w:rStyle w:val="Platshllartext"/>
            </w:rPr>
            <w:t xml:space="preserve"> </w:t>
          </w:r>
        </w:p>
      </w:docPartBody>
    </w:docPart>
    <w:docPart>
      <w:docPartPr>
        <w:name w:val="D5C127199468438BBFEE93CFD29A396D"/>
        <w:category>
          <w:name w:val="Allmänt"/>
          <w:gallery w:val="placeholder"/>
        </w:category>
        <w:types>
          <w:type w:val="bbPlcHdr"/>
        </w:types>
        <w:behaviors>
          <w:behavior w:val="content"/>
        </w:behaviors>
        <w:guid w:val="{49D5B5E6-6CB6-4A5F-BBE2-87C039DBC2B5}"/>
      </w:docPartPr>
      <w:docPartBody>
        <w:p w:rsidR="00106E8B" w:rsidRDefault="00A867CB">
          <w:pPr>
            <w:pStyle w:val="D5C127199468438BBFEE93CFD29A396D"/>
          </w:pPr>
          <w:r>
            <w:t xml:space="preserve"> </w:t>
          </w:r>
        </w:p>
      </w:docPartBody>
    </w:docPart>
    <w:docPart>
      <w:docPartPr>
        <w:name w:val="DefaultPlaceholder_1081868574"/>
        <w:category>
          <w:name w:val="Allmänt"/>
          <w:gallery w:val="placeholder"/>
        </w:category>
        <w:types>
          <w:type w:val="bbPlcHdr"/>
        </w:types>
        <w:behaviors>
          <w:behavior w:val="content"/>
        </w:behaviors>
        <w:guid w:val="{0FDECAE4-3522-4FFD-802E-B0E2B5F7E21D}"/>
      </w:docPartPr>
      <w:docPartBody>
        <w:p w:rsidR="00106E8B" w:rsidRDefault="00A867CB">
          <w:r w:rsidRPr="00A319AE">
            <w:rPr>
              <w:rStyle w:val="Platshllartext"/>
            </w:rPr>
            <w:t>Klicka här för att ange text.</w:t>
          </w:r>
        </w:p>
      </w:docPartBody>
    </w:docPart>
    <w:docPart>
      <w:docPartPr>
        <w:name w:val="501A39D1770F446A9483822958147133"/>
        <w:category>
          <w:name w:val="Allmänt"/>
          <w:gallery w:val="placeholder"/>
        </w:category>
        <w:types>
          <w:type w:val="bbPlcHdr"/>
        </w:types>
        <w:behaviors>
          <w:behavior w:val="content"/>
        </w:behaviors>
        <w:guid w:val="{52B83EEB-61D2-4294-AEC2-E9178C92B331}"/>
      </w:docPartPr>
      <w:docPartBody>
        <w:p w:rsidR="00106E8B" w:rsidRDefault="00A867CB">
          <w:r w:rsidRPr="00A319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CB"/>
    <w:rsid w:val="00106E8B"/>
    <w:rsid w:val="00A86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67CB"/>
    <w:rPr>
      <w:color w:val="F4B083" w:themeColor="accent2" w:themeTint="99"/>
    </w:rPr>
  </w:style>
  <w:style w:type="paragraph" w:customStyle="1" w:styleId="49AE588988624860A3DE44367225D073">
    <w:name w:val="49AE588988624860A3DE44367225D073"/>
  </w:style>
  <w:style w:type="paragraph" w:customStyle="1" w:styleId="F86E7215E58F401582267C980D1833CB">
    <w:name w:val="F86E7215E58F401582267C980D1833CB"/>
  </w:style>
  <w:style w:type="paragraph" w:customStyle="1" w:styleId="0E75D643A7334729934E9B0C76E9CA92">
    <w:name w:val="0E75D643A7334729934E9B0C76E9CA92"/>
  </w:style>
  <w:style w:type="paragraph" w:customStyle="1" w:styleId="639F1E1C401E4352B86B48925A5EA839">
    <w:name w:val="639F1E1C401E4352B86B48925A5EA839"/>
  </w:style>
  <w:style w:type="paragraph" w:customStyle="1" w:styleId="FCE11FC4140047678442090853F290F7">
    <w:name w:val="FCE11FC4140047678442090853F290F7"/>
  </w:style>
  <w:style w:type="paragraph" w:customStyle="1" w:styleId="D5C127199468438BBFEE93CFD29A396D">
    <w:name w:val="D5C127199468438BBFEE93CFD29A3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8766</RubrikLookup>
    <MotionGuid xmlns="00d11361-0b92-4bae-a181-288d6a55b763">183fde9e-2536-408e-a446-0be2d230115e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123DED7-3D20-45E2-937F-1AD94633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F93DC-7936-48F9-BEA5-BFB62D927106}">
  <ds:schemaRefs>
    <ds:schemaRef ds:uri="http://schemas.microsoft.com/sharepoint/v3/contenttype/forms"/>
  </ds:schemaRefs>
</ds:datastoreItem>
</file>

<file path=customXml/itemProps4.xml><?xml version="1.0" encoding="utf-8"?>
<ds:datastoreItem xmlns:ds="http://schemas.openxmlformats.org/officeDocument/2006/customXml" ds:itemID="{C66DFC1E-18F5-420F-8A1E-DDD977C3CE5F}">
  <ds:schemaRefs>
    <ds:schemaRef ds:uri="http://schemas.riksdagen.se/motion"/>
  </ds:schemaRefs>
</ds:datastoreItem>
</file>

<file path=customXml/itemProps5.xml><?xml version="1.0" encoding="utf-8"?>
<ds:datastoreItem xmlns:ds="http://schemas.openxmlformats.org/officeDocument/2006/customXml" ds:itemID="{4B34C5E7-3736-4F3C-A527-DCD6DA29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429</Words>
  <Characters>2618</Characters>
  <Application>Microsoft Office Word</Application>
  <DocSecurity>0</DocSecurity>
  <Lines>49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Storregioner och folkviljan</vt:lpstr>
      <vt:lpstr/>
    </vt:vector>
  </TitlesOfParts>
  <Company>Sveriges riksdag</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201617SD513 Storregioner och folkviljan</dc:title>
  <dc:subject/>
  <dc:creator>Riksdagsförvaltningen</dc:creator>
  <cp:keywords/>
  <dc:description/>
  <cp:lastModifiedBy>Kerstin Carlqvist</cp:lastModifiedBy>
  <cp:revision>9</cp:revision>
  <cp:lastPrinted>2016-10-04T16:00:00Z</cp:lastPrinted>
  <dcterms:created xsi:type="dcterms:W3CDTF">2016-10-04T15:02:00Z</dcterms:created>
  <dcterms:modified xsi:type="dcterms:W3CDTF">2017-05-05T05:14:00Z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*U25FDFD59659B*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https://filur.riksdagen.se/drop/DropOffLibrary/U25FDFD59659B.docx</vt:lpwstr>
  </property>
  <property fmtid="{D5CDD505-2E9C-101B-9397-08002B2CF9AE}" pid="13" name="RevisionsOn">
    <vt:lpwstr>1</vt:lpwstr>
  </property>
</Properties>
</file>