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0A6B95">
              <w:rPr>
                <w:b/>
              </w:rPr>
              <w:t>29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EB09DA">
              <w:t>03</w:t>
            </w:r>
            <w:r w:rsidR="00520D71">
              <w:t>-</w:t>
            </w:r>
            <w:r w:rsidR="00EB09DA">
              <w:t>03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EB09DA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101AAF">
              <w:t>12:35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2E78" w:rsidRDefault="00CD6673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Vetenskapsrådet</w:t>
            </w:r>
          </w:p>
          <w:p w:rsidR="00CD6673" w:rsidRDefault="00CD6673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6673" w:rsidRDefault="00CD6673" w:rsidP="0066227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Generaldirektören Sven Stafström, rådsdirektören Maria Thuveson och chefen för avdelningen för forskningspolitik Johan Lindell, samtliga från Vetenskapsrådet, informerade om </w:t>
            </w:r>
            <w:r w:rsidR="00271DB9">
              <w:rPr>
                <w:color w:val="000000"/>
                <w:szCs w:val="24"/>
              </w:rPr>
              <w:t>forskningspolitik.</w:t>
            </w:r>
          </w:p>
          <w:p w:rsidR="00CD6673" w:rsidRDefault="00CD6673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01AAF" w:rsidTr="0001177E">
        <w:tc>
          <w:tcPr>
            <w:tcW w:w="567" w:type="dxa"/>
          </w:tcPr>
          <w:p w:rsidR="00101AAF" w:rsidRPr="003B4DE8" w:rsidRDefault="00101AAF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01AAF" w:rsidRDefault="00101AAF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Utbildningsdepartementet och Skolverket om information till skolor rörande det nya coronaviruset</w:t>
            </w:r>
          </w:p>
          <w:p w:rsidR="00101AAF" w:rsidRDefault="00101AAF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101AAF" w:rsidRPr="00101AAF" w:rsidRDefault="00101AAF" w:rsidP="0066227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101AAF">
              <w:rPr>
                <w:bCs/>
                <w:color w:val="000000"/>
                <w:szCs w:val="24"/>
              </w:rPr>
              <w:t xml:space="preserve">Statsrådet Anna Ekström, statssekreterare Erik Nilsson, expeditionschefen Katarina Back och departementsrådet Linda Norman </w:t>
            </w:r>
            <w:proofErr w:type="spellStart"/>
            <w:r w:rsidRPr="00101AAF">
              <w:rPr>
                <w:bCs/>
                <w:color w:val="000000"/>
                <w:szCs w:val="24"/>
              </w:rPr>
              <w:t>Torvang</w:t>
            </w:r>
            <w:proofErr w:type="spellEnd"/>
            <w:r w:rsidRPr="00101AAF">
              <w:rPr>
                <w:bCs/>
                <w:color w:val="000000"/>
                <w:szCs w:val="24"/>
              </w:rPr>
              <w:t>, samtliga från Utbildningsdepartementet och generaldirektören Peter Fredriksson och rättschefen Cecilia Asker, båda från Skolverket, informerade om information till skolor rörande det nya coron</w:t>
            </w:r>
            <w:r w:rsidR="00B3192F">
              <w:rPr>
                <w:bCs/>
                <w:color w:val="000000"/>
                <w:szCs w:val="24"/>
              </w:rPr>
              <w:t>a</w:t>
            </w:r>
            <w:r w:rsidRPr="00101AAF">
              <w:rPr>
                <w:bCs/>
                <w:color w:val="000000"/>
                <w:szCs w:val="24"/>
              </w:rPr>
              <w:t>viruset.</w:t>
            </w:r>
          </w:p>
          <w:p w:rsidR="00101AAF" w:rsidRDefault="00101AAF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CD6673">
              <w:rPr>
                <w:snapToGrid w:val="0"/>
              </w:rPr>
              <w:t>28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D6673" w:rsidTr="0001177E">
        <w:tc>
          <w:tcPr>
            <w:tcW w:w="567" w:type="dxa"/>
          </w:tcPr>
          <w:p w:rsidR="00CD6673" w:rsidRPr="003B4DE8" w:rsidRDefault="00CD6673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D6673" w:rsidRDefault="00CD6673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Lärare och elever (UbU12)</w:t>
            </w:r>
          </w:p>
          <w:p w:rsidR="00CD6673" w:rsidRDefault="00CD6673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6673" w:rsidRPr="00CD6673" w:rsidRDefault="00CD6673" w:rsidP="003B4DE8">
            <w:pPr>
              <w:tabs>
                <w:tab w:val="left" w:pos="1701"/>
              </w:tabs>
              <w:rPr>
                <w:snapToGrid w:val="0"/>
              </w:rPr>
            </w:pPr>
            <w:r w:rsidRPr="00CD6673">
              <w:rPr>
                <w:snapToGrid w:val="0"/>
              </w:rPr>
              <w:t>Utskottet behandlade motioner.</w:t>
            </w:r>
          </w:p>
          <w:p w:rsidR="00CD6673" w:rsidRPr="00CD6673" w:rsidRDefault="00CD6673" w:rsidP="003B4DE8">
            <w:pPr>
              <w:tabs>
                <w:tab w:val="left" w:pos="1701"/>
              </w:tabs>
              <w:rPr>
                <w:snapToGrid w:val="0"/>
              </w:rPr>
            </w:pPr>
          </w:p>
          <w:p w:rsidR="00CD6673" w:rsidRPr="00CD6673" w:rsidRDefault="00CD6673" w:rsidP="003B4DE8">
            <w:pPr>
              <w:tabs>
                <w:tab w:val="left" w:pos="1701"/>
              </w:tabs>
              <w:rPr>
                <w:snapToGrid w:val="0"/>
              </w:rPr>
            </w:pPr>
            <w:r w:rsidRPr="00CD6673">
              <w:rPr>
                <w:snapToGrid w:val="0"/>
              </w:rPr>
              <w:t>Ärendet bordlades.</w:t>
            </w:r>
          </w:p>
          <w:p w:rsidR="00CD6673" w:rsidRPr="00CD461C" w:rsidRDefault="00CD6673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101AAF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D6673" w:rsidRPr="00101AAF" w:rsidRDefault="00CD6673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101AAF">
              <w:rPr>
                <w:b/>
                <w:bCs/>
                <w:color w:val="000000"/>
                <w:szCs w:val="24"/>
              </w:rPr>
              <w:t>Övergripande skolfrågor (UbU10)</w:t>
            </w:r>
          </w:p>
          <w:p w:rsidR="00CD6673" w:rsidRPr="00101AAF" w:rsidRDefault="00CD6673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CD6673" w:rsidRPr="00101AAF" w:rsidRDefault="00CD6673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101AAF">
              <w:rPr>
                <w:color w:val="000000"/>
                <w:szCs w:val="24"/>
              </w:rPr>
              <w:t>Utskottet fortsatte behandlingen av motioner.</w:t>
            </w:r>
          </w:p>
          <w:p w:rsidR="00CD6673" w:rsidRPr="00101AAF" w:rsidRDefault="00CD6673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CD6673" w:rsidRPr="00101AAF" w:rsidRDefault="00CD6673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101AAF">
              <w:rPr>
                <w:color w:val="000000"/>
                <w:szCs w:val="24"/>
              </w:rPr>
              <w:t>Utskottet justerade betänkande 2019/</w:t>
            </w:r>
            <w:proofErr w:type="gramStart"/>
            <w:r w:rsidRPr="00101AAF">
              <w:rPr>
                <w:color w:val="000000"/>
                <w:szCs w:val="24"/>
              </w:rPr>
              <w:t>20:UbU</w:t>
            </w:r>
            <w:proofErr w:type="gramEnd"/>
            <w:r w:rsidRPr="00101AAF">
              <w:rPr>
                <w:color w:val="000000"/>
                <w:szCs w:val="24"/>
              </w:rPr>
              <w:t>10.</w:t>
            </w:r>
          </w:p>
          <w:p w:rsidR="00CD6673" w:rsidRPr="00101AAF" w:rsidRDefault="00CD6673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8C6338" w:rsidRPr="00101AAF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101AAF">
              <w:rPr>
                <w:color w:val="000000"/>
                <w:szCs w:val="24"/>
              </w:rPr>
              <w:t>M-, SD-, C-, V-</w:t>
            </w:r>
            <w:r w:rsidR="008C6338" w:rsidRPr="00101AAF">
              <w:rPr>
                <w:color w:val="000000"/>
                <w:szCs w:val="24"/>
              </w:rPr>
              <w:t xml:space="preserve"> och </w:t>
            </w:r>
            <w:r w:rsidRPr="00101AAF">
              <w:rPr>
                <w:color w:val="000000"/>
                <w:szCs w:val="24"/>
              </w:rPr>
              <w:t>L</w:t>
            </w:r>
            <w:r w:rsidR="00BB7028" w:rsidRPr="00101AAF">
              <w:rPr>
                <w:color w:val="000000"/>
                <w:szCs w:val="24"/>
              </w:rPr>
              <w:t xml:space="preserve">-ledamöterna anmälde reservationer. </w:t>
            </w:r>
          </w:p>
          <w:p w:rsidR="003B4DE8" w:rsidRPr="00101AAF" w:rsidRDefault="008C6338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101AAF">
              <w:rPr>
                <w:color w:val="000000"/>
                <w:szCs w:val="24"/>
              </w:rPr>
              <w:t>M-, SD-, C-, V-, KD- och L-ledamöterna anmälde s</w:t>
            </w:r>
            <w:r w:rsidR="00BB7028" w:rsidRPr="00101AAF">
              <w:rPr>
                <w:color w:val="000000"/>
                <w:szCs w:val="24"/>
              </w:rPr>
              <w:t>ärskilda yttranden</w:t>
            </w:r>
            <w:r w:rsidRPr="00101AAF">
              <w:rPr>
                <w:color w:val="000000"/>
                <w:szCs w:val="24"/>
              </w:rPr>
              <w:t>.</w:t>
            </w:r>
            <w:r w:rsidR="00BB7028" w:rsidRPr="00101AAF">
              <w:rPr>
                <w:color w:val="000000"/>
                <w:szCs w:val="24"/>
              </w:rPr>
              <w:t xml:space="preserve"> </w:t>
            </w:r>
          </w:p>
          <w:p w:rsidR="00CD6673" w:rsidRPr="00101AAF" w:rsidRDefault="00CD6673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CD6673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CD6673">
              <w:rPr>
                <w:szCs w:val="24"/>
              </w:rPr>
              <w:t>10 mars</w:t>
            </w:r>
            <w:r w:rsidR="00BB7028">
              <w:rPr>
                <w:szCs w:val="24"/>
              </w:rPr>
              <w:t xml:space="preserve"> 20</w:t>
            </w:r>
            <w:r w:rsidR="005F0E85">
              <w:rPr>
                <w:szCs w:val="24"/>
              </w:rPr>
              <w:t>20</w:t>
            </w:r>
            <w:r>
              <w:rPr>
                <w:szCs w:val="24"/>
              </w:rPr>
              <w:t xml:space="preserve"> kl. </w:t>
            </w:r>
            <w:r w:rsidR="00CD6673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  <w:p w:rsidR="0082329B" w:rsidRDefault="0082329B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CD6673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CD6673">
              <w:t>tis</w:t>
            </w:r>
            <w:r w:rsidRPr="00C56172">
              <w:t xml:space="preserve">dagen </w:t>
            </w:r>
            <w:r w:rsidR="00CD6673">
              <w:t>den 10 mars</w:t>
            </w:r>
            <w:r w:rsidR="00BB7028">
              <w:t xml:space="preserve"> 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EB09DA">
              <w:t>29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B02094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0209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02094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3-5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0209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6-8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6110B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3D41A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 (M),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00117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00117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00117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00117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00117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00117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00117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00117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00117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00117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EC27A5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3D41A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3D41A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3D41A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3D41A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3D41A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3D41A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3D41A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3D41A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3D41A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3D41A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3D41A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3D41A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3D41A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02094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3D41A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02094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0C461C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9E1FCA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02094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0C461C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02094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0C461C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402D5D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0C461C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0C461C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0C461C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0C461C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3D41A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3D41A2" w:rsidRDefault="00B02094" w:rsidP="00B0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3D41A2" w:rsidRDefault="00B02094" w:rsidP="00B0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3D41A2" w:rsidRDefault="00B02094" w:rsidP="00B0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3D41A2" w:rsidRDefault="00B02094" w:rsidP="00B0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Pr="008929D2" w:rsidRDefault="00B02094" w:rsidP="00B0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02094" w:rsidRPr="003D41A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0209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02094" w:rsidRPr="003D41A2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02094" w:rsidRDefault="00B02094" w:rsidP="00B020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971AAD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C7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A6B95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01AAF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71DB9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2279"/>
    <w:rsid w:val="00666846"/>
    <w:rsid w:val="00667E8B"/>
    <w:rsid w:val="0067487F"/>
    <w:rsid w:val="00680665"/>
    <w:rsid w:val="006965E4"/>
    <w:rsid w:val="006A2991"/>
    <w:rsid w:val="006A7E9C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29B"/>
    <w:rsid w:val="00823C8C"/>
    <w:rsid w:val="00825D78"/>
    <w:rsid w:val="00827DBD"/>
    <w:rsid w:val="00832BA8"/>
    <w:rsid w:val="0083501D"/>
    <w:rsid w:val="00841B9D"/>
    <w:rsid w:val="00872753"/>
    <w:rsid w:val="00876835"/>
    <w:rsid w:val="00886BA6"/>
    <w:rsid w:val="008929D2"/>
    <w:rsid w:val="008B080B"/>
    <w:rsid w:val="008B4A0D"/>
    <w:rsid w:val="008C35C4"/>
    <w:rsid w:val="008C6338"/>
    <w:rsid w:val="008E2E78"/>
    <w:rsid w:val="008F6C98"/>
    <w:rsid w:val="008F7983"/>
    <w:rsid w:val="009171C9"/>
    <w:rsid w:val="00923EFE"/>
    <w:rsid w:val="00925ABE"/>
    <w:rsid w:val="0094358D"/>
    <w:rsid w:val="00960E59"/>
    <w:rsid w:val="00971AAD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D5CC7"/>
    <w:rsid w:val="00AF4D2B"/>
    <w:rsid w:val="00AF62C3"/>
    <w:rsid w:val="00B02094"/>
    <w:rsid w:val="00B1265F"/>
    <w:rsid w:val="00B2693D"/>
    <w:rsid w:val="00B3192F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D6673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09DA"/>
    <w:rsid w:val="00EB577E"/>
    <w:rsid w:val="00EC27A5"/>
    <w:rsid w:val="00EC418A"/>
    <w:rsid w:val="00EE31CA"/>
    <w:rsid w:val="00EE4C8A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32887-09C7-4B9E-92AA-6D1AD0FB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82329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2329B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8C63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481</Words>
  <Characters>3185</Characters>
  <Application>Microsoft Office Word</Application>
  <DocSecurity>4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2020-02-26T08:17:00Z</cp:lastPrinted>
  <dcterms:created xsi:type="dcterms:W3CDTF">2020-03-10T13:25:00Z</dcterms:created>
  <dcterms:modified xsi:type="dcterms:W3CDTF">2020-03-10T13:25:00Z</dcterms:modified>
</cp:coreProperties>
</file>