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504BF5" w14:textId="77777777">
        <w:tc>
          <w:tcPr>
            <w:tcW w:w="2268" w:type="dxa"/>
          </w:tcPr>
          <w:p w14:paraId="411C5D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3BE1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A2DF6C" w14:textId="77777777">
        <w:tc>
          <w:tcPr>
            <w:tcW w:w="2268" w:type="dxa"/>
          </w:tcPr>
          <w:p w14:paraId="1F7EBB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E4C6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C163AF" w14:textId="77777777">
        <w:tc>
          <w:tcPr>
            <w:tcW w:w="3402" w:type="dxa"/>
            <w:gridSpan w:val="2"/>
          </w:tcPr>
          <w:p w14:paraId="6D6233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5562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6680C3" w14:textId="77777777">
        <w:tc>
          <w:tcPr>
            <w:tcW w:w="2268" w:type="dxa"/>
          </w:tcPr>
          <w:p w14:paraId="271A09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FD16F5" w14:textId="77777777" w:rsidR="006E4E11" w:rsidRPr="00ED583F" w:rsidRDefault="00B70F97" w:rsidP="006126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</w:t>
            </w:r>
            <w:r w:rsidR="004B5434">
              <w:rPr>
                <w:sz w:val="20"/>
              </w:rPr>
              <w:t>01</w:t>
            </w:r>
            <w:r w:rsidR="0061267A">
              <w:rPr>
                <w:sz w:val="20"/>
              </w:rPr>
              <w:t>528</w:t>
            </w:r>
            <w:r>
              <w:rPr>
                <w:sz w:val="20"/>
              </w:rPr>
              <w:t>/Nm</w:t>
            </w:r>
          </w:p>
        </w:tc>
      </w:tr>
      <w:tr w:rsidR="006E4E11" w14:paraId="7BC3DFC5" w14:textId="77777777">
        <w:tc>
          <w:tcPr>
            <w:tcW w:w="2268" w:type="dxa"/>
          </w:tcPr>
          <w:p w14:paraId="6B665E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4269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3321A73" w14:textId="77777777">
        <w:trPr>
          <w:trHeight w:val="284"/>
        </w:trPr>
        <w:tc>
          <w:tcPr>
            <w:tcW w:w="4911" w:type="dxa"/>
          </w:tcPr>
          <w:p w14:paraId="246C8B8B" w14:textId="77777777" w:rsidR="006E4E11" w:rsidRDefault="00B70F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78C66F3" w14:textId="77777777">
        <w:trPr>
          <w:trHeight w:val="284"/>
        </w:trPr>
        <w:tc>
          <w:tcPr>
            <w:tcW w:w="4911" w:type="dxa"/>
          </w:tcPr>
          <w:p w14:paraId="642DAE81" w14:textId="77777777" w:rsidR="006E4E11" w:rsidRDefault="00B70F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BF4EAEC" w14:textId="77777777">
        <w:trPr>
          <w:trHeight w:val="284"/>
        </w:trPr>
        <w:tc>
          <w:tcPr>
            <w:tcW w:w="4911" w:type="dxa"/>
          </w:tcPr>
          <w:p w14:paraId="70565B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D30E98" w14:textId="77777777">
        <w:trPr>
          <w:trHeight w:val="284"/>
        </w:trPr>
        <w:tc>
          <w:tcPr>
            <w:tcW w:w="4911" w:type="dxa"/>
          </w:tcPr>
          <w:p w14:paraId="3DE53946" w14:textId="77777777" w:rsidR="006E4E11" w:rsidRDefault="006E4E11" w:rsidP="0061267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E3A0BB" w14:textId="77777777" w:rsidR="006E4E11" w:rsidRDefault="00B70F97">
      <w:pPr>
        <w:framePr w:w="4400" w:h="2523" w:wrap="notBeside" w:vAnchor="page" w:hAnchor="page" w:x="6453" w:y="2445"/>
        <w:ind w:left="142"/>
      </w:pPr>
      <w:r>
        <w:t>Till riksdagen</w:t>
      </w:r>
    </w:p>
    <w:p w14:paraId="6B99F2A8" w14:textId="5BCBF357" w:rsidR="0061267A" w:rsidRDefault="0061267A" w:rsidP="0061267A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6E000D">
        <w:t xml:space="preserve">fråga </w:t>
      </w:r>
      <w:r>
        <w:t xml:space="preserve">2016/17:1560 </w:t>
      </w:r>
      <w:r w:rsidR="006E000D">
        <w:t xml:space="preserve">av </w:t>
      </w:r>
      <w:r w:rsidRPr="00662BF7">
        <w:t>Jesper Skalberg Karlsson (M)</w:t>
      </w:r>
      <w:r>
        <w:t xml:space="preserve"> </w:t>
      </w:r>
      <w:r w:rsidRPr="00662BF7">
        <w:t>Den svartmunnade smörbulten</w:t>
      </w:r>
    </w:p>
    <w:p w14:paraId="0BFF173D" w14:textId="77777777" w:rsidR="0061267A" w:rsidRDefault="0061267A" w:rsidP="0061267A">
      <w:pPr>
        <w:pStyle w:val="RKnormal"/>
      </w:pPr>
    </w:p>
    <w:p w14:paraId="542B2A8B" w14:textId="77777777" w:rsidR="0061267A" w:rsidRDefault="0061267A" w:rsidP="0061267A">
      <w:pPr>
        <w:pStyle w:val="Brdtext"/>
        <w:spacing w:after="0"/>
      </w:pPr>
      <w:r w:rsidRPr="00662BF7">
        <w:t>Jesper Skalberg Karlsson</w:t>
      </w:r>
      <w:r>
        <w:t xml:space="preserve"> har frågat mig vilka åtgärder jag och regeringen avser att vidta för att komma till rätta med utbredningen av den invasiva svartmunnade smörbulten.</w:t>
      </w:r>
    </w:p>
    <w:p w14:paraId="170BF6DB" w14:textId="77777777" w:rsidR="0061267A" w:rsidRDefault="0061267A" w:rsidP="0061267A">
      <w:pPr>
        <w:pStyle w:val="Brdtext"/>
        <w:spacing w:after="0"/>
      </w:pPr>
    </w:p>
    <w:p w14:paraId="4109F9AA" w14:textId="77777777" w:rsidR="0061267A" w:rsidRDefault="0061267A" w:rsidP="0061267A">
      <w:pPr>
        <w:pStyle w:val="Brdtext"/>
        <w:spacing w:after="0"/>
      </w:pPr>
      <w:r>
        <w:t xml:space="preserve">Inledningsvis vill jag säga att jag delar den oro som Jesper Skalberg Karlsson ger uttryck för när det gäller utbredningen av den invasiva främmande arten svartmunnad smörbult i svenska vatten. Denna fisk har sannolikt kommit in som rom eller yngel via sjöfarten och sedan etablerat sig i Östersjön. Havs- och vattenmyndigheten informerar att arten har spridit sig till svenska vatten i en ökande takt under de senaste åren. </w:t>
      </w:r>
    </w:p>
    <w:p w14:paraId="36BBBAE3" w14:textId="77777777" w:rsidR="0061267A" w:rsidRDefault="0061267A" w:rsidP="0061267A">
      <w:pPr>
        <w:pStyle w:val="Brdtext"/>
        <w:spacing w:after="0"/>
      </w:pPr>
    </w:p>
    <w:p w14:paraId="5AFD5EEB" w14:textId="77777777" w:rsidR="0061267A" w:rsidRDefault="0061267A" w:rsidP="0061267A">
      <w:pPr>
        <w:pStyle w:val="Brdtext"/>
        <w:spacing w:after="0"/>
      </w:pPr>
      <w:r>
        <w:t>Eftersom arten har sitt naturliga utbredningsområde inom EU:s territo</w:t>
      </w:r>
      <w:r>
        <w:softHyphen/>
        <w:t>rium, bland annat i Svarta Havet, så uppfyller den inte kriterierna för att föras upp på EU:s förteckning över invasiva främmande arter av unions</w:t>
      </w:r>
      <w:r>
        <w:softHyphen/>
        <w:t xml:space="preserve">betydelse. EU-förordningen om invasiva främmande arter ger dock Sverige möjligheter att göra nationella prioriteringar och att samarbeta med andra medlemsstater för att hantera t.ex. svartmunnad smörbult. Havs- och vattenmyndigheten och Naturvårdsverket </w:t>
      </w:r>
      <w:r w:rsidRPr="008B2698">
        <w:t xml:space="preserve">är </w:t>
      </w:r>
      <w:r>
        <w:t xml:space="preserve">Sveriges </w:t>
      </w:r>
      <w:r w:rsidRPr="008B2698">
        <w:t>be</w:t>
      </w:r>
      <w:r>
        <w:softHyphen/>
      </w:r>
      <w:r w:rsidRPr="008B2698">
        <w:t>hörig</w:t>
      </w:r>
      <w:r>
        <w:t>a</w:t>
      </w:r>
      <w:r w:rsidRPr="008B2698">
        <w:t xml:space="preserve"> myndighet enligt </w:t>
      </w:r>
      <w:r>
        <w:t>EU-förordningen och har dessutom</w:t>
      </w:r>
      <w:r w:rsidRPr="008B2698">
        <w:t xml:space="preserve"> </w:t>
      </w:r>
      <w:r>
        <w:t>regeringens uppdrag att föreslå prioriterade åtgärder för att motverka att invasiva främmande arter som bedöms utgöra ett nationellt hot förs in i Sverige och sprids här. Havs- och vattenmyndigheten har ett särskilt ansvar för vattenmiljöerna och har redan ett informationsutbyte med myndigheter i länder i vilka svartmunnad smörbult har införts. Ett nationellt hante</w:t>
      </w:r>
      <w:r>
        <w:softHyphen/>
        <w:t>rings</w:t>
      </w:r>
      <w:r>
        <w:softHyphen/>
        <w:t>program om den svartmunnade smörbulten är under utarbetande vid Havs- och vattenmyndigheten.</w:t>
      </w:r>
    </w:p>
    <w:p w14:paraId="452F5003" w14:textId="77777777" w:rsidR="0061267A" w:rsidRDefault="0061267A" w:rsidP="0061267A">
      <w:pPr>
        <w:pStyle w:val="Brdtext"/>
        <w:spacing w:after="0"/>
      </w:pPr>
    </w:p>
    <w:p w14:paraId="431D597B" w14:textId="7125C122" w:rsidR="0061267A" w:rsidRDefault="0061267A" w:rsidP="0061267A">
      <w:pPr>
        <w:pStyle w:val="Brdtext"/>
        <w:spacing w:after="0"/>
      </w:pPr>
      <w:r w:rsidRPr="0000540D">
        <w:t>Vid sidan av EU:s interna arbete samt nationella åtgärder för att före</w:t>
      </w:r>
      <w:r>
        <w:softHyphen/>
      </w:r>
      <w:r w:rsidRPr="0000540D">
        <w:t xml:space="preserve">bygga introduktion och spridning av invasiva främmande arter så vill jag </w:t>
      </w:r>
      <w:r w:rsidRPr="0000540D">
        <w:lastRenderedPageBreak/>
        <w:t>även framhålla betydelsen av att Barlastkonventionen under FN:s inter</w:t>
      </w:r>
      <w:r>
        <w:softHyphen/>
      </w:r>
      <w:r w:rsidRPr="0000540D">
        <w:t xml:space="preserve">nationella sjöfartsorgan IMO träder i kraft den 8 september i år. Sverige ratificerade konventionen redan 2009 </w:t>
      </w:r>
      <w:r>
        <w:t xml:space="preserve">och regeringen </w:t>
      </w:r>
      <w:r w:rsidRPr="0000540D">
        <w:t xml:space="preserve">ser </w:t>
      </w:r>
      <w:r>
        <w:t xml:space="preserve">nu </w:t>
      </w:r>
      <w:r w:rsidRPr="0000540D">
        <w:t xml:space="preserve">möjligheten </w:t>
      </w:r>
      <w:r>
        <w:t xml:space="preserve">att Barlastkonventionen kan bli ytterligare ett viktigt verktyg för </w:t>
      </w:r>
      <w:r w:rsidRPr="0000540D">
        <w:t>att före</w:t>
      </w:r>
      <w:r w:rsidR="006E000D">
        <w:softHyphen/>
      </w:r>
      <w:bookmarkStart w:id="0" w:name="_GoBack"/>
      <w:bookmarkEnd w:id="0"/>
      <w:r w:rsidRPr="0000540D">
        <w:t>bygga introduktion och spridning av invasiva främmande arter via fartygens barlastvatten.</w:t>
      </w:r>
    </w:p>
    <w:p w14:paraId="57FEAE15" w14:textId="77777777" w:rsidR="0061267A" w:rsidRDefault="0061267A" w:rsidP="0061267A">
      <w:pPr>
        <w:pStyle w:val="Brdtext"/>
        <w:spacing w:after="0"/>
      </w:pPr>
    </w:p>
    <w:p w14:paraId="606932C5" w14:textId="77777777" w:rsidR="0061267A" w:rsidRDefault="0061267A" w:rsidP="0061267A">
      <w:pPr>
        <w:pStyle w:val="RKnormal"/>
      </w:pPr>
      <w:r>
        <w:t>Stockholm den 21 juni 2017</w:t>
      </w:r>
    </w:p>
    <w:p w14:paraId="3ECD92EC" w14:textId="77777777" w:rsidR="0061267A" w:rsidRDefault="0061267A" w:rsidP="0061267A">
      <w:pPr>
        <w:pStyle w:val="RKnormal"/>
      </w:pPr>
    </w:p>
    <w:p w14:paraId="3A43487E" w14:textId="77777777" w:rsidR="006E000D" w:rsidRDefault="006E000D" w:rsidP="0061267A">
      <w:pPr>
        <w:pStyle w:val="RKnormal"/>
      </w:pPr>
    </w:p>
    <w:p w14:paraId="6F8A3C07" w14:textId="77777777" w:rsidR="0061267A" w:rsidRDefault="0061267A" w:rsidP="0061267A">
      <w:pPr>
        <w:pStyle w:val="RKnormal"/>
      </w:pPr>
      <w:r>
        <w:t>Karolina Skog</w:t>
      </w:r>
    </w:p>
    <w:p w14:paraId="252DBFA5" w14:textId="77777777" w:rsidR="0061267A" w:rsidRDefault="0061267A" w:rsidP="0061267A">
      <w:pPr>
        <w:pStyle w:val="RKnormal"/>
      </w:pPr>
    </w:p>
    <w:sectPr w:rsidR="0061267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A6B2E" w14:textId="77777777" w:rsidR="000F2D26" w:rsidRDefault="000F2D26">
      <w:r>
        <w:separator/>
      </w:r>
    </w:p>
  </w:endnote>
  <w:endnote w:type="continuationSeparator" w:id="0">
    <w:p w14:paraId="08039946" w14:textId="77777777" w:rsidR="000F2D26" w:rsidRDefault="000F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DF461" w14:textId="77777777" w:rsidR="000F2D26" w:rsidRDefault="000F2D26">
      <w:r>
        <w:separator/>
      </w:r>
    </w:p>
  </w:footnote>
  <w:footnote w:type="continuationSeparator" w:id="0">
    <w:p w14:paraId="29F7BB68" w14:textId="77777777" w:rsidR="000F2D26" w:rsidRDefault="000F2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44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00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B25462" w14:textId="77777777">
      <w:trPr>
        <w:cantSplit/>
      </w:trPr>
      <w:tc>
        <w:tcPr>
          <w:tcW w:w="3119" w:type="dxa"/>
        </w:tcPr>
        <w:p w14:paraId="620741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64AA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E0EB5D" w14:textId="77777777" w:rsidR="00E80146" w:rsidRDefault="00E80146">
          <w:pPr>
            <w:pStyle w:val="Sidhuvud"/>
            <w:ind w:right="360"/>
          </w:pPr>
        </w:p>
      </w:tc>
    </w:tr>
  </w:tbl>
  <w:p w14:paraId="2E5C08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267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1267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EE1DC7" w14:textId="77777777">
      <w:trPr>
        <w:cantSplit/>
      </w:trPr>
      <w:tc>
        <w:tcPr>
          <w:tcW w:w="3119" w:type="dxa"/>
        </w:tcPr>
        <w:p w14:paraId="285779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CA89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179CFA" w14:textId="77777777" w:rsidR="00E80146" w:rsidRDefault="00E80146">
          <w:pPr>
            <w:pStyle w:val="Sidhuvud"/>
            <w:ind w:right="360"/>
          </w:pPr>
        </w:p>
      </w:tc>
    </w:tr>
  </w:tbl>
  <w:p w14:paraId="70F937F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B166A" w14:textId="77777777" w:rsidR="00B70F97" w:rsidRDefault="00B70F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E05199D" wp14:editId="64B481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7BC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49557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610B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135E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97"/>
    <w:rsid w:val="000F2D26"/>
    <w:rsid w:val="00150384"/>
    <w:rsid w:val="00160901"/>
    <w:rsid w:val="001805B7"/>
    <w:rsid w:val="002126FB"/>
    <w:rsid w:val="00337E93"/>
    <w:rsid w:val="003452A7"/>
    <w:rsid w:val="00367B1C"/>
    <w:rsid w:val="004A328D"/>
    <w:rsid w:val="004B5434"/>
    <w:rsid w:val="0058762B"/>
    <w:rsid w:val="005A1F72"/>
    <w:rsid w:val="0061267A"/>
    <w:rsid w:val="006679F7"/>
    <w:rsid w:val="006E000D"/>
    <w:rsid w:val="006E1AF5"/>
    <w:rsid w:val="006E4E11"/>
    <w:rsid w:val="007242A3"/>
    <w:rsid w:val="00724F3E"/>
    <w:rsid w:val="007A6855"/>
    <w:rsid w:val="0092027A"/>
    <w:rsid w:val="00955E31"/>
    <w:rsid w:val="0098597E"/>
    <w:rsid w:val="00992E72"/>
    <w:rsid w:val="00AF26D1"/>
    <w:rsid w:val="00B70F97"/>
    <w:rsid w:val="00C12442"/>
    <w:rsid w:val="00CA3A08"/>
    <w:rsid w:val="00D133D7"/>
    <w:rsid w:val="00DA706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8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97E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61267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61267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61267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1267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61267A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1267A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9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97E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61267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61267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61267A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1267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Brdtext">
    <w:name w:val="Body Text"/>
    <w:basedOn w:val="Normal"/>
    <w:link w:val="BrdtextChar"/>
    <w:rsid w:val="0061267A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1267A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78312f8a-0af8-4c28-9c9c-05659d0fc179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27773-70B3-4B5C-B67E-024CE80C94EB}"/>
</file>

<file path=customXml/itemProps2.xml><?xml version="1.0" encoding="utf-8"?>
<ds:datastoreItem xmlns:ds="http://schemas.openxmlformats.org/officeDocument/2006/customXml" ds:itemID="{69B91971-70FB-42C8-893E-3FBCF133B613}"/>
</file>

<file path=customXml/itemProps3.xml><?xml version="1.0" encoding="utf-8"?>
<ds:datastoreItem xmlns:ds="http://schemas.openxmlformats.org/officeDocument/2006/customXml" ds:itemID="{3BF0CD61-5B79-46BF-8127-8E2F770A9340}"/>
</file>

<file path=customXml/itemProps4.xml><?xml version="1.0" encoding="utf-8"?>
<ds:datastoreItem xmlns:ds="http://schemas.openxmlformats.org/officeDocument/2006/customXml" ds:itemID="{1F3DA32F-A038-43A1-9E63-F33B2C65C1B4}"/>
</file>

<file path=customXml/itemProps5.xml><?xml version="1.0" encoding="utf-8"?>
<ds:datastoreItem xmlns:ds="http://schemas.openxmlformats.org/officeDocument/2006/customXml" ds:itemID="{9FAF3C62-EF4F-48EE-837B-18FEDB7C24CC}"/>
</file>

<file path=customXml/itemProps6.xml><?xml version="1.0" encoding="utf-8"?>
<ds:datastoreItem xmlns:ds="http://schemas.openxmlformats.org/officeDocument/2006/customXml" ds:itemID="{7BAAE721-6C26-4A7C-9804-B57AC2DD8D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Berit Götesson</cp:lastModifiedBy>
  <cp:revision>3</cp:revision>
  <cp:lastPrinted>2017-05-23T13:52:00Z</cp:lastPrinted>
  <dcterms:created xsi:type="dcterms:W3CDTF">2017-06-20T14:58:00Z</dcterms:created>
  <dcterms:modified xsi:type="dcterms:W3CDTF">2017-06-20T15:00:00Z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e01fc881-89f6-4b48-9225-9221203c46cd</vt:lpwstr>
  </property>
</Properties>
</file>