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A3112ACED0D48D3A259BADACDCC0279"/>
        </w:placeholder>
        <w:text/>
      </w:sdtPr>
      <w:sdtEndPr/>
      <w:sdtContent>
        <w:p w:rsidRPr="009B062B" w:rsidR="00AF30DD" w:rsidP="00DA28CE" w:rsidRDefault="00AF30DD" w14:paraId="2B80841A" w14:textId="77777777">
          <w:pPr>
            <w:pStyle w:val="Rubrik1"/>
            <w:spacing w:after="300"/>
          </w:pPr>
          <w:r w:rsidRPr="009B062B">
            <w:t>Förslag till riksdagsbeslut</w:t>
          </w:r>
        </w:p>
      </w:sdtContent>
    </w:sdt>
    <w:sdt>
      <w:sdtPr>
        <w:alias w:val="Yrkande 1"/>
        <w:tag w:val="6d23a181-132f-4873-9070-28a579d4976b"/>
        <w:id w:val="611941996"/>
        <w:lock w:val="sdtLocked"/>
      </w:sdtPr>
      <w:sdtEndPr/>
      <w:sdtContent>
        <w:p w:rsidR="00945C6A" w:rsidRDefault="00957CF7" w14:paraId="2B80841B" w14:textId="77777777">
          <w:pPr>
            <w:pStyle w:val="Frslagstext"/>
            <w:numPr>
              <w:ilvl w:val="0"/>
              <w:numId w:val="0"/>
            </w:numPr>
          </w:pPr>
          <w:r>
            <w:t>Riksdagen ställer sig bakom det som anförs i motionen om etableringsplan för anhöriginvandrare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D9A00074DD418FB3CC596CA6451C63"/>
        </w:placeholder>
        <w:text/>
      </w:sdtPr>
      <w:sdtEndPr/>
      <w:sdtContent>
        <w:p w:rsidRPr="009B062B" w:rsidR="006D79C9" w:rsidP="00333E95" w:rsidRDefault="006D79C9" w14:paraId="2B80841C" w14:textId="77777777">
          <w:pPr>
            <w:pStyle w:val="Rubrik1"/>
          </w:pPr>
          <w:r>
            <w:t>Motivering</w:t>
          </w:r>
        </w:p>
      </w:sdtContent>
    </w:sdt>
    <w:p w:rsidRPr="0031119C" w:rsidR="00FB72B9" w:rsidP="0098142F" w:rsidRDefault="00FB72B9" w14:paraId="2B80841D" w14:textId="6FBC69B6">
      <w:pPr>
        <w:pStyle w:val="Normalutanindragellerluft"/>
      </w:pPr>
      <w:r w:rsidRPr="0031119C">
        <w:t>Våld i nära relation</w:t>
      </w:r>
      <w:r w:rsidR="00C430B7">
        <w:t>er</w:t>
      </w:r>
      <w:r w:rsidRPr="0031119C">
        <w:t xml:space="preserve"> är ett stort samhällsproblem och det drabbar kvinnor i hela vårt samhälle. Kvinnor som utsätts för våld drabbas ofta av sjukskrivning och hamnar lätt utanför arbetsmarknaden. De har ofta ett stort behov av vård </w:t>
      </w:r>
      <w:r w:rsidR="00C430B7">
        <w:t>och</w:t>
      </w:r>
      <w:r w:rsidRPr="0031119C">
        <w:t xml:space="preserve"> ett fungerade skyddsnät. Vi måste alltid stå upp mot våldet och ta krafttag för att bekämpa det.</w:t>
      </w:r>
    </w:p>
    <w:p w:rsidRPr="0031119C" w:rsidR="00FB72B9" w:rsidP="0031119C" w:rsidRDefault="00FB72B9" w14:paraId="2B80841E" w14:textId="2B40BA1D">
      <w:r w:rsidRPr="0031119C">
        <w:t xml:space="preserve">Nyligen besökte jag en kvinnojour som berättade att en del av </w:t>
      </w:r>
      <w:r w:rsidR="00C430B7">
        <w:t xml:space="preserve">de </w:t>
      </w:r>
      <w:r w:rsidRPr="0031119C">
        <w:t xml:space="preserve">kvinnor som söker skydd hos dem har kommit till Sverige som anhöriginvandrare. Oftast har de gift sig i sitt hemland med en svensk medborgare och flyttat till Sverige. För att </w:t>
      </w:r>
      <w:r w:rsidR="00C430B7">
        <w:t xml:space="preserve">någon ska </w:t>
      </w:r>
      <w:r w:rsidRPr="0031119C">
        <w:t xml:space="preserve">få komma som anhöriginvandrare måste den anhörige i Sverige kunna försörja både sig själv och </w:t>
      </w:r>
      <w:r w:rsidR="00C430B7">
        <w:t>invandraren</w:t>
      </w:r>
      <w:r w:rsidRPr="0031119C">
        <w:t xml:space="preserve">. Men den som kommer som anhöriginvandrare får inte tillträde till </w:t>
      </w:r>
      <w:r w:rsidR="00C430B7">
        <w:t>e</w:t>
      </w:r>
      <w:r w:rsidRPr="0031119C">
        <w:t>tableringsprogrammet.</w:t>
      </w:r>
    </w:p>
    <w:p w:rsidR="0098142F" w:rsidP="0031119C" w:rsidRDefault="00FB72B9" w14:paraId="2732321B" w14:textId="77777777">
      <w:r w:rsidRPr="0031119C">
        <w:t xml:space="preserve">Etableringsprogrammet syftar till att snabba på nyanländas väg till arbete eller studier. När </w:t>
      </w:r>
      <w:r w:rsidR="00C430B7">
        <w:t xml:space="preserve">en </w:t>
      </w:r>
      <w:r w:rsidRPr="0031119C">
        <w:t xml:space="preserve">person är inskriven i programmet görs en etableringsplan som bland annat innehåller SFI (svenska för invandrare), arbetsförberedande insatser och information om det svenska samhället, så kallad samhällsorientering. Det är ett sätt att komma in i det svenska samhället, lära sig språket, knyta kontakter och få möjlighet till egen försörjning. Men de som kommer som anhöriginvandrare hamnar ofta utanför detta och blir beroende av sin partner. Om kvinnan dessutom blir utsatt för våld i nära relation blir hon extra sårbar och hennes möjligheter att bryta upp försvåras om hon inte behärskar språket, har låga kunskaper och det svenska samhället och saknar nätverk utanför familjen. Därför är det angeläget att se över möjligheten för anhöriginvandrare </w:t>
      </w:r>
    </w:p>
    <w:p w:rsidR="0098142F" w:rsidRDefault="0098142F" w14:paraId="102243F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1119C" w:rsidR="00BB6339" w:rsidP="0098142F" w:rsidRDefault="00FB72B9" w14:paraId="2B80841F" w14:textId="4BB8EB28">
      <w:pPr>
        <w:pStyle w:val="Normalutanindragellerluft"/>
      </w:pPr>
      <w:bookmarkStart w:name="_GoBack" w:id="1"/>
      <w:bookmarkEnd w:id="1"/>
      <w:r w:rsidRPr="0031119C">
        <w:lastRenderedPageBreak/>
        <w:t>att bli integrerade i det svenska samhället genom någon form av etableringsplan där följande ingår: SFI-undervisning, arbetsförbereda</w:t>
      </w:r>
      <w:r w:rsidR="00C430B7">
        <w:t>n</w:t>
      </w:r>
      <w:r w:rsidRPr="0031119C">
        <w:t>de insatser och samhällsorientering.</w:t>
      </w:r>
    </w:p>
    <w:sdt>
      <w:sdtPr>
        <w:rPr>
          <w:i/>
          <w:noProof/>
        </w:rPr>
        <w:alias w:val="CC_Underskrifter"/>
        <w:tag w:val="CC_Underskrifter"/>
        <w:id w:val="583496634"/>
        <w:lock w:val="sdtContentLocked"/>
        <w:placeholder>
          <w:docPart w:val="43533C2854FF4D2080C0C7DF9EB5BE44"/>
        </w:placeholder>
      </w:sdtPr>
      <w:sdtEndPr>
        <w:rPr>
          <w:i w:val="0"/>
          <w:noProof w:val="0"/>
        </w:rPr>
      </w:sdtEndPr>
      <w:sdtContent>
        <w:p w:rsidR="0031119C" w:rsidP="0031119C" w:rsidRDefault="0031119C" w14:paraId="2B808420" w14:textId="77777777"/>
        <w:p w:rsidRPr="008E0FE2" w:rsidR="004801AC" w:rsidP="0031119C" w:rsidRDefault="0098142F" w14:paraId="2B8084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Annelie Karlsson (S)</w:t>
            </w:r>
          </w:p>
        </w:tc>
        <w:tc>
          <w:tcPr>
            <w:tcW w:w="50" w:type="pct"/>
            <w:vAlign w:val="bottom"/>
          </w:tcPr>
          <w:p>
            <w:pPr>
              <w:pStyle w:val="Underskrifter"/>
            </w:pPr>
            <w:r>
              <w:t> </w:t>
            </w:r>
          </w:p>
        </w:tc>
      </w:tr>
    </w:tbl>
    <w:p w:rsidR="001F1DB1" w:rsidRDefault="001F1DB1" w14:paraId="2B808425" w14:textId="77777777"/>
    <w:sectPr w:rsidR="001F1D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08427" w14:textId="77777777" w:rsidR="005E1110" w:rsidRDefault="005E1110" w:rsidP="000C1CAD">
      <w:pPr>
        <w:spacing w:line="240" w:lineRule="auto"/>
      </w:pPr>
      <w:r>
        <w:separator/>
      </w:r>
    </w:p>
  </w:endnote>
  <w:endnote w:type="continuationSeparator" w:id="0">
    <w:p w14:paraId="2B808428" w14:textId="77777777" w:rsidR="005E1110" w:rsidRDefault="005E11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084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084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119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08436" w14:textId="77777777" w:rsidR="00262EA3" w:rsidRPr="0031119C" w:rsidRDefault="00262EA3" w:rsidP="003111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08425" w14:textId="77777777" w:rsidR="005E1110" w:rsidRDefault="005E1110" w:rsidP="000C1CAD">
      <w:pPr>
        <w:spacing w:line="240" w:lineRule="auto"/>
      </w:pPr>
      <w:r>
        <w:separator/>
      </w:r>
    </w:p>
  </w:footnote>
  <w:footnote w:type="continuationSeparator" w:id="0">
    <w:p w14:paraId="2B808426" w14:textId="77777777" w:rsidR="005E1110" w:rsidRDefault="005E11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8084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808438" wp14:anchorId="2B8084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142F" w14:paraId="2B80843B" w14:textId="77777777">
                          <w:pPr>
                            <w:jc w:val="right"/>
                          </w:pPr>
                          <w:sdt>
                            <w:sdtPr>
                              <w:alias w:val="CC_Noformat_Partikod"/>
                              <w:tag w:val="CC_Noformat_Partikod"/>
                              <w:id w:val="-53464382"/>
                              <w:placeholder>
                                <w:docPart w:val="E7D6B546520E47D4A76E67F6AC56198B"/>
                              </w:placeholder>
                              <w:text/>
                            </w:sdtPr>
                            <w:sdtEndPr/>
                            <w:sdtContent>
                              <w:r w:rsidR="00FB72B9">
                                <w:t>S</w:t>
                              </w:r>
                            </w:sdtContent>
                          </w:sdt>
                          <w:sdt>
                            <w:sdtPr>
                              <w:alias w:val="CC_Noformat_Partinummer"/>
                              <w:tag w:val="CC_Noformat_Partinummer"/>
                              <w:id w:val="-1709555926"/>
                              <w:placeholder>
                                <w:docPart w:val="79EFA9DBD5A945268BBF81794C6C0FF9"/>
                              </w:placeholder>
                              <w:text/>
                            </w:sdtPr>
                            <w:sdtEndPr/>
                            <w:sdtContent>
                              <w:r w:rsidR="00FB72B9">
                                <w:t>1187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8084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142F" w14:paraId="2B80843B" w14:textId="77777777">
                    <w:pPr>
                      <w:jc w:val="right"/>
                    </w:pPr>
                    <w:sdt>
                      <w:sdtPr>
                        <w:alias w:val="CC_Noformat_Partikod"/>
                        <w:tag w:val="CC_Noformat_Partikod"/>
                        <w:id w:val="-53464382"/>
                        <w:placeholder>
                          <w:docPart w:val="E7D6B546520E47D4A76E67F6AC56198B"/>
                        </w:placeholder>
                        <w:text/>
                      </w:sdtPr>
                      <w:sdtEndPr/>
                      <w:sdtContent>
                        <w:r w:rsidR="00FB72B9">
                          <w:t>S</w:t>
                        </w:r>
                      </w:sdtContent>
                    </w:sdt>
                    <w:sdt>
                      <w:sdtPr>
                        <w:alias w:val="CC_Noformat_Partinummer"/>
                        <w:tag w:val="CC_Noformat_Partinummer"/>
                        <w:id w:val="-1709555926"/>
                        <w:placeholder>
                          <w:docPart w:val="79EFA9DBD5A945268BBF81794C6C0FF9"/>
                        </w:placeholder>
                        <w:text/>
                      </w:sdtPr>
                      <w:sdtEndPr/>
                      <w:sdtContent>
                        <w:r w:rsidR="00FB72B9">
                          <w:t>1187</w:t>
                        </w:r>
                      </w:sdtContent>
                    </w:sdt>
                  </w:p>
                </w:txbxContent>
              </v:textbox>
              <w10:wrap anchorx="page"/>
            </v:shape>
          </w:pict>
        </mc:Fallback>
      </mc:AlternateContent>
    </w:r>
  </w:p>
  <w:p w:rsidRPr="00293C4F" w:rsidR="00262EA3" w:rsidP="00776B74" w:rsidRDefault="00262EA3" w14:paraId="2B8084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80842B" w14:textId="77777777">
    <w:pPr>
      <w:jc w:val="right"/>
    </w:pPr>
  </w:p>
  <w:p w:rsidR="00262EA3" w:rsidP="00776B74" w:rsidRDefault="00262EA3" w14:paraId="2B8084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142F" w14:paraId="2B8084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80843A" wp14:anchorId="2B8084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142F" w14:paraId="2B8084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B72B9">
          <w:t>S</w:t>
        </w:r>
      </w:sdtContent>
    </w:sdt>
    <w:sdt>
      <w:sdtPr>
        <w:alias w:val="CC_Noformat_Partinummer"/>
        <w:tag w:val="CC_Noformat_Partinummer"/>
        <w:id w:val="-2014525982"/>
        <w:text/>
      </w:sdtPr>
      <w:sdtEndPr/>
      <w:sdtContent>
        <w:r w:rsidR="00FB72B9">
          <w:t>1187</w:t>
        </w:r>
      </w:sdtContent>
    </w:sdt>
  </w:p>
  <w:p w:rsidRPr="008227B3" w:rsidR="00262EA3" w:rsidP="008227B3" w:rsidRDefault="0098142F" w14:paraId="2B8084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142F" w14:paraId="2B8084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w:t>
        </w:r>
      </w:sdtContent>
    </w:sdt>
  </w:p>
  <w:p w:rsidR="00262EA3" w:rsidP="00E03A3D" w:rsidRDefault="0098142F" w14:paraId="2B808433" w14:textId="77777777">
    <w:pPr>
      <w:pStyle w:val="Motionr"/>
    </w:pPr>
    <w:sdt>
      <w:sdtPr>
        <w:alias w:val="CC_Noformat_Avtext"/>
        <w:tag w:val="CC_Noformat_Avtext"/>
        <w:id w:val="-2020768203"/>
        <w:lock w:val="sdtContentLocked"/>
        <w15:appearance w15:val="hidden"/>
        <w:text/>
      </w:sdtPr>
      <w:sdtEndPr/>
      <w:sdtContent>
        <w:r>
          <w:t>av Annelie Karlsson (S)</w:t>
        </w:r>
      </w:sdtContent>
    </w:sdt>
  </w:p>
  <w:sdt>
    <w:sdtPr>
      <w:alias w:val="CC_Noformat_Rubtext"/>
      <w:tag w:val="CC_Noformat_Rubtext"/>
      <w:id w:val="-218060500"/>
      <w:lock w:val="sdtLocked"/>
      <w:text/>
    </w:sdtPr>
    <w:sdtEndPr/>
    <w:sdtContent>
      <w:p w:rsidR="00262EA3" w:rsidP="00283E0F" w:rsidRDefault="00FB72B9" w14:paraId="2B808434" w14:textId="77777777">
        <w:pPr>
          <w:pStyle w:val="FSHRub2"/>
        </w:pPr>
        <w:r>
          <w:t>Etableringsplan för anhöriginvandrare</w:t>
        </w:r>
      </w:p>
    </w:sdtContent>
  </w:sdt>
  <w:sdt>
    <w:sdtPr>
      <w:alias w:val="CC_Boilerplate_3"/>
      <w:tag w:val="CC_Boilerplate_3"/>
      <w:id w:val="1606463544"/>
      <w:lock w:val="sdtContentLocked"/>
      <w15:appearance w15:val="hidden"/>
      <w:text w:multiLine="1"/>
    </w:sdtPr>
    <w:sdtEndPr/>
    <w:sdtContent>
      <w:p w:rsidR="00262EA3" w:rsidP="00283E0F" w:rsidRDefault="00262EA3" w14:paraId="2B8084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B72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746"/>
    <w:rsid w:val="00064AE2"/>
    <w:rsid w:val="00064CB8"/>
    <w:rsid w:val="0006517D"/>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DB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19C"/>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10"/>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C6A"/>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CF7"/>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42F"/>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0B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97"/>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72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2B9"/>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808419"/>
  <w15:chartTrackingRefBased/>
  <w15:docId w15:val="{ABD40748-AC5A-417B-AFA0-BBFDA016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3112ACED0D48D3A259BADACDCC0279"/>
        <w:category>
          <w:name w:val="Allmänt"/>
          <w:gallery w:val="placeholder"/>
        </w:category>
        <w:types>
          <w:type w:val="bbPlcHdr"/>
        </w:types>
        <w:behaviors>
          <w:behavior w:val="content"/>
        </w:behaviors>
        <w:guid w:val="{23369314-0327-426C-8CEC-76D35483D9DD}"/>
      </w:docPartPr>
      <w:docPartBody>
        <w:p w:rsidR="00DD169D" w:rsidRDefault="00116705">
          <w:pPr>
            <w:pStyle w:val="5A3112ACED0D48D3A259BADACDCC0279"/>
          </w:pPr>
          <w:r w:rsidRPr="005A0A93">
            <w:rPr>
              <w:rStyle w:val="Platshllartext"/>
            </w:rPr>
            <w:t>Förslag till riksdagsbeslut</w:t>
          </w:r>
        </w:p>
      </w:docPartBody>
    </w:docPart>
    <w:docPart>
      <w:docPartPr>
        <w:name w:val="13D9A00074DD418FB3CC596CA6451C63"/>
        <w:category>
          <w:name w:val="Allmänt"/>
          <w:gallery w:val="placeholder"/>
        </w:category>
        <w:types>
          <w:type w:val="bbPlcHdr"/>
        </w:types>
        <w:behaviors>
          <w:behavior w:val="content"/>
        </w:behaviors>
        <w:guid w:val="{5EAA3BB1-E86C-4760-8E19-5DE972D84AA3}"/>
      </w:docPartPr>
      <w:docPartBody>
        <w:p w:rsidR="00DD169D" w:rsidRDefault="00116705">
          <w:pPr>
            <w:pStyle w:val="13D9A00074DD418FB3CC596CA6451C63"/>
          </w:pPr>
          <w:r w:rsidRPr="005A0A93">
            <w:rPr>
              <w:rStyle w:val="Platshllartext"/>
            </w:rPr>
            <w:t>Motivering</w:t>
          </w:r>
        </w:p>
      </w:docPartBody>
    </w:docPart>
    <w:docPart>
      <w:docPartPr>
        <w:name w:val="E7D6B546520E47D4A76E67F6AC56198B"/>
        <w:category>
          <w:name w:val="Allmänt"/>
          <w:gallery w:val="placeholder"/>
        </w:category>
        <w:types>
          <w:type w:val="bbPlcHdr"/>
        </w:types>
        <w:behaviors>
          <w:behavior w:val="content"/>
        </w:behaviors>
        <w:guid w:val="{1F9EF881-A7AD-4D15-8628-1AB669FF2487}"/>
      </w:docPartPr>
      <w:docPartBody>
        <w:p w:rsidR="00DD169D" w:rsidRDefault="00116705">
          <w:pPr>
            <w:pStyle w:val="E7D6B546520E47D4A76E67F6AC56198B"/>
          </w:pPr>
          <w:r>
            <w:rPr>
              <w:rStyle w:val="Platshllartext"/>
            </w:rPr>
            <w:t xml:space="preserve"> </w:t>
          </w:r>
        </w:p>
      </w:docPartBody>
    </w:docPart>
    <w:docPart>
      <w:docPartPr>
        <w:name w:val="79EFA9DBD5A945268BBF81794C6C0FF9"/>
        <w:category>
          <w:name w:val="Allmänt"/>
          <w:gallery w:val="placeholder"/>
        </w:category>
        <w:types>
          <w:type w:val="bbPlcHdr"/>
        </w:types>
        <w:behaviors>
          <w:behavior w:val="content"/>
        </w:behaviors>
        <w:guid w:val="{0E7C6A4B-DA04-408B-8622-3FA094307F03}"/>
      </w:docPartPr>
      <w:docPartBody>
        <w:p w:rsidR="00DD169D" w:rsidRDefault="00116705">
          <w:pPr>
            <w:pStyle w:val="79EFA9DBD5A945268BBF81794C6C0FF9"/>
          </w:pPr>
          <w:r>
            <w:t xml:space="preserve"> </w:t>
          </w:r>
        </w:p>
      </w:docPartBody>
    </w:docPart>
    <w:docPart>
      <w:docPartPr>
        <w:name w:val="43533C2854FF4D2080C0C7DF9EB5BE44"/>
        <w:category>
          <w:name w:val="Allmänt"/>
          <w:gallery w:val="placeholder"/>
        </w:category>
        <w:types>
          <w:type w:val="bbPlcHdr"/>
        </w:types>
        <w:behaviors>
          <w:behavior w:val="content"/>
        </w:behaviors>
        <w:guid w:val="{E67D390C-65FB-40EC-BE4F-82F3153B1992}"/>
      </w:docPartPr>
      <w:docPartBody>
        <w:p w:rsidR="00922F2A" w:rsidRDefault="00922F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705"/>
    <w:rsid w:val="00116705"/>
    <w:rsid w:val="00922F2A"/>
    <w:rsid w:val="00DD16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3112ACED0D48D3A259BADACDCC0279">
    <w:name w:val="5A3112ACED0D48D3A259BADACDCC0279"/>
  </w:style>
  <w:style w:type="paragraph" w:customStyle="1" w:styleId="1F091BFF41E740E39F56306CCF875F11">
    <w:name w:val="1F091BFF41E740E39F56306CCF875F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C71E954EC043288F4209189788DC63">
    <w:name w:val="BDC71E954EC043288F4209189788DC63"/>
  </w:style>
  <w:style w:type="paragraph" w:customStyle="1" w:styleId="13D9A00074DD418FB3CC596CA6451C63">
    <w:name w:val="13D9A00074DD418FB3CC596CA6451C63"/>
  </w:style>
  <w:style w:type="paragraph" w:customStyle="1" w:styleId="C81C7937BF064278873E80392A4FD0D1">
    <w:name w:val="C81C7937BF064278873E80392A4FD0D1"/>
  </w:style>
  <w:style w:type="paragraph" w:customStyle="1" w:styleId="52CA6AA8D2204EC499C8B4B5FE37E4C4">
    <w:name w:val="52CA6AA8D2204EC499C8B4B5FE37E4C4"/>
  </w:style>
  <w:style w:type="paragraph" w:customStyle="1" w:styleId="E7D6B546520E47D4A76E67F6AC56198B">
    <w:name w:val="E7D6B546520E47D4A76E67F6AC56198B"/>
  </w:style>
  <w:style w:type="paragraph" w:customStyle="1" w:styleId="79EFA9DBD5A945268BBF81794C6C0FF9">
    <w:name w:val="79EFA9DBD5A945268BBF81794C6C0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CDC63E-46F7-4373-BF48-B04A86FBA222}"/>
</file>

<file path=customXml/itemProps2.xml><?xml version="1.0" encoding="utf-8"?>
<ds:datastoreItem xmlns:ds="http://schemas.openxmlformats.org/officeDocument/2006/customXml" ds:itemID="{3636EF53-6017-4563-92B5-B593F8263FAF}"/>
</file>

<file path=customXml/itemProps3.xml><?xml version="1.0" encoding="utf-8"?>
<ds:datastoreItem xmlns:ds="http://schemas.openxmlformats.org/officeDocument/2006/customXml" ds:itemID="{FB680232-43DE-45EE-8156-92CA24BD58E8}"/>
</file>

<file path=docProps/app.xml><?xml version="1.0" encoding="utf-8"?>
<Properties xmlns="http://schemas.openxmlformats.org/officeDocument/2006/extended-properties" xmlns:vt="http://schemas.openxmlformats.org/officeDocument/2006/docPropsVTypes">
  <Template>Normal</Template>
  <TotalTime>9</TotalTime>
  <Pages>2</Pages>
  <Words>301</Words>
  <Characters>1710</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S1187 Etableringsplan för anhöriginvandrare</vt:lpstr>
      <vt:lpstr>
      </vt:lpstr>
    </vt:vector>
  </TitlesOfParts>
  <Company>Sveriges riksdag</Company>
  <LinksUpToDate>false</LinksUpToDate>
  <CharactersWithSpaces>2003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