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B5642B9ACE245448B15D3D8E72805EA"/>
        </w:placeholder>
        <w:text/>
      </w:sdtPr>
      <w:sdtEndPr/>
      <w:sdtContent>
        <w:p w:rsidRPr="009B062B" w:rsidR="00AF30DD" w:rsidP="00DA28CE" w:rsidRDefault="00AF30DD" w14:paraId="38B154DC" w14:textId="77777777">
          <w:pPr>
            <w:pStyle w:val="Rubrik1"/>
            <w:spacing w:after="300"/>
          </w:pPr>
          <w:r w:rsidRPr="009B062B">
            <w:t>Förslag till riksdagsbeslut</w:t>
          </w:r>
        </w:p>
      </w:sdtContent>
    </w:sdt>
    <w:sdt>
      <w:sdtPr>
        <w:alias w:val="Yrkande 1"/>
        <w:tag w:val="c1afc08a-73b3-4f65-9877-5c157d81fb62"/>
        <w:id w:val="-1348948456"/>
        <w:lock w:val="sdtLocked"/>
      </w:sdtPr>
      <w:sdtEndPr/>
      <w:sdtContent>
        <w:p w:rsidR="007C01D1" w:rsidP="007C01D1" w:rsidRDefault="007C01D1" w14:paraId="703247AD" w14:textId="03582D76">
          <w:pPr>
            <w:pStyle w:val="Frslagstext"/>
          </w:pPr>
          <w:r>
            <w:t>Riksdagen ställer sig bakom det som anförs i motionen om att närmare se över straffskalan för illegalt fiske och tillkännager detta för regeringen.</w:t>
          </w:r>
        </w:p>
        <w:bookmarkStart w:name="_GoBack" w:displacedByCustomXml="next" w:id="0"/>
        <w:bookmarkEnd w:displacedByCustomXml="next" w:id="0"/>
      </w:sdtContent>
    </w:sdt>
    <w:sdt>
      <w:sdtPr>
        <w:alias w:val="Yrkande 2"/>
        <w:tag w:val="c25ba82f-0e67-426d-bf3c-8c4197482c16"/>
        <w:id w:val="323251422"/>
        <w:lock w:val="sdtLocked"/>
      </w:sdtPr>
      <w:sdtEndPr/>
      <w:sdtContent>
        <w:p w:rsidR="007C01D1" w:rsidP="007C01D1" w:rsidRDefault="007C01D1" w14:paraId="6A56C1DE" w14:textId="11151061">
          <w:pPr>
            <w:pStyle w:val="Frslagstext"/>
          </w:pPr>
          <w:r>
            <w:t>Riksdagen ställer sig bakom det som anförs i motionen om att se över</w:t>
          </w:r>
          <w:r w:rsidRPr="007C01D1">
            <w:t xml:space="preserve"> hur mycket fisk som får tas ut ur Sverige utan tullavgift</w:t>
          </w:r>
          <w:r>
            <w:t xml:space="preserve"> och tillkännager detta för regeringen.</w:t>
          </w:r>
        </w:p>
      </w:sdtContent>
    </w:sdt>
    <w:p w:rsidR="00711B52" w:rsidRDefault="00711B52" w14:paraId="0611401C" w14:textId="7304E599">
      <w:pPr>
        <w:pStyle w:val="Frslagstext"/>
        <w:numPr>
          <w:ilvl w:val="0"/>
          <w:numId w:val="0"/>
        </w:numPr>
      </w:pPr>
    </w:p>
    <w:bookmarkStart w:name="MotionsStart" w:displacedByCustomXml="next" w:id="1"/>
    <w:bookmarkEnd w:displacedByCustomXml="next" w:id="1"/>
    <w:sdt>
      <w:sdtPr>
        <w:alias w:val="CC_Motivering_Rubrik"/>
        <w:tag w:val="CC_Motivering_Rubrik"/>
        <w:id w:val="1433397530"/>
        <w:lock w:val="sdtLocked"/>
        <w:placeholder>
          <w:docPart w:val="949434BF3549483FA843D67DC385DAF7"/>
        </w:placeholder>
        <w:text/>
      </w:sdtPr>
      <w:sdtEndPr/>
      <w:sdtContent>
        <w:p w:rsidRPr="009B062B" w:rsidR="006D79C9" w:rsidP="00333E95" w:rsidRDefault="006D79C9" w14:paraId="5ED530E3" w14:textId="77777777">
          <w:pPr>
            <w:pStyle w:val="Rubrik1"/>
          </w:pPr>
          <w:r>
            <w:t>Motivering</w:t>
          </w:r>
        </w:p>
      </w:sdtContent>
    </w:sdt>
    <w:p w:rsidR="0089461D" w:rsidP="00401055" w:rsidRDefault="0089461D" w14:paraId="33C14F94" w14:textId="01E69306">
      <w:pPr>
        <w:pStyle w:val="Normalutanindragellerluft"/>
      </w:pPr>
      <w:r>
        <w:t>Turismen i Sverige utvecklas i snabb takt där olika outdooraktiviteter blir allt mer populära. En sådan aktivitet är sportfiske, som drar till sig inhemsk såväl som internationell turism. Det ökade intresset för med sig att mängden fångad fisk ökar, vilket lockat till illegal fiskeverksamhet. I Kronobergs län har det i närtid förekommit flera uppmärksammade fall av illegalt fiske med nät, utan att dessa</w:t>
      </w:r>
      <w:r w:rsidR="009B15D6">
        <w:t xml:space="preserve"> personer</w:t>
      </w:r>
      <w:r>
        <w:t xml:space="preserve"> har kunnat lagföras. Kringresande ligor sätter detta i system och tjänar stora summor pengar på illegalt fiske och utförsel av </w:t>
      </w:r>
      <w:r w:rsidR="009B15D6">
        <w:t>fisken</w:t>
      </w:r>
      <w:r>
        <w:t xml:space="preserve"> ur landet.</w:t>
      </w:r>
    </w:p>
    <w:p w:rsidRPr="00C44ACB" w:rsidR="00BB6339" w:rsidP="00401055" w:rsidRDefault="0089461D" w14:paraId="1A16B5D0" w14:textId="725B17BB">
      <w:r w:rsidRPr="00C44ACB">
        <w:t xml:space="preserve">Sportfisket är en nationell resurs som behöver regleras </w:t>
      </w:r>
      <w:r w:rsidR="009B15D6">
        <w:t>för att bli långsiktigt hållbar</w:t>
      </w:r>
      <w:r w:rsidRPr="00C44ACB">
        <w:t xml:space="preserve">. Därför krävs det en översyn av lagstiftningen men även ett aktivt arbete av de lokala fiskevattenområdena där lagstiftningen har en tydlig koppling. Fiskevattenområdena reglerar fisket med lokala begränsningar </w:t>
      </w:r>
      <w:r w:rsidR="009B15D6">
        <w:t>av</w:t>
      </w:r>
      <w:r w:rsidRPr="00C44ACB">
        <w:t xml:space="preserve"> uttaget. Trots detta förekommer ett stort s</w:t>
      </w:r>
      <w:r w:rsidR="009B15D6">
        <w:t>.k. frysboxfiske</w:t>
      </w:r>
      <w:r w:rsidRPr="00C44ACB">
        <w:t xml:space="preserve"> där turister fiskar sin kvot dagligen och fryser ner fisken för att transportera hem </w:t>
      </w:r>
      <w:r w:rsidRPr="00C44ACB" w:rsidR="009B15D6">
        <w:t xml:space="preserve">den </w:t>
      </w:r>
      <w:r w:rsidRPr="00C44ACB">
        <w:t>efter vistelsen. Detta innebär att betydande mängder fisk kan medbringas ut ur landet utan kontroll. Detta förfarande motverkar hållbarhetstanken i hur vi förvaltar våra naturresurser.</w:t>
      </w:r>
    </w:p>
    <w:sdt>
      <w:sdtPr>
        <w:alias w:val="CC_Underskrifter"/>
        <w:tag w:val="CC_Underskrifter"/>
        <w:id w:val="583496634"/>
        <w:lock w:val="sdtContentLocked"/>
        <w:placeholder>
          <w:docPart w:val="FA73574729D84472B6DEC6A040C80FED"/>
        </w:placeholder>
      </w:sdtPr>
      <w:sdtEndPr/>
      <w:sdtContent>
        <w:p w:rsidR="00C44ACB" w:rsidP="00C44ACB" w:rsidRDefault="00C44ACB" w14:paraId="7449A641" w14:textId="77777777"/>
        <w:p w:rsidRPr="008E0FE2" w:rsidR="004801AC" w:rsidP="00C44ACB" w:rsidRDefault="00401055" w14:paraId="487C069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ClasGöran Carlsson (S)</w:t>
            </w:r>
          </w:p>
        </w:tc>
        <w:tc>
          <w:tcPr>
            <w:tcW w:w="50" w:type="pct"/>
            <w:vAlign w:val="bottom"/>
          </w:tcPr>
          <w:p>
            <w:pPr>
              <w:pStyle w:val="Underskrifter"/>
            </w:pPr>
            <w:r>
              <w:t>Monica Haider (S)</w:t>
            </w:r>
          </w:p>
        </w:tc>
      </w:tr>
    </w:tbl>
    <w:p w:rsidR="00D61963" w:rsidRDefault="00D61963" w14:paraId="644C77B3" w14:textId="77777777"/>
    <w:sectPr w:rsidR="00D6196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CD782C" w14:textId="77777777" w:rsidR="0089461D" w:rsidRDefault="0089461D" w:rsidP="000C1CAD">
      <w:pPr>
        <w:spacing w:line="240" w:lineRule="auto"/>
      </w:pPr>
      <w:r>
        <w:separator/>
      </w:r>
    </w:p>
  </w:endnote>
  <w:endnote w:type="continuationSeparator" w:id="0">
    <w:p w14:paraId="38959E65" w14:textId="77777777" w:rsidR="0089461D" w:rsidRDefault="008946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7201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5FF97" w14:textId="6DA34AD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0105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AED451" w14:textId="77777777" w:rsidR="0089461D" w:rsidRDefault="0089461D" w:rsidP="000C1CAD">
      <w:pPr>
        <w:spacing w:line="240" w:lineRule="auto"/>
      </w:pPr>
      <w:r>
        <w:separator/>
      </w:r>
    </w:p>
  </w:footnote>
  <w:footnote w:type="continuationSeparator" w:id="0">
    <w:p w14:paraId="42D8B78F" w14:textId="77777777" w:rsidR="0089461D" w:rsidRDefault="0089461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EFE422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83F5DB" wp14:anchorId="4A1BBF3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01055" w14:paraId="04431EA6" w14:textId="77777777">
                          <w:pPr>
                            <w:jc w:val="right"/>
                          </w:pPr>
                          <w:sdt>
                            <w:sdtPr>
                              <w:alias w:val="CC_Noformat_Partikod"/>
                              <w:tag w:val="CC_Noformat_Partikod"/>
                              <w:id w:val="-53464382"/>
                              <w:placeholder>
                                <w:docPart w:val="C5EFD0F8F7744D769164906727475A77"/>
                              </w:placeholder>
                              <w:text/>
                            </w:sdtPr>
                            <w:sdtEndPr/>
                            <w:sdtContent>
                              <w:r w:rsidR="0089461D">
                                <w:t>S</w:t>
                              </w:r>
                            </w:sdtContent>
                          </w:sdt>
                          <w:sdt>
                            <w:sdtPr>
                              <w:alias w:val="CC_Noformat_Partinummer"/>
                              <w:tag w:val="CC_Noformat_Partinummer"/>
                              <w:id w:val="-1709555926"/>
                              <w:placeholder>
                                <w:docPart w:val="D546B87A8D634E27967B8ECDC700456C"/>
                              </w:placeholder>
                              <w:text/>
                            </w:sdtPr>
                            <w:sdtEndPr/>
                            <w:sdtContent>
                              <w:r w:rsidR="0089461D">
                                <w:t>2209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1BBF3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01055" w14:paraId="04431EA6" w14:textId="77777777">
                    <w:pPr>
                      <w:jc w:val="right"/>
                    </w:pPr>
                    <w:sdt>
                      <w:sdtPr>
                        <w:alias w:val="CC_Noformat_Partikod"/>
                        <w:tag w:val="CC_Noformat_Partikod"/>
                        <w:id w:val="-53464382"/>
                        <w:placeholder>
                          <w:docPart w:val="C5EFD0F8F7744D769164906727475A77"/>
                        </w:placeholder>
                        <w:text/>
                      </w:sdtPr>
                      <w:sdtEndPr/>
                      <w:sdtContent>
                        <w:r w:rsidR="0089461D">
                          <w:t>S</w:t>
                        </w:r>
                      </w:sdtContent>
                    </w:sdt>
                    <w:sdt>
                      <w:sdtPr>
                        <w:alias w:val="CC_Noformat_Partinummer"/>
                        <w:tag w:val="CC_Noformat_Partinummer"/>
                        <w:id w:val="-1709555926"/>
                        <w:placeholder>
                          <w:docPart w:val="D546B87A8D634E27967B8ECDC700456C"/>
                        </w:placeholder>
                        <w:text/>
                      </w:sdtPr>
                      <w:sdtEndPr/>
                      <w:sdtContent>
                        <w:r w:rsidR="0089461D">
                          <w:t>2209</w:t>
                        </w:r>
                      </w:sdtContent>
                    </w:sdt>
                  </w:p>
                </w:txbxContent>
              </v:textbox>
              <w10:wrap anchorx="page"/>
            </v:shape>
          </w:pict>
        </mc:Fallback>
      </mc:AlternateContent>
    </w:r>
  </w:p>
  <w:p w:rsidRPr="00293C4F" w:rsidR="00262EA3" w:rsidP="00776B74" w:rsidRDefault="00262EA3" w14:paraId="5B3CE57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7EA5696" w14:textId="77777777">
    <w:pPr>
      <w:jc w:val="right"/>
    </w:pPr>
  </w:p>
  <w:p w:rsidR="00262EA3" w:rsidP="00776B74" w:rsidRDefault="00262EA3" w14:paraId="4408732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01055" w14:paraId="07FF224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80E3639" wp14:anchorId="527B87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01055" w14:paraId="61D3695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9461D">
          <w:t>S</w:t>
        </w:r>
      </w:sdtContent>
    </w:sdt>
    <w:sdt>
      <w:sdtPr>
        <w:alias w:val="CC_Noformat_Partinummer"/>
        <w:tag w:val="CC_Noformat_Partinummer"/>
        <w:id w:val="-2014525982"/>
        <w:text/>
      </w:sdtPr>
      <w:sdtEndPr/>
      <w:sdtContent>
        <w:r w:rsidR="0089461D">
          <w:t>2209</w:t>
        </w:r>
      </w:sdtContent>
    </w:sdt>
  </w:p>
  <w:p w:rsidRPr="008227B3" w:rsidR="00262EA3" w:rsidP="008227B3" w:rsidRDefault="00401055" w14:paraId="067E17F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01055" w14:paraId="2E6AFA6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:1322</w:t>
        </w:r>
      </w:sdtContent>
    </w:sdt>
  </w:p>
  <w:p w:rsidR="00262EA3" w:rsidP="00E03A3D" w:rsidRDefault="00401055" w14:paraId="59155C25" w14:textId="77777777">
    <w:pPr>
      <w:pStyle w:val="Motionr"/>
    </w:pPr>
    <w:sdt>
      <w:sdtPr>
        <w:alias w:val="CC_Noformat_Avtext"/>
        <w:tag w:val="CC_Noformat_Avtext"/>
        <w:id w:val="-2020768203"/>
        <w:lock w:val="sdtContentLocked"/>
        <w15:appearance w15:val="hidden"/>
        <w:text/>
      </w:sdtPr>
      <w:sdtEndPr/>
      <w:sdtContent>
        <w:r>
          <w:t>av ClasGöran Carlsson och Monica Haider (båda S)</w:t>
        </w:r>
      </w:sdtContent>
    </w:sdt>
  </w:p>
  <w:sdt>
    <w:sdtPr>
      <w:alias w:val="CC_Noformat_Rubtext"/>
      <w:tag w:val="CC_Noformat_Rubtext"/>
      <w:id w:val="-218060500"/>
      <w:lock w:val="sdtLocked"/>
      <w:text/>
    </w:sdtPr>
    <w:sdtEndPr/>
    <w:sdtContent>
      <w:p w:rsidR="00262EA3" w:rsidP="00283E0F" w:rsidRDefault="0089461D" w14:paraId="237CD4A7" w14:textId="77777777">
        <w:pPr>
          <w:pStyle w:val="FSHRub2"/>
        </w:pPr>
        <w:r>
          <w:t>Översyn av reglering av sportfiske</w:t>
        </w:r>
      </w:p>
    </w:sdtContent>
  </w:sdt>
  <w:sdt>
    <w:sdtPr>
      <w:alias w:val="CC_Boilerplate_3"/>
      <w:tag w:val="CC_Boilerplate_3"/>
      <w:id w:val="1606463544"/>
      <w:lock w:val="sdtContentLocked"/>
      <w15:appearance w15:val="hidden"/>
      <w:text w:multiLine="1"/>
    </w:sdtPr>
    <w:sdtEndPr/>
    <w:sdtContent>
      <w:p w:rsidR="00262EA3" w:rsidP="00283E0F" w:rsidRDefault="00262EA3" w14:paraId="06F6E30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9461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5A01"/>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33BA"/>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055"/>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52"/>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1D1"/>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461D"/>
    <w:rsid w:val="008952CB"/>
    <w:rsid w:val="0089649B"/>
    <w:rsid w:val="00896B22"/>
    <w:rsid w:val="0089737D"/>
    <w:rsid w:val="00897767"/>
    <w:rsid w:val="008A0566"/>
    <w:rsid w:val="008A06C2"/>
    <w:rsid w:val="008A07AE"/>
    <w:rsid w:val="008A163E"/>
    <w:rsid w:val="008A23C8"/>
    <w:rsid w:val="008A2992"/>
    <w:rsid w:val="008A389C"/>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0C8"/>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5D6"/>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59"/>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0D88"/>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AC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D13"/>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963"/>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511"/>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AB9"/>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E2B325D"/>
  <w15:chartTrackingRefBased/>
  <w15:docId w15:val="{FCF13B5A-5C73-4EB0-BAA8-A6447EDB3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B5642B9ACE245448B15D3D8E72805EA"/>
        <w:category>
          <w:name w:val="Allmänt"/>
          <w:gallery w:val="placeholder"/>
        </w:category>
        <w:types>
          <w:type w:val="bbPlcHdr"/>
        </w:types>
        <w:behaviors>
          <w:behavior w:val="content"/>
        </w:behaviors>
        <w:guid w:val="{76285B31-9988-46ED-911A-B70EA6D76E6C}"/>
      </w:docPartPr>
      <w:docPartBody>
        <w:p w:rsidR="00D300A5" w:rsidRDefault="00D300A5">
          <w:pPr>
            <w:pStyle w:val="5B5642B9ACE245448B15D3D8E72805EA"/>
          </w:pPr>
          <w:r w:rsidRPr="005A0A93">
            <w:rPr>
              <w:rStyle w:val="Platshllartext"/>
            </w:rPr>
            <w:t>Förslag till riksdagsbeslut</w:t>
          </w:r>
        </w:p>
      </w:docPartBody>
    </w:docPart>
    <w:docPart>
      <w:docPartPr>
        <w:name w:val="949434BF3549483FA843D67DC385DAF7"/>
        <w:category>
          <w:name w:val="Allmänt"/>
          <w:gallery w:val="placeholder"/>
        </w:category>
        <w:types>
          <w:type w:val="bbPlcHdr"/>
        </w:types>
        <w:behaviors>
          <w:behavior w:val="content"/>
        </w:behaviors>
        <w:guid w:val="{9DF72BED-AC46-42F1-87AB-DE02D0EE5198}"/>
      </w:docPartPr>
      <w:docPartBody>
        <w:p w:rsidR="00D300A5" w:rsidRDefault="00D300A5">
          <w:pPr>
            <w:pStyle w:val="949434BF3549483FA843D67DC385DAF7"/>
          </w:pPr>
          <w:r w:rsidRPr="005A0A93">
            <w:rPr>
              <w:rStyle w:val="Platshllartext"/>
            </w:rPr>
            <w:t>Motivering</w:t>
          </w:r>
        </w:p>
      </w:docPartBody>
    </w:docPart>
    <w:docPart>
      <w:docPartPr>
        <w:name w:val="C5EFD0F8F7744D769164906727475A77"/>
        <w:category>
          <w:name w:val="Allmänt"/>
          <w:gallery w:val="placeholder"/>
        </w:category>
        <w:types>
          <w:type w:val="bbPlcHdr"/>
        </w:types>
        <w:behaviors>
          <w:behavior w:val="content"/>
        </w:behaviors>
        <w:guid w:val="{AB429CBA-F97A-43A3-9451-974D2113E495}"/>
      </w:docPartPr>
      <w:docPartBody>
        <w:p w:rsidR="00D300A5" w:rsidRDefault="00D300A5">
          <w:pPr>
            <w:pStyle w:val="C5EFD0F8F7744D769164906727475A77"/>
          </w:pPr>
          <w:r>
            <w:rPr>
              <w:rStyle w:val="Platshllartext"/>
            </w:rPr>
            <w:t xml:space="preserve"> </w:t>
          </w:r>
        </w:p>
      </w:docPartBody>
    </w:docPart>
    <w:docPart>
      <w:docPartPr>
        <w:name w:val="D546B87A8D634E27967B8ECDC700456C"/>
        <w:category>
          <w:name w:val="Allmänt"/>
          <w:gallery w:val="placeholder"/>
        </w:category>
        <w:types>
          <w:type w:val="bbPlcHdr"/>
        </w:types>
        <w:behaviors>
          <w:behavior w:val="content"/>
        </w:behaviors>
        <w:guid w:val="{DB1331AA-31A0-4022-9960-32416DD83140}"/>
      </w:docPartPr>
      <w:docPartBody>
        <w:p w:rsidR="00D300A5" w:rsidRDefault="00D300A5">
          <w:pPr>
            <w:pStyle w:val="D546B87A8D634E27967B8ECDC700456C"/>
          </w:pPr>
          <w:r>
            <w:t xml:space="preserve"> </w:t>
          </w:r>
        </w:p>
      </w:docPartBody>
    </w:docPart>
    <w:docPart>
      <w:docPartPr>
        <w:name w:val="FA73574729D84472B6DEC6A040C80FED"/>
        <w:category>
          <w:name w:val="Allmänt"/>
          <w:gallery w:val="placeholder"/>
        </w:category>
        <w:types>
          <w:type w:val="bbPlcHdr"/>
        </w:types>
        <w:behaviors>
          <w:behavior w:val="content"/>
        </w:behaviors>
        <w:guid w:val="{AF824FD0-2FB4-407E-9F5A-CD7C2A6707EF}"/>
      </w:docPartPr>
      <w:docPartBody>
        <w:p w:rsidR="00A04661" w:rsidRDefault="00A046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A5"/>
    <w:rsid w:val="00513AFD"/>
    <w:rsid w:val="00A04661"/>
    <w:rsid w:val="00D300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13AFD"/>
    <w:rPr>
      <w:color w:val="F4B083" w:themeColor="accent2" w:themeTint="99"/>
    </w:rPr>
  </w:style>
  <w:style w:type="paragraph" w:customStyle="1" w:styleId="5B5642B9ACE245448B15D3D8E72805EA">
    <w:name w:val="5B5642B9ACE245448B15D3D8E72805EA"/>
  </w:style>
  <w:style w:type="paragraph" w:customStyle="1" w:styleId="0E17413CDE8D48F6889EB38529AF4780">
    <w:name w:val="0E17413CDE8D48F6889EB38529AF478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F70F75CCF8440278BA891C30856EF09">
    <w:name w:val="6F70F75CCF8440278BA891C30856EF09"/>
  </w:style>
  <w:style w:type="paragraph" w:customStyle="1" w:styleId="949434BF3549483FA843D67DC385DAF7">
    <w:name w:val="949434BF3549483FA843D67DC385DAF7"/>
  </w:style>
  <w:style w:type="paragraph" w:customStyle="1" w:styleId="D9937B07B4CE411A80846E986077AD7B">
    <w:name w:val="D9937B07B4CE411A80846E986077AD7B"/>
  </w:style>
  <w:style w:type="paragraph" w:customStyle="1" w:styleId="B7F52B74A2E64DF5B191FDE18D381AF1">
    <w:name w:val="B7F52B74A2E64DF5B191FDE18D381AF1"/>
  </w:style>
  <w:style w:type="paragraph" w:customStyle="1" w:styleId="C5EFD0F8F7744D769164906727475A77">
    <w:name w:val="C5EFD0F8F7744D769164906727475A77"/>
  </w:style>
  <w:style w:type="paragraph" w:customStyle="1" w:styleId="D546B87A8D634E27967B8ECDC700456C">
    <w:name w:val="D546B87A8D634E27967B8ECDC700456C"/>
  </w:style>
  <w:style w:type="paragraph" w:customStyle="1" w:styleId="0BAC4652241244D7BD9EB14B9F18EFA2">
    <w:name w:val="0BAC4652241244D7BD9EB14B9F18EFA2"/>
    <w:rsid w:val="00513AFD"/>
  </w:style>
  <w:style w:type="paragraph" w:customStyle="1" w:styleId="4E0B936D6E964C90BF142FF5F4964DE3">
    <w:name w:val="4E0B936D6E964C90BF142FF5F4964DE3"/>
    <w:rsid w:val="00513A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77077A-342C-463E-943A-E8A3B624AE69}"/>
</file>

<file path=customXml/itemProps2.xml><?xml version="1.0" encoding="utf-8"?>
<ds:datastoreItem xmlns:ds="http://schemas.openxmlformats.org/officeDocument/2006/customXml" ds:itemID="{7B83CC54-1477-4C1B-9A6C-7053B6591853}"/>
</file>

<file path=customXml/itemProps3.xml><?xml version="1.0" encoding="utf-8"?>
<ds:datastoreItem xmlns:ds="http://schemas.openxmlformats.org/officeDocument/2006/customXml" ds:itemID="{7C46248C-30EE-47BD-90C6-74D1E038AB88}"/>
</file>

<file path=docProps/app.xml><?xml version="1.0" encoding="utf-8"?>
<Properties xmlns="http://schemas.openxmlformats.org/officeDocument/2006/extended-properties" xmlns:vt="http://schemas.openxmlformats.org/officeDocument/2006/docPropsVTypes">
  <Template>Normal</Template>
  <TotalTime>6</TotalTime>
  <Pages>1</Pages>
  <Words>242</Words>
  <Characters>1364</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S2209 Översyn av reglering av sportfiske</vt:lpstr>
      <vt:lpstr>
      </vt:lpstr>
    </vt:vector>
  </TitlesOfParts>
  <Company>Sveriges riksdag</Company>
  <LinksUpToDate>false</LinksUpToDate>
  <CharactersWithSpaces>1597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