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C30FC" w:rsidP="00DA0661">
      <w:pPr>
        <w:pStyle w:val="Title"/>
      </w:pPr>
      <w:bookmarkStart w:id="0" w:name="Start"/>
      <w:bookmarkEnd w:id="0"/>
      <w:r>
        <w:t>Svar på fråga 2023/24:233 av Björn Söder (SD)</w:t>
      </w:r>
      <w:r>
        <w:br/>
        <w:t>Försvarsindustrins roll i civilförsvaret</w:t>
      </w:r>
    </w:p>
    <w:p w:rsidR="007B43AB" w:rsidP="005C30FC">
      <w:pPr>
        <w:pStyle w:val="BodyText"/>
      </w:pPr>
      <w:r>
        <w:t>Björn Söder har frågat mig om min syn på behovet av försvarsindustrins roll i civilförsvaret, och om jag avser att verka för en modell som innefattar varor och tjänster som syftar till militär användning</w:t>
      </w:r>
      <w:r>
        <w:t>.</w:t>
      </w:r>
    </w:p>
    <w:p w:rsidR="007B3804" w:rsidP="000F7F9F">
      <w:pPr>
        <w:pStyle w:val="BodyText"/>
      </w:pPr>
      <w:r>
        <w:t xml:space="preserve">Arbetet med att bygga upp </w:t>
      </w:r>
      <w:r w:rsidR="003B50BE">
        <w:t xml:space="preserve">Sveriges civila försvar pågår och det kraftigt försämrade säkerhetsläget har tydliggjort att takten i </w:t>
      </w:r>
      <w:r w:rsidR="00613B9F">
        <w:t xml:space="preserve">den </w:t>
      </w:r>
      <w:r w:rsidR="007B43AB">
        <w:t xml:space="preserve">uppbyggnaden </w:t>
      </w:r>
      <w:r w:rsidR="003B50BE">
        <w:t>måste öka. En förutsättning för att stärka</w:t>
      </w:r>
      <w:r w:rsidR="00613B9F">
        <w:t xml:space="preserve"> såväl</w:t>
      </w:r>
      <w:r w:rsidR="003B50BE">
        <w:t xml:space="preserve"> krisberedskapen </w:t>
      </w:r>
      <w:r w:rsidR="00613B9F">
        <w:t>som</w:t>
      </w:r>
      <w:r w:rsidRPr="003B50BE" w:rsidR="003B50BE">
        <w:t xml:space="preserve"> det civila försvaret är </w:t>
      </w:r>
      <w:r w:rsidR="00613B9F">
        <w:t xml:space="preserve">en </w:t>
      </w:r>
      <w:r w:rsidRPr="003B50BE" w:rsidR="003B50BE">
        <w:t>ökad privat</w:t>
      </w:r>
      <w:r w:rsidR="00C50BC1">
        <w:t>-</w:t>
      </w:r>
      <w:r w:rsidRPr="003B50BE" w:rsidR="003B50BE">
        <w:t>offentlig samverkan</w:t>
      </w:r>
      <w:r w:rsidR="007A5A85">
        <w:t xml:space="preserve"> </w:t>
      </w:r>
      <w:r w:rsidR="005A7906">
        <w:t>eftersom d</w:t>
      </w:r>
      <w:r w:rsidRPr="004230A6" w:rsidR="004230A6">
        <w:t xml:space="preserve">et i stor utsträckning </w:t>
      </w:r>
      <w:r w:rsidR="005A7906">
        <w:t xml:space="preserve">är </w:t>
      </w:r>
      <w:r w:rsidRPr="004230A6" w:rsidR="004230A6">
        <w:t xml:space="preserve">privata aktörer som äger och ansvarar för många av de viktigaste samhällsfunktionerna. </w:t>
      </w:r>
      <w:r w:rsidR="00613B9F">
        <w:t xml:space="preserve">Som Björn Söder mycket riktigt påpekar </w:t>
      </w:r>
      <w:r w:rsidR="005A7906">
        <w:t xml:space="preserve">framgår det i betänkandet En modell för svensk försörjningsberedskap </w:t>
      </w:r>
      <w:r w:rsidR="00703F1C">
        <w:t xml:space="preserve">(SOU 2023:50) </w:t>
      </w:r>
      <w:r w:rsidR="005A7906">
        <w:t>att utredningen har</w:t>
      </w:r>
      <w:r w:rsidR="00613B9F">
        <w:t xml:space="preserve"> </w:t>
      </w:r>
      <w:r w:rsidR="005A7906">
        <w:t>avgränsat sitt förslag till</w:t>
      </w:r>
      <w:r w:rsidR="007039D8">
        <w:t xml:space="preserve"> att handla om varor och tjänster som avser </w:t>
      </w:r>
      <w:r w:rsidR="005A7906">
        <w:t>civil</w:t>
      </w:r>
      <w:r>
        <w:t>t</w:t>
      </w:r>
      <w:r w:rsidR="005A7906">
        <w:t xml:space="preserve"> </w:t>
      </w:r>
      <w:r w:rsidR="007039D8">
        <w:t>bruk</w:t>
      </w:r>
      <w:r w:rsidR="00A04512">
        <w:t>.</w:t>
      </w:r>
      <w:r w:rsidR="00024946">
        <w:t xml:space="preserve"> </w:t>
      </w:r>
      <w:r w:rsidR="00A04512">
        <w:t xml:space="preserve">Sådana varor och tjänster </w:t>
      </w:r>
      <w:r w:rsidR="00024946">
        <w:t>är nödvändiga för befolkningens överlevnad</w:t>
      </w:r>
      <w:r w:rsidR="00896F60">
        <w:t xml:space="preserve"> </w:t>
      </w:r>
      <w:r w:rsidR="00976F60">
        <w:t>samt</w:t>
      </w:r>
      <w:r w:rsidR="00024946">
        <w:t xml:space="preserve"> för att säkerställa de viktigaste samhällsfunktionerna</w:t>
      </w:r>
      <w:r w:rsidR="00A04512">
        <w:t xml:space="preserve">. </w:t>
      </w:r>
      <w:r w:rsidRPr="00A04512" w:rsidR="00A04512">
        <w:t>Utredningen konstaterar samtidigt att en god försörjningsberedskap bidrar till det militära försvarets förmåga</w:t>
      </w:r>
      <w:r w:rsidR="00A04512">
        <w:t>.</w:t>
      </w:r>
      <w:r w:rsidRPr="000F7F9F" w:rsidR="000F7F9F">
        <w:t xml:space="preserve"> </w:t>
      </w:r>
    </w:p>
    <w:p w:rsidR="00BF17E0" w:rsidP="009E6D99">
      <w:pPr>
        <w:pStyle w:val="BodyText"/>
      </w:pPr>
      <w:r>
        <w:t xml:space="preserve">Det civila och militära försvaret är ömsesidigt förstärkande. För att Sverige </w:t>
      </w:r>
      <w:r w:rsidR="00204342">
        <w:t xml:space="preserve">bättre </w:t>
      </w:r>
      <w:r>
        <w:t xml:space="preserve">ska kunna hantera höjd beredskap och ytterst krig behövs ett starkt civilt försvar. Ett av målen för det civila försvaret är att bidra till Försvarsmaktens förmåga vid ett väpnat angrepp eller krig i vår omvärld. </w:t>
      </w:r>
      <w:r w:rsidR="00976F60">
        <w:t xml:space="preserve">För att </w:t>
      </w:r>
      <w:r w:rsidR="00B01961">
        <w:t xml:space="preserve">bidra till uppfyllnad av </w:t>
      </w:r>
      <w:r w:rsidR="00976F60">
        <w:t>målet behövs</w:t>
      </w:r>
      <w:r w:rsidR="00AA0237">
        <w:t xml:space="preserve"> en</w:t>
      </w:r>
      <w:r w:rsidR="008A6E78">
        <w:t xml:space="preserve"> välfungerande</w:t>
      </w:r>
      <w:r w:rsidR="00AA0237">
        <w:t xml:space="preserve"> försvarsindustri. </w:t>
      </w:r>
    </w:p>
    <w:p w:rsidR="00E40E47" w:rsidP="009E6D99">
      <w:pPr>
        <w:pStyle w:val="BodyText"/>
      </w:pPr>
      <w:r>
        <w:t xml:space="preserve">Regeringen delar Björn Söders bild av att försvarsindustrins förmåga att upprätthålla produktionen är </w:t>
      </w:r>
      <w:r w:rsidR="008A6E78">
        <w:t>central</w:t>
      </w:r>
      <w:r>
        <w:t xml:space="preserve">. </w:t>
      </w:r>
      <w:r w:rsidR="007A5A85">
        <w:t>K</w:t>
      </w:r>
      <w:r w:rsidRPr="00E40E47">
        <w:t xml:space="preserve">riget i Ukraina visar </w:t>
      </w:r>
      <w:r w:rsidR="00E32990">
        <w:t xml:space="preserve">också </w:t>
      </w:r>
      <w:r w:rsidRPr="00E40E47">
        <w:t xml:space="preserve">på </w:t>
      </w:r>
      <w:r w:rsidRPr="00E40E47">
        <w:t xml:space="preserve">betydelsen av en stark och innovativ försvarsindustriell bas. </w:t>
      </w:r>
      <w:r w:rsidR="00B01961">
        <w:t xml:space="preserve">Former för hur staten, när så krävs, kan verka för att försvarsindustrins produktionskapacitet ökar inom särskilt viktiga materielområden, som </w:t>
      </w:r>
      <w:r w:rsidR="00B01961">
        <w:t>t.ex.</w:t>
      </w:r>
      <w:r w:rsidR="00B01961">
        <w:t xml:space="preserve"> ammunition, analyseras.</w:t>
      </w:r>
    </w:p>
    <w:p w:rsidR="00E40E47" w:rsidP="00E40E47">
      <w:pPr>
        <w:pStyle w:val="BodyText"/>
      </w:pPr>
      <w:r>
        <w:t xml:space="preserve">Våren 2023 lanserade regeringen ett försvarsinnovationsinitiativ i syfte att stärka förmågan och innovationstakten inom försvarsindustrin. Initiativet har i budgetpropositionen för 2024 följts upp med förslag om förstärkningar av försvarsforskningen, bland annat för inrättandet av ett militärt innovationsprogram. </w:t>
      </w:r>
    </w:p>
    <w:p w:rsidR="00A85EA5" w:rsidP="007B3804">
      <w:pPr>
        <w:pStyle w:val="BodyText"/>
      </w:pPr>
      <w:r>
        <w:t>I maj 2022 överlämnade Materielförsörjningsutredningen betänkandet Materielförsörjningsstrategi – För vår gemensamma säkerhet (SOU 2022:24). Tillsammans med ett förestående medlemskap</w:t>
      </w:r>
      <w:r w:rsidR="00976F60">
        <w:t xml:space="preserve"> i Nato</w:t>
      </w:r>
      <w:r>
        <w:t xml:space="preserve">, slutsatserna från försvarsinnovationsinitiativet samt de konsekvenser och lärdomar som följer av kriget, utgör betänkandet en grund för fortsatt analys. </w:t>
      </w:r>
    </w:p>
    <w:p w:rsidR="00F66424" w:rsidP="00477069">
      <w:pPr>
        <w:pStyle w:val="BodyText"/>
      </w:pPr>
      <w:r>
        <w:t xml:space="preserve">Avslutningsvis vill jag </w:t>
      </w:r>
      <w:r w:rsidR="000F7F9F">
        <w:t xml:space="preserve">poängtera </w:t>
      </w:r>
      <w:r>
        <w:t>att f</w:t>
      </w:r>
      <w:r w:rsidRPr="000C18F1">
        <w:t xml:space="preserve">örsörjningsberedskap är en av de viktigaste frågorna för Sverige nu när vi stärker vårt civila försvar, men det är också en </w:t>
      </w:r>
      <w:r>
        <w:t xml:space="preserve">komplex </w:t>
      </w:r>
      <w:r w:rsidRPr="000C18F1">
        <w:t>fråg</w:t>
      </w:r>
      <w:r>
        <w:t xml:space="preserve">a där näringslivet har en nyckelroll. </w:t>
      </w:r>
      <w:r>
        <w:t>Huruvida</w:t>
      </w:r>
      <w:r w:rsidRPr="00AA3633" w:rsidR="00AA3633">
        <w:t xml:space="preserve"> jag avser att verka för en modell som innefattar varor och tjänster som syftar till militär användning</w:t>
      </w:r>
      <w:r w:rsidR="00AA3633">
        <w:t xml:space="preserve"> så vill jag i detta skede inte föregripa </w:t>
      </w:r>
      <w:r>
        <w:t>den pågående</w:t>
      </w:r>
      <w:r w:rsidR="00976F60">
        <w:t xml:space="preserve"> </w:t>
      </w:r>
      <w:r w:rsidRPr="000C18F1">
        <w:t>remiss</w:t>
      </w:r>
      <w:r w:rsidR="00976F60">
        <w:t>behandling</w:t>
      </w:r>
      <w:r w:rsidR="00012E8A">
        <w:t>en</w:t>
      </w:r>
      <w:r w:rsidRPr="000C18F1">
        <w:t xml:space="preserve"> </w:t>
      </w:r>
      <w:r>
        <w:t xml:space="preserve">och </w:t>
      </w:r>
      <w:r w:rsidR="00012E8A">
        <w:t xml:space="preserve">den </w:t>
      </w:r>
      <w:r>
        <w:t xml:space="preserve">kommande beredningen inom </w:t>
      </w:r>
      <w:r w:rsidRPr="000C18F1">
        <w:t>Regeringskansliet.</w:t>
      </w:r>
      <w:r w:rsidR="009E6D99">
        <w:t xml:space="preserve"> </w:t>
      </w:r>
      <w:r>
        <w:t xml:space="preserve">Med det sagt ser jag </w:t>
      </w:r>
      <w:r w:rsidR="009E6D99">
        <w:t xml:space="preserve">fram emot att ta del av </w:t>
      </w:r>
      <w:r>
        <w:t>remissinstansernas synpunkter.</w:t>
      </w:r>
    </w:p>
    <w:p w:rsidR="005C30FC" w:rsidP="006A12F1">
      <w:pPr>
        <w:pStyle w:val="BodyText"/>
      </w:pPr>
      <w:r>
        <w:t xml:space="preserve">Stockholm den </w:t>
      </w:r>
      <w:sdt>
        <w:sdtPr>
          <w:id w:val="-1225218591"/>
          <w:placeholder>
            <w:docPart w:val="19C1406CD08743E0B5B4EA57759C74B5"/>
          </w:placeholder>
          <w:dataBinding w:xpath="/ns0:DocumentInfo[1]/ns0:BaseInfo[1]/ns0:HeaderDate[1]" w:storeItemID="{B028B55E-2EBE-4604-8728-4AF554021933}" w:prefixMappings="xmlns:ns0='http://lp/documentinfo/RK' "/>
          <w:date w:fullDate="2023-11-22T00:00:00Z">
            <w:dateFormat w:val="d MMMM yyyy"/>
            <w:lid w:val="sv-SE"/>
            <w:storeMappedDataAs w:val="dateTime"/>
            <w:calendar w:val="gregorian"/>
          </w:date>
        </w:sdtPr>
        <w:sdtContent>
          <w:r w:rsidR="003E1618">
            <w:t>22 november 2023</w:t>
          </w:r>
        </w:sdtContent>
      </w:sdt>
    </w:p>
    <w:p w:rsidR="005C30FC" w:rsidP="004E7A8F">
      <w:pPr>
        <w:pStyle w:val="Brdtextutanavstnd"/>
      </w:pPr>
    </w:p>
    <w:p w:rsidR="005C30FC" w:rsidP="004E7A8F">
      <w:pPr>
        <w:pStyle w:val="Brdtextutanavstnd"/>
      </w:pPr>
    </w:p>
    <w:p w:rsidR="005C30FC" w:rsidP="004E7A8F">
      <w:pPr>
        <w:pStyle w:val="Brdtextutanavstnd"/>
      </w:pPr>
    </w:p>
    <w:p w:rsidR="005C30FC" w:rsidP="00422A41">
      <w:pPr>
        <w:pStyle w:val="BodyText"/>
      </w:pPr>
      <w:r>
        <w:t>Carl-Oskar Bohlin</w:t>
      </w:r>
    </w:p>
    <w:p w:rsidR="005C30FC"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B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C30FC" w:rsidRPr="007D73AB">
          <w:pPr>
            <w:pStyle w:val="Header"/>
          </w:pPr>
        </w:p>
      </w:tc>
      <w:tc>
        <w:tcPr>
          <w:tcW w:w="3170" w:type="dxa"/>
          <w:vAlign w:val="bottom"/>
        </w:tcPr>
        <w:p w:rsidR="005C30FC" w:rsidRPr="007D73AB" w:rsidP="00340DE0">
          <w:pPr>
            <w:pStyle w:val="Header"/>
          </w:pPr>
        </w:p>
      </w:tc>
      <w:tc>
        <w:tcPr>
          <w:tcW w:w="1134" w:type="dxa"/>
        </w:tcPr>
        <w:p w:rsidR="005C30F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C30F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C30FC" w:rsidRPr="00710A6C" w:rsidP="00EE3C0F">
          <w:pPr>
            <w:pStyle w:val="Header"/>
            <w:rPr>
              <w:b/>
            </w:rPr>
          </w:pPr>
        </w:p>
        <w:p w:rsidR="005C30FC" w:rsidP="00EE3C0F">
          <w:pPr>
            <w:pStyle w:val="Header"/>
          </w:pPr>
        </w:p>
        <w:p w:rsidR="005C30FC" w:rsidP="00EE3C0F">
          <w:pPr>
            <w:pStyle w:val="Header"/>
          </w:pPr>
        </w:p>
        <w:p w:rsidR="005C30FC" w:rsidP="00EE3C0F">
          <w:pPr>
            <w:pStyle w:val="Header"/>
          </w:pPr>
        </w:p>
        <w:sdt>
          <w:sdtPr>
            <w:alias w:val="Dnr"/>
            <w:tag w:val="ccRKShow_Dnr"/>
            <w:id w:val="-829283628"/>
            <w:placeholder>
              <w:docPart w:val="A10790F82878466F99562631F9474BFE"/>
            </w:placeholder>
            <w:dataBinding w:xpath="/ns0:DocumentInfo[1]/ns0:BaseInfo[1]/ns0:Dnr[1]" w:storeItemID="{B028B55E-2EBE-4604-8728-4AF554021933}" w:prefixMappings="xmlns:ns0='http://lp/documentinfo/RK' "/>
            <w:text/>
          </w:sdtPr>
          <w:sdtContent>
            <w:p w:rsidR="005C30FC" w:rsidP="00EE3C0F">
              <w:pPr>
                <w:pStyle w:val="Header"/>
              </w:pPr>
              <w:r w:rsidRPr="00703F1C">
                <w:t>Fö2023/01779</w:t>
              </w:r>
            </w:p>
          </w:sdtContent>
        </w:sdt>
        <w:sdt>
          <w:sdtPr>
            <w:alias w:val="DocNumber"/>
            <w:tag w:val="DocNumber"/>
            <w:id w:val="1726028884"/>
            <w:placeholder>
              <w:docPart w:val="B4C501C1C52C4EF8A9412DEAFFE00E33"/>
            </w:placeholder>
            <w:showingPlcHdr/>
            <w:dataBinding w:xpath="/ns0:DocumentInfo[1]/ns0:BaseInfo[1]/ns0:DocNumber[1]" w:storeItemID="{B028B55E-2EBE-4604-8728-4AF554021933}" w:prefixMappings="xmlns:ns0='http://lp/documentinfo/RK' "/>
            <w:text/>
          </w:sdtPr>
          <w:sdtContent>
            <w:p w:rsidR="005C30FC" w:rsidP="00EE3C0F">
              <w:pPr>
                <w:pStyle w:val="Header"/>
              </w:pPr>
              <w:r>
                <w:rPr>
                  <w:rStyle w:val="PlaceholderText"/>
                </w:rPr>
                <w:t xml:space="preserve"> </w:t>
              </w:r>
            </w:p>
          </w:sdtContent>
        </w:sdt>
        <w:p w:rsidR="005C30FC" w:rsidP="00EE3C0F">
          <w:pPr>
            <w:pStyle w:val="Header"/>
          </w:pPr>
        </w:p>
      </w:tc>
      <w:tc>
        <w:tcPr>
          <w:tcW w:w="1134" w:type="dxa"/>
        </w:tcPr>
        <w:p w:rsidR="005C30FC" w:rsidP="0094502D">
          <w:pPr>
            <w:pStyle w:val="Header"/>
          </w:pPr>
        </w:p>
        <w:p w:rsidR="005C30F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FAAC9844D75457CAC993CDD5BAB6C9C"/>
          </w:placeholder>
          <w:richText/>
        </w:sdtPr>
        <w:sdtEndPr>
          <w:rPr>
            <w:b w:val="0"/>
          </w:rPr>
        </w:sdtEndPr>
        <w:sdtContent>
          <w:tc>
            <w:tcPr>
              <w:tcW w:w="5534" w:type="dxa"/>
              <w:tcMar>
                <w:right w:w="1134" w:type="dxa"/>
              </w:tcMar>
            </w:tcPr>
            <w:p w:rsidR="00F22CDD" w:rsidRPr="00F22CDD" w:rsidP="00340DE0">
              <w:pPr>
                <w:pStyle w:val="Header"/>
                <w:rPr>
                  <w:b/>
                </w:rPr>
              </w:pPr>
              <w:r w:rsidRPr="00F22CDD">
                <w:rPr>
                  <w:b/>
                </w:rPr>
                <w:t>Försvarsdepartementet</w:t>
              </w:r>
            </w:p>
            <w:p w:rsidR="005C30FC" w:rsidRPr="00340DE0" w:rsidP="00340DE0">
              <w:pPr>
                <w:pStyle w:val="Header"/>
              </w:pPr>
              <w:r w:rsidRPr="00F22CDD">
                <w:t>Minister för civilt försvar</w:t>
              </w:r>
            </w:p>
          </w:tc>
        </w:sdtContent>
      </w:sdt>
      <w:sdt>
        <w:sdtPr>
          <w:alias w:val="Recipient"/>
          <w:tag w:val="ccRKShow_Recipient"/>
          <w:id w:val="-28344517"/>
          <w:placeholder>
            <w:docPart w:val="2AABCB54DE0B4687A3E69A71BCF4B0A6"/>
          </w:placeholder>
          <w:dataBinding w:xpath="/ns0:DocumentInfo[1]/ns0:BaseInfo[1]/ns0:Recipient[1]" w:storeItemID="{B028B55E-2EBE-4604-8728-4AF554021933}" w:prefixMappings="xmlns:ns0='http://lp/documentinfo/RK' "/>
          <w:text w:multiLine="1"/>
        </w:sdtPr>
        <w:sdtContent>
          <w:tc>
            <w:tcPr>
              <w:tcW w:w="3170" w:type="dxa"/>
            </w:tcPr>
            <w:p w:rsidR="005C30FC" w:rsidP="00547B89">
              <w:pPr>
                <w:pStyle w:val="Header"/>
              </w:pPr>
              <w:r>
                <w:t>Till riksdagen</w:t>
              </w:r>
            </w:p>
          </w:tc>
        </w:sdtContent>
      </w:sdt>
      <w:tc>
        <w:tcPr>
          <w:tcW w:w="1134" w:type="dxa"/>
        </w:tcPr>
        <w:p w:rsidR="005C30F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7039D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0790F82878466F99562631F9474BFE"/>
        <w:category>
          <w:name w:val="Allmänt"/>
          <w:gallery w:val="placeholder"/>
        </w:category>
        <w:types>
          <w:type w:val="bbPlcHdr"/>
        </w:types>
        <w:behaviors>
          <w:behavior w:val="content"/>
        </w:behaviors>
        <w:guid w:val="{14672262-C877-48D2-95CC-CC53196E3B32}"/>
      </w:docPartPr>
      <w:docPartBody>
        <w:p w:rsidR="00E66D9E" w:rsidP="002D1EA4">
          <w:pPr>
            <w:pStyle w:val="A10790F82878466F99562631F9474BFE"/>
          </w:pPr>
          <w:r>
            <w:rPr>
              <w:rStyle w:val="PlaceholderText"/>
            </w:rPr>
            <w:t xml:space="preserve"> </w:t>
          </w:r>
        </w:p>
      </w:docPartBody>
    </w:docPart>
    <w:docPart>
      <w:docPartPr>
        <w:name w:val="B4C501C1C52C4EF8A9412DEAFFE00E33"/>
        <w:category>
          <w:name w:val="Allmänt"/>
          <w:gallery w:val="placeholder"/>
        </w:category>
        <w:types>
          <w:type w:val="bbPlcHdr"/>
        </w:types>
        <w:behaviors>
          <w:behavior w:val="content"/>
        </w:behaviors>
        <w:guid w:val="{AE304210-AB71-4862-866E-6262A008CE4C}"/>
      </w:docPartPr>
      <w:docPartBody>
        <w:p w:rsidR="00E66D9E" w:rsidP="002D1EA4">
          <w:pPr>
            <w:pStyle w:val="B4C501C1C52C4EF8A9412DEAFFE00E331"/>
          </w:pPr>
          <w:r>
            <w:rPr>
              <w:rStyle w:val="PlaceholderText"/>
            </w:rPr>
            <w:t xml:space="preserve"> </w:t>
          </w:r>
        </w:p>
      </w:docPartBody>
    </w:docPart>
    <w:docPart>
      <w:docPartPr>
        <w:name w:val="6FAAC9844D75457CAC993CDD5BAB6C9C"/>
        <w:category>
          <w:name w:val="Allmänt"/>
          <w:gallery w:val="placeholder"/>
        </w:category>
        <w:types>
          <w:type w:val="bbPlcHdr"/>
        </w:types>
        <w:behaviors>
          <w:behavior w:val="content"/>
        </w:behaviors>
        <w:guid w:val="{442D9CB5-3606-4907-9303-34A94610B336}"/>
      </w:docPartPr>
      <w:docPartBody>
        <w:p w:rsidR="00E66D9E" w:rsidP="002D1EA4">
          <w:pPr>
            <w:pStyle w:val="6FAAC9844D75457CAC993CDD5BAB6C9C1"/>
          </w:pPr>
          <w:r>
            <w:rPr>
              <w:rStyle w:val="PlaceholderText"/>
            </w:rPr>
            <w:t xml:space="preserve"> </w:t>
          </w:r>
        </w:p>
      </w:docPartBody>
    </w:docPart>
    <w:docPart>
      <w:docPartPr>
        <w:name w:val="2AABCB54DE0B4687A3E69A71BCF4B0A6"/>
        <w:category>
          <w:name w:val="Allmänt"/>
          <w:gallery w:val="placeholder"/>
        </w:category>
        <w:types>
          <w:type w:val="bbPlcHdr"/>
        </w:types>
        <w:behaviors>
          <w:behavior w:val="content"/>
        </w:behaviors>
        <w:guid w:val="{4B7974B6-2EFF-48E3-8CD9-2609E3074230}"/>
      </w:docPartPr>
      <w:docPartBody>
        <w:p w:rsidR="00E66D9E" w:rsidP="002D1EA4">
          <w:pPr>
            <w:pStyle w:val="2AABCB54DE0B4687A3E69A71BCF4B0A6"/>
          </w:pPr>
          <w:r>
            <w:rPr>
              <w:rStyle w:val="PlaceholderText"/>
            </w:rPr>
            <w:t xml:space="preserve"> </w:t>
          </w:r>
        </w:p>
      </w:docPartBody>
    </w:docPart>
    <w:docPart>
      <w:docPartPr>
        <w:name w:val="19C1406CD08743E0B5B4EA57759C74B5"/>
        <w:category>
          <w:name w:val="Allmänt"/>
          <w:gallery w:val="placeholder"/>
        </w:category>
        <w:types>
          <w:type w:val="bbPlcHdr"/>
        </w:types>
        <w:behaviors>
          <w:behavior w:val="content"/>
        </w:behaviors>
        <w:guid w:val="{C3A92375-AD06-43B0-880A-6CB27649F979}"/>
      </w:docPartPr>
      <w:docPartBody>
        <w:p w:rsidR="00E66D9E" w:rsidP="002D1EA4">
          <w:pPr>
            <w:pStyle w:val="19C1406CD08743E0B5B4EA57759C74B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1EA4"/>
    <w:rPr>
      <w:noProof w:val="0"/>
      <w:color w:val="808080"/>
    </w:rPr>
  </w:style>
  <w:style w:type="paragraph" w:customStyle="1" w:styleId="A10790F82878466F99562631F9474BFE">
    <w:name w:val="A10790F82878466F99562631F9474BFE"/>
    <w:rsid w:val="002D1EA4"/>
  </w:style>
  <w:style w:type="paragraph" w:customStyle="1" w:styleId="2AABCB54DE0B4687A3E69A71BCF4B0A6">
    <w:name w:val="2AABCB54DE0B4687A3E69A71BCF4B0A6"/>
    <w:rsid w:val="002D1EA4"/>
  </w:style>
  <w:style w:type="paragraph" w:customStyle="1" w:styleId="B4C501C1C52C4EF8A9412DEAFFE00E331">
    <w:name w:val="B4C501C1C52C4EF8A9412DEAFFE00E331"/>
    <w:rsid w:val="002D1E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FAAC9844D75457CAC993CDD5BAB6C9C1">
    <w:name w:val="6FAAC9844D75457CAC993CDD5BAB6C9C1"/>
    <w:rsid w:val="002D1E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C1406CD08743E0B5B4EA57759C74B5">
    <w:name w:val="19C1406CD08743E0B5B4EA57759C74B5"/>
    <w:rsid w:val="002D1EA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för civilt försvar</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2023-11-22T00:00:00</HeaderDate>
    <Office/>
    <Dnr>Fö2023/01779</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d820d10b-12b9-4bce-b2d6-5abfed921cba</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19B2E-76E2-40AD-AA71-D815FD1CCE8B}">
  <ds:schemaRefs>
    <ds:schemaRef ds:uri="http://schemas.microsoft.com/sharepoint/v3/contenttype/forms"/>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B028B55E-2EBE-4604-8728-4AF554021933}">
  <ds:schemaRefs>
    <ds:schemaRef ds:uri="http://lp/documentinfo/RK"/>
  </ds:schemaRefs>
</ds:datastoreItem>
</file>

<file path=customXml/itemProps4.xml><?xml version="1.0" encoding="utf-8"?>
<ds:datastoreItem xmlns:ds="http://schemas.openxmlformats.org/officeDocument/2006/customXml" ds:itemID="{BFA6F7C9-241D-439D-B8AC-33962DB624BD}">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bebd353c-4085-4179-89a0-a37c3f823aff"/>
    <ds:schemaRef ds:uri="9c9941df-7074-4a92-bf99-225d24d78d61"/>
    <ds:schemaRef ds:uri="18f3d968-6251-40b0-9f11-012b293496c2"/>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08916CA8-CA13-4BF1-9500-0020BBB3368A}"/>
</file>

<file path=docProps/app.xml><?xml version="1.0" encoding="utf-8"?>
<Properties xmlns="http://schemas.openxmlformats.org/officeDocument/2006/extended-properties" xmlns:vt="http://schemas.openxmlformats.org/officeDocument/2006/docPropsVTypes">
  <Template>RK Basmall</Template>
  <TotalTime>0</TotalTime>
  <Pages>2</Pages>
  <Words>501</Words>
  <Characters>2658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skriftlig fråga 2023_24_233 Försvarsindustrins roll i civilförsvaret.docx</dc:title>
  <cp:revision>2</cp:revision>
  <cp:lastPrinted>2023-11-15T12:30:00Z</cp:lastPrinted>
  <dcterms:created xsi:type="dcterms:W3CDTF">2023-11-22T09:01:00Z</dcterms:created>
  <dcterms:modified xsi:type="dcterms:W3CDTF">2023-11-22T09:01:00Z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_dlc_DocIdItemGuid">
    <vt:lpwstr>a36f415d-c861-4061-bab8-993f90ca5794</vt:lpwstr>
  </property>
</Properties>
</file>