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7588350CBE14515814226CBBF87D503"/>
        </w:placeholder>
        <w15:appearance w15:val="hidden"/>
        <w:text/>
      </w:sdtPr>
      <w:sdtEndPr/>
      <w:sdtContent>
        <w:p w:rsidRPr="009B062B" w:rsidR="00AF30DD" w:rsidP="009B062B" w:rsidRDefault="00AF30DD" w14:paraId="0D00B8C3" w14:textId="77777777">
          <w:pPr>
            <w:pStyle w:val="RubrikFrslagTIllRiksdagsbeslut"/>
          </w:pPr>
          <w:r w:rsidRPr="009B062B">
            <w:t>Förslag till riksdagsbeslut</w:t>
          </w:r>
        </w:p>
      </w:sdtContent>
    </w:sdt>
    <w:sdt>
      <w:sdtPr>
        <w:alias w:val="Yrkande 1"/>
        <w:tag w:val="5232a074-2ed0-4ad5-8ee3-99b6ec569eba"/>
        <w:id w:val="996839819"/>
        <w:lock w:val="sdtLocked"/>
      </w:sdtPr>
      <w:sdtEndPr/>
      <w:sdtContent>
        <w:p w:rsidR="000949CE" w:rsidRDefault="007D5644" w14:paraId="6FBCBCE5" w14:textId="77777777">
          <w:pPr>
            <w:pStyle w:val="Frslagstext"/>
            <w:numPr>
              <w:ilvl w:val="0"/>
              <w:numId w:val="0"/>
            </w:numPr>
          </w:pPr>
          <w:r>
            <w:t>Riksdagen ställer sig bakom det som anförs i motionen om att slopa den kommunala fastighetsavgiften och tillkännager detta för regeringen.</w:t>
          </w:r>
        </w:p>
      </w:sdtContent>
    </w:sdt>
    <w:p w:rsidRPr="009B062B" w:rsidR="00AF30DD" w:rsidP="009B062B" w:rsidRDefault="000156D9" w14:paraId="36A795E7" w14:textId="77777777">
      <w:pPr>
        <w:pStyle w:val="Rubrik1"/>
      </w:pPr>
      <w:bookmarkStart w:name="MotionsStart" w:id="1"/>
      <w:bookmarkEnd w:id="1"/>
      <w:r w:rsidRPr="009B062B">
        <w:t>Motivering</w:t>
      </w:r>
    </w:p>
    <w:p w:rsidR="006D01C3" w:rsidP="00B53D64" w:rsidRDefault="006F23E4" w14:paraId="562E8A5F" w14:textId="77777777">
      <w:pPr>
        <w:pStyle w:val="Normalutanindragellerluft"/>
      </w:pPr>
      <w:r w:rsidRPr="006F23E4">
        <w:t>Den kommunala fastighetsavgiften som ersatte fastighetsskatten är liksom fastighetsskatten en skatt på innehav. Detta finns inte inom andra områden på motsvarande sätt. Om någon t.ex. köper en tavla för många miljoner så kommer ingen beskattning ske för att man äger tavlan och samma sak gäller för andra saker som man köper. Däremot tas det ut en ologisk skatt på hus och tomter för ägande, utan att dessa ger innehavaren några inkomster. Därför bör fastighetsavgiften slopas snarast möjligt</w:t>
      </w:r>
      <w:r>
        <w:t>.</w:t>
      </w:r>
    </w:p>
    <w:p w:rsidRPr="00093F48" w:rsidR="00093F48" w:rsidP="00093F48" w:rsidRDefault="00093F48" w14:paraId="527F34FA" w14:textId="77777777">
      <w:pPr>
        <w:pStyle w:val="Normalutanindragellerluft"/>
      </w:pPr>
    </w:p>
    <w:sdt>
      <w:sdtPr>
        <w:alias w:val="CC_Underskrifter"/>
        <w:tag w:val="CC_Underskrifter"/>
        <w:id w:val="583496634"/>
        <w:lock w:val="sdtContentLocked"/>
        <w:placeholder>
          <w:docPart w:val="AF10A5E9AFDC46A1A7FCB5B13EFF5B6D"/>
        </w:placeholder>
        <w15:appearance w15:val="hidden"/>
      </w:sdtPr>
      <w:sdtEndPr/>
      <w:sdtContent>
        <w:p w:rsidR="004801AC" w:rsidP="006F23E4" w:rsidRDefault="007438EE" w14:paraId="75204C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17562C" w:rsidRDefault="0017562C" w14:paraId="17BA557C" w14:textId="77777777"/>
    <w:sectPr w:rsidR="001756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F125" w14:textId="77777777" w:rsidR="006F23E4" w:rsidRDefault="006F23E4" w:rsidP="000C1CAD">
      <w:pPr>
        <w:spacing w:line="240" w:lineRule="auto"/>
      </w:pPr>
      <w:r>
        <w:separator/>
      </w:r>
    </w:p>
  </w:endnote>
  <w:endnote w:type="continuationSeparator" w:id="0">
    <w:p w14:paraId="36E0BECA" w14:textId="77777777" w:rsidR="006F23E4" w:rsidRDefault="006F2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3A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A218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E2B9D" w14:textId="77777777" w:rsidR="006F23E4" w:rsidRDefault="006F23E4" w:rsidP="000C1CAD">
      <w:pPr>
        <w:spacing w:line="240" w:lineRule="auto"/>
      </w:pPr>
      <w:r>
        <w:separator/>
      </w:r>
    </w:p>
  </w:footnote>
  <w:footnote w:type="continuationSeparator" w:id="0">
    <w:p w14:paraId="74B3010F" w14:textId="77777777" w:rsidR="006F23E4" w:rsidRDefault="006F23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79BF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5D0D3" wp14:anchorId="5A75D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38EE" w14:paraId="23C919E0" w14:textId="77777777">
                          <w:pPr>
                            <w:jc w:val="right"/>
                          </w:pPr>
                          <w:sdt>
                            <w:sdtPr>
                              <w:alias w:val="CC_Noformat_Partikod"/>
                              <w:tag w:val="CC_Noformat_Partikod"/>
                              <w:id w:val="-53464382"/>
                              <w:placeholder>
                                <w:docPart w:val="6E16C412EF644F64B6577F659C9E024A"/>
                              </w:placeholder>
                              <w:text/>
                            </w:sdtPr>
                            <w:sdtEndPr/>
                            <w:sdtContent>
                              <w:r w:rsidR="006F23E4">
                                <w:t>SD</w:t>
                              </w:r>
                            </w:sdtContent>
                          </w:sdt>
                          <w:sdt>
                            <w:sdtPr>
                              <w:alias w:val="CC_Noformat_Partinummer"/>
                              <w:tag w:val="CC_Noformat_Partinummer"/>
                              <w:id w:val="-1709555926"/>
                              <w:placeholder>
                                <w:docPart w:val="8B5E7597FE944A63A19BC52316520A40"/>
                              </w:placeholder>
                              <w:text/>
                            </w:sdtPr>
                            <w:sdtEndPr/>
                            <w:sdtContent>
                              <w:r w:rsidR="006F23E4">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75D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38EE" w14:paraId="23C919E0" w14:textId="77777777">
                    <w:pPr>
                      <w:jc w:val="right"/>
                    </w:pPr>
                    <w:sdt>
                      <w:sdtPr>
                        <w:alias w:val="CC_Noformat_Partikod"/>
                        <w:tag w:val="CC_Noformat_Partikod"/>
                        <w:id w:val="-53464382"/>
                        <w:placeholder>
                          <w:docPart w:val="6E16C412EF644F64B6577F659C9E024A"/>
                        </w:placeholder>
                        <w:text/>
                      </w:sdtPr>
                      <w:sdtEndPr/>
                      <w:sdtContent>
                        <w:r w:rsidR="006F23E4">
                          <w:t>SD</w:t>
                        </w:r>
                      </w:sdtContent>
                    </w:sdt>
                    <w:sdt>
                      <w:sdtPr>
                        <w:alias w:val="CC_Noformat_Partinummer"/>
                        <w:tag w:val="CC_Noformat_Partinummer"/>
                        <w:id w:val="-1709555926"/>
                        <w:placeholder>
                          <w:docPart w:val="8B5E7597FE944A63A19BC52316520A40"/>
                        </w:placeholder>
                        <w:text/>
                      </w:sdtPr>
                      <w:sdtEndPr/>
                      <w:sdtContent>
                        <w:r w:rsidR="006F23E4">
                          <w:t>105</w:t>
                        </w:r>
                      </w:sdtContent>
                    </w:sdt>
                  </w:p>
                </w:txbxContent>
              </v:textbox>
              <w10:wrap anchorx="page"/>
            </v:shape>
          </w:pict>
        </mc:Fallback>
      </mc:AlternateContent>
    </w:r>
  </w:p>
  <w:p w:rsidRPr="00293C4F" w:rsidR="007A5507" w:rsidP="00776B74" w:rsidRDefault="007A5507" w14:paraId="10C2B5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38EE" w14:paraId="4D785377" w14:textId="77777777">
    <w:pPr>
      <w:jc w:val="right"/>
    </w:pPr>
    <w:sdt>
      <w:sdtPr>
        <w:alias w:val="CC_Noformat_Partikod"/>
        <w:tag w:val="CC_Noformat_Partikod"/>
        <w:id w:val="559911109"/>
        <w:text/>
      </w:sdtPr>
      <w:sdtEndPr/>
      <w:sdtContent>
        <w:r w:rsidR="006F23E4">
          <w:t>SD</w:t>
        </w:r>
      </w:sdtContent>
    </w:sdt>
    <w:sdt>
      <w:sdtPr>
        <w:alias w:val="CC_Noformat_Partinummer"/>
        <w:tag w:val="CC_Noformat_Partinummer"/>
        <w:id w:val="1197820850"/>
        <w:text/>
      </w:sdtPr>
      <w:sdtEndPr/>
      <w:sdtContent>
        <w:r w:rsidR="006F23E4">
          <w:t>105</w:t>
        </w:r>
      </w:sdtContent>
    </w:sdt>
  </w:p>
  <w:p w:rsidR="007A5507" w:rsidP="00776B74" w:rsidRDefault="007A5507" w14:paraId="1C26E7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38EE" w14:paraId="27649318" w14:textId="77777777">
    <w:pPr>
      <w:jc w:val="right"/>
    </w:pPr>
    <w:sdt>
      <w:sdtPr>
        <w:alias w:val="CC_Noformat_Partikod"/>
        <w:tag w:val="CC_Noformat_Partikod"/>
        <w:id w:val="1471015553"/>
        <w:text/>
      </w:sdtPr>
      <w:sdtEndPr/>
      <w:sdtContent>
        <w:r w:rsidR="006F23E4">
          <w:t>SD</w:t>
        </w:r>
      </w:sdtContent>
    </w:sdt>
    <w:sdt>
      <w:sdtPr>
        <w:alias w:val="CC_Noformat_Partinummer"/>
        <w:tag w:val="CC_Noformat_Partinummer"/>
        <w:id w:val="-2014525982"/>
        <w:text/>
      </w:sdtPr>
      <w:sdtEndPr/>
      <w:sdtContent>
        <w:r w:rsidR="006F23E4">
          <w:t>105</w:t>
        </w:r>
      </w:sdtContent>
    </w:sdt>
  </w:p>
  <w:p w:rsidR="007A5507" w:rsidP="00A314CF" w:rsidRDefault="007438EE" w14:paraId="29A5A43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438EE" w14:paraId="116553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38EE" w14:paraId="772E56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:2421</w:t>
        </w:r>
      </w:sdtContent>
    </w:sdt>
  </w:p>
  <w:p w:rsidR="007A5507" w:rsidP="00E03A3D" w:rsidRDefault="007438EE" w14:paraId="47C9D52F" w14:textId="77777777">
    <w:pPr>
      <w:pStyle w:val="Motionr"/>
    </w:pPr>
    <w:sdt>
      <w:sdtPr>
        <w:alias w:val="CC_Noformat_Avtext"/>
        <w:tag w:val="CC_Noformat_Avtext"/>
        <w:id w:val="-2020768203"/>
        <w:lock w:val="sdtContentLocked"/>
        <w15:appearance w15:val="hidden"/>
        <w:text/>
      </w:sdtPr>
      <w:sdtEndPr/>
      <w:sdtContent>
        <w:r>
          <w:t>av Mikael Eskilandersson och Sara-Lena Bjälkö (båda SD)</w:t>
        </w:r>
      </w:sdtContent>
    </w:sdt>
  </w:p>
  <w:sdt>
    <w:sdtPr>
      <w:alias w:val="CC_Noformat_Rubtext"/>
      <w:tag w:val="CC_Noformat_Rubtext"/>
      <w:id w:val="-218060500"/>
      <w:lock w:val="sdtLocked"/>
      <w15:appearance w15:val="hidden"/>
      <w:text/>
    </w:sdtPr>
    <w:sdtEndPr/>
    <w:sdtContent>
      <w:p w:rsidR="007A5507" w:rsidP="00283E0F" w:rsidRDefault="00CC1174" w14:paraId="25043522" w14:textId="7F755A05">
        <w:pPr>
          <w:pStyle w:val="FSHRub2"/>
        </w:pPr>
        <w:r>
          <w:t>En s</w:t>
        </w:r>
        <w:r w:rsidR="006F23E4">
          <w:t>lopa</w:t>
        </w:r>
        <w:r>
          <w:t>d kommunal fastighetsavgift</w:t>
        </w:r>
      </w:p>
    </w:sdtContent>
  </w:sdt>
  <w:sdt>
    <w:sdtPr>
      <w:alias w:val="CC_Boilerplate_3"/>
      <w:tag w:val="CC_Boilerplate_3"/>
      <w:id w:val="1606463544"/>
      <w:lock w:val="sdtContentLocked"/>
      <w15:appearance w15:val="hidden"/>
      <w:text w:multiLine="1"/>
    </w:sdtPr>
    <w:sdtEndPr/>
    <w:sdtContent>
      <w:p w:rsidR="007A5507" w:rsidP="00283E0F" w:rsidRDefault="007A5507" w14:paraId="2D7710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23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9CE"/>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62C"/>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279"/>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3E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8EE"/>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64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99C"/>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016"/>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17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4F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42D1D"/>
  <w15:chartTrackingRefBased/>
  <w15:docId w15:val="{4BABC16F-AFE4-4023-807B-33E40A87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588350CBE14515814226CBBF87D503"/>
        <w:category>
          <w:name w:val="Allmänt"/>
          <w:gallery w:val="placeholder"/>
        </w:category>
        <w:types>
          <w:type w:val="bbPlcHdr"/>
        </w:types>
        <w:behaviors>
          <w:behavior w:val="content"/>
        </w:behaviors>
        <w:guid w:val="{0805A9DC-A7F8-417B-90CF-282F54566D53}"/>
      </w:docPartPr>
      <w:docPartBody>
        <w:p w:rsidR="00077432" w:rsidRDefault="00077432">
          <w:pPr>
            <w:pStyle w:val="27588350CBE14515814226CBBF87D503"/>
          </w:pPr>
          <w:r w:rsidRPr="009A726D">
            <w:rPr>
              <w:rStyle w:val="Platshllartext"/>
            </w:rPr>
            <w:t>Klicka här för att ange text.</w:t>
          </w:r>
        </w:p>
      </w:docPartBody>
    </w:docPart>
    <w:docPart>
      <w:docPartPr>
        <w:name w:val="AF10A5E9AFDC46A1A7FCB5B13EFF5B6D"/>
        <w:category>
          <w:name w:val="Allmänt"/>
          <w:gallery w:val="placeholder"/>
        </w:category>
        <w:types>
          <w:type w:val="bbPlcHdr"/>
        </w:types>
        <w:behaviors>
          <w:behavior w:val="content"/>
        </w:behaviors>
        <w:guid w:val="{B907C52C-AAE1-4583-ACD8-E989FFE8BA86}"/>
      </w:docPartPr>
      <w:docPartBody>
        <w:p w:rsidR="00077432" w:rsidRDefault="00077432">
          <w:pPr>
            <w:pStyle w:val="AF10A5E9AFDC46A1A7FCB5B13EFF5B6D"/>
          </w:pPr>
          <w:r w:rsidRPr="002551EA">
            <w:rPr>
              <w:rStyle w:val="Platshllartext"/>
              <w:color w:val="808080" w:themeColor="background1" w:themeShade="80"/>
            </w:rPr>
            <w:t>[Motionärernas namn]</w:t>
          </w:r>
        </w:p>
      </w:docPartBody>
    </w:docPart>
    <w:docPart>
      <w:docPartPr>
        <w:name w:val="6E16C412EF644F64B6577F659C9E024A"/>
        <w:category>
          <w:name w:val="Allmänt"/>
          <w:gallery w:val="placeholder"/>
        </w:category>
        <w:types>
          <w:type w:val="bbPlcHdr"/>
        </w:types>
        <w:behaviors>
          <w:behavior w:val="content"/>
        </w:behaviors>
        <w:guid w:val="{9A1BDE6B-A9F4-43F5-A7A6-A3C8622DC7CB}"/>
      </w:docPartPr>
      <w:docPartBody>
        <w:p w:rsidR="00077432" w:rsidRDefault="00077432">
          <w:pPr>
            <w:pStyle w:val="6E16C412EF644F64B6577F659C9E024A"/>
          </w:pPr>
          <w:r>
            <w:rPr>
              <w:rStyle w:val="Platshllartext"/>
            </w:rPr>
            <w:t xml:space="preserve"> </w:t>
          </w:r>
        </w:p>
      </w:docPartBody>
    </w:docPart>
    <w:docPart>
      <w:docPartPr>
        <w:name w:val="8B5E7597FE944A63A19BC52316520A40"/>
        <w:category>
          <w:name w:val="Allmänt"/>
          <w:gallery w:val="placeholder"/>
        </w:category>
        <w:types>
          <w:type w:val="bbPlcHdr"/>
        </w:types>
        <w:behaviors>
          <w:behavior w:val="content"/>
        </w:behaviors>
        <w:guid w:val="{C122FAE5-1B66-4C8C-8469-35DBB06939B3}"/>
      </w:docPartPr>
      <w:docPartBody>
        <w:p w:rsidR="00077432" w:rsidRDefault="00077432">
          <w:pPr>
            <w:pStyle w:val="8B5E7597FE944A63A19BC52316520A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32"/>
    <w:rsid w:val="00077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88350CBE14515814226CBBF87D503">
    <w:name w:val="27588350CBE14515814226CBBF87D503"/>
  </w:style>
  <w:style w:type="paragraph" w:customStyle="1" w:styleId="2BFFBDEB5CA140B8A2B841D5FAB5A551">
    <w:name w:val="2BFFBDEB5CA140B8A2B841D5FAB5A551"/>
  </w:style>
  <w:style w:type="paragraph" w:customStyle="1" w:styleId="776D78C91BEA49F78C4A5EA7D0BC8979">
    <w:name w:val="776D78C91BEA49F78C4A5EA7D0BC8979"/>
  </w:style>
  <w:style w:type="paragraph" w:customStyle="1" w:styleId="AF10A5E9AFDC46A1A7FCB5B13EFF5B6D">
    <w:name w:val="AF10A5E9AFDC46A1A7FCB5B13EFF5B6D"/>
  </w:style>
  <w:style w:type="paragraph" w:customStyle="1" w:styleId="6E16C412EF644F64B6577F659C9E024A">
    <w:name w:val="6E16C412EF644F64B6577F659C9E024A"/>
  </w:style>
  <w:style w:type="paragraph" w:customStyle="1" w:styleId="8B5E7597FE944A63A19BC52316520A40">
    <w:name w:val="8B5E7597FE944A63A19BC52316520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9008</RubrikLookup>
    <MotionGuid xmlns="00d11361-0b92-4bae-a181-288d6a55b763">fd11d237-07ae-468d-b147-ed46b878eca2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75F440A-EE4A-4F46-ACB4-8D31725D832C}">
  <ds:schemaRefs>
    <ds:schemaRef ds:uri="http://schemas.microsoft.com/sharepoint/v3/contenttype/forms"/>
  </ds:schemaRefs>
</ds:datastoreItem>
</file>

<file path=customXml/itemProps3.xml><?xml version="1.0" encoding="utf-8"?>
<ds:datastoreItem xmlns:ds="http://schemas.openxmlformats.org/officeDocument/2006/customXml" ds:itemID="{A3C46454-7143-47A3-A67A-AB2081B45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89AD5-AD23-4230-8CD6-320AE9F759AE}">
  <ds:schemaRefs>
    <ds:schemaRef ds:uri="http://schemas.riksdagen.se/motion"/>
  </ds:schemaRefs>
</ds:datastoreItem>
</file>

<file path=customXml/itemProps5.xml><?xml version="1.0" encoding="utf-8"?>
<ds:datastoreItem xmlns:ds="http://schemas.openxmlformats.org/officeDocument/2006/customXml" ds:itemID="{F6E93A75-2E1A-4991-97D1-D38E2032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1</Pages>
  <Words>108</Words>
  <Characters>623</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201617SD105 Slopa den kommunala fastighetsavgiften</dc:title>
  <dc:subject/>
  <dc:creator>Riksdagsförvaltningen</dc:creator>
  <cp:keywords/>
  <dc:description/>
  <cp:lastModifiedBy>Kerstin Carlqvist</cp:lastModifiedBy>
  <cp:revision>5</cp:revision>
  <cp:lastPrinted>2016-06-13T12:10:00Z</cp:lastPrinted>
  <dcterms:created xsi:type="dcterms:W3CDTF">2016-09-29T08:01:00Z</dcterms:created>
  <dcterms:modified xsi:type="dcterms:W3CDTF">2017-05-04T12:40:00Z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*TA6769F78AB7F*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https://filur.riksdagen.se/drop/DropOffLibrary/TA6769F78AB7F.docx</vt:lpwstr>
  </property>
  <property fmtid="{D5CDD505-2E9C-101B-9397-08002B2CF9AE}" pid="13" name="RevisionsOn">
    <vt:lpwstr>1</vt:lpwstr>
  </property>
</Properties>
</file>