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079" w:rsidRPr="005C7079" w:rsidRDefault="005C7079">
      <w:pPr>
        <w:pStyle w:val="Frslagsrubrik"/>
      </w:pPr>
      <w:r w:rsidRPr="005C7079">
        <w:t>Förslag till riksdagsbeslut</w:t>
      </w:r>
    </w:p>
    <w:p w:rsidR="005C7079" w:rsidRPr="005C7079" w:rsidRDefault="005C7079">
      <w:pPr>
        <w:pStyle w:val="Hemstlatt"/>
        <w:ind w:left="0"/>
      </w:pPr>
      <w:r w:rsidRPr="005C7079">
        <w:t xml:space="preserve">Riksdagen tillkännager för regeringen som sin mening vad som anförs i motionen om </w:t>
      </w:r>
      <w:r w:rsidRPr="005C7079">
        <w:rPr>
          <w:bCs/>
          <w:color w:val="000000"/>
          <w:szCs w:val="24"/>
        </w:rPr>
        <w:t>bättre och snabbare introduktion för flyktin</w:t>
      </w:r>
      <w:r w:rsidRPr="005C7079">
        <w:rPr>
          <w:bCs/>
          <w:color w:val="000000"/>
          <w:szCs w:val="24"/>
        </w:rPr>
        <w:t>g</w:t>
      </w:r>
      <w:r w:rsidRPr="005C7079">
        <w:rPr>
          <w:bCs/>
          <w:color w:val="000000"/>
          <w:szCs w:val="24"/>
        </w:rPr>
        <w:t>ar.</w:t>
      </w:r>
    </w:p>
    <w:p w:rsidR="005C7079" w:rsidRPr="005C7079" w:rsidRDefault="005C7079">
      <w:pPr>
        <w:pStyle w:val="Rubrik1"/>
      </w:pPr>
      <w:r w:rsidRPr="005C7079">
        <w:t>Motivering</w:t>
      </w:r>
    </w:p>
    <w:p w:rsidR="005C7079" w:rsidRPr="005C7079" w:rsidRDefault="005C7079">
      <w:pPr>
        <w:autoSpaceDE w:val="0"/>
        <w:autoSpaceDN w:val="0"/>
        <w:adjustRightInd w:val="0"/>
        <w:rPr>
          <w:szCs w:val="24"/>
        </w:rPr>
      </w:pPr>
      <w:r w:rsidRPr="005C7079">
        <w:rPr>
          <w:szCs w:val="24"/>
        </w:rPr>
        <w:t>Sverige behöver bli bättre på att ta tillvara den kompetens och erfarenhet som människor som kommer till vårt land för med sig. Samtidigt behöver vi fö</w:t>
      </w:r>
      <w:r w:rsidRPr="005C7079">
        <w:rPr>
          <w:szCs w:val="24"/>
        </w:rPr>
        <w:t>r</w:t>
      </w:r>
      <w:r w:rsidRPr="005C7079">
        <w:rPr>
          <w:szCs w:val="24"/>
        </w:rPr>
        <w:t>bättra mottagandet för att undvika att människor får vänta omänskligt lång tid på ett besked om de får stanna i Sverige eller inte. Handläggningstiderna måste bli kortare.</w:t>
      </w:r>
    </w:p>
    <w:p w:rsidR="005C7079" w:rsidRPr="005C7079" w:rsidRDefault="005C7079">
      <w:pPr>
        <w:pStyle w:val="Normaltindrag"/>
      </w:pPr>
      <w:r w:rsidRPr="005C7079">
        <w:t>Under introduktionen för flyktingar är det mycket viktigt att de får info</w:t>
      </w:r>
      <w:r w:rsidRPr="005C7079">
        <w:t>r</w:t>
      </w:r>
      <w:r w:rsidRPr="005C7079">
        <w:t>mation om vilka rättigheter och skyldigheter man har som boende i Sverige. Informationen ska vara lätt att förstå och anpassad efter personens förförståe</w:t>
      </w:r>
      <w:r w:rsidRPr="005C7079">
        <w:t>l</w:t>
      </w:r>
      <w:r w:rsidRPr="005C7079">
        <w:t>se.</w:t>
      </w:r>
    </w:p>
    <w:p w:rsidR="005C7079" w:rsidRPr="005C7079" w:rsidRDefault="005C7079">
      <w:pPr>
        <w:pStyle w:val="Normaltindrag"/>
      </w:pPr>
      <w:r w:rsidRPr="005C7079">
        <w:t>Ytterligare ett problem är den långa tid det tar för att få ID-kort och til</w:t>
      </w:r>
      <w:r w:rsidRPr="005C7079">
        <w:t>l</w:t>
      </w:r>
      <w:r w:rsidRPr="005C7079">
        <w:t>gång till bankkonton för nyanlända flyktingar. Utan ett bankkonto blir me</w:t>
      </w:r>
      <w:r w:rsidRPr="005C7079">
        <w:t>r</w:t>
      </w:r>
      <w:r w:rsidRPr="005C7079">
        <w:t>kostnaderna för hantering av pengar för den enskilde mycket stora.</w:t>
      </w:r>
    </w:p>
    <w:p w:rsidR="005C7079" w:rsidRPr="005C7079" w:rsidRDefault="005C7079">
      <w:pPr>
        <w:pStyle w:val="Normaltindrag"/>
      </w:pPr>
      <w:r w:rsidRPr="005C7079">
        <w:t>Riksdagen tillkännager för regeringen vad som i motionen anförs om å</w:t>
      </w:r>
      <w:r w:rsidRPr="005C7079">
        <w:t>t</w:t>
      </w:r>
      <w:r w:rsidRPr="005C7079">
        <w:t>gärder för att flyktingmottagandet ska förbättras och effektiviseras och för att nyanländas möjligheter att snabbt kunna ta del av samhällsservicen ska fö</w:t>
      </w:r>
      <w:r w:rsidRPr="005C7079">
        <w:t>r</w:t>
      </w:r>
      <w:r w:rsidRPr="005C7079">
        <w:t>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7079">
        <w:trPr>
          <w:cantSplit/>
        </w:trPr>
        <w:tc>
          <w:tcPr>
            <w:tcW w:w="3046" w:type="dxa"/>
          </w:tcPr>
          <w:p w:rsidR="005C7079" w:rsidRPr="005C7079" w:rsidRDefault="005C7079">
            <w:pPr>
              <w:pStyle w:val="UnderskriftDatum"/>
              <w:spacing w:before="240"/>
            </w:pPr>
            <w:r w:rsidRPr="005C7079">
              <w:t>Stockholm den 26 oktober 2010</w:t>
            </w:r>
          </w:p>
        </w:tc>
        <w:tc>
          <w:tcPr>
            <w:tcW w:w="3047" w:type="dxa"/>
          </w:tcPr>
          <w:p w:rsidR="005C7079" w:rsidRPr="005C7079" w:rsidRDefault="005C7079">
            <w:pPr>
              <w:pStyle w:val="Underskrifter"/>
              <w:spacing w:before="240"/>
            </w:pPr>
          </w:p>
        </w:tc>
      </w:tr>
      <w:tr w:rsidR="00000000" w:rsidRPr="005C7079">
        <w:trPr>
          <w:cantSplit/>
        </w:trPr>
        <w:tc>
          <w:tcPr>
            <w:tcW w:w="3046" w:type="dxa"/>
          </w:tcPr>
          <w:p w:rsidR="005C7079" w:rsidRPr="005C7079" w:rsidRDefault="005C7079">
            <w:pPr>
              <w:pStyle w:val="Underskrifter"/>
            </w:pPr>
            <w:r w:rsidRPr="005C7079">
              <w:t>Elin Lundgren (S)</w:t>
            </w:r>
          </w:p>
        </w:tc>
        <w:tc>
          <w:tcPr>
            <w:tcW w:w="3046" w:type="dxa"/>
          </w:tcPr>
          <w:p w:rsidR="005C7079" w:rsidRPr="005C7079" w:rsidRDefault="005C7079">
            <w:pPr>
              <w:pStyle w:val="Underskrifter"/>
            </w:pPr>
          </w:p>
        </w:tc>
      </w:tr>
    </w:tbl>
    <w:p w:rsidR="005C7079" w:rsidRPr="005C7079" w:rsidRDefault="005C7079">
      <w:pPr>
        <w:pStyle w:val="Normaltindrag"/>
      </w:pPr>
    </w:p>
    <w:sectPr w:rsidR="00000000" w:rsidRPr="005C7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079" w:rsidRPr="005C7079" w:rsidRDefault="005C7079">
      <w:r w:rsidRPr="005C7079">
        <w:separator/>
      </w:r>
    </w:p>
  </w:endnote>
  <w:endnote w:type="continuationSeparator" w:id="0">
    <w:p w:rsidR="005C7079" w:rsidRPr="005C7079" w:rsidRDefault="005C7079">
      <w:r w:rsidRPr="005C70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079" w:rsidRPr="005C7079" w:rsidRDefault="005C7079">
    <w:pPr>
      <w:pStyle w:val="Sidfot"/>
    </w:pPr>
    <w:r w:rsidRPr="005C70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73344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079" w:rsidRDefault="005C70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7079" w:rsidRDefault="005C70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079" w:rsidRPr="005C7079" w:rsidRDefault="005C7079">
    <w:pPr>
      <w:pStyle w:val="Sidfot"/>
    </w:pPr>
    <w:r w:rsidRPr="005C70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4026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079" w:rsidRDefault="005C70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079" w:rsidRDefault="005C70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079" w:rsidRPr="005C7079" w:rsidRDefault="005C7079">
    <w:pPr>
      <w:pStyle w:val="Sidfot"/>
    </w:pPr>
    <w:r w:rsidRPr="005C70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23759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079" w:rsidRDefault="005C70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079" w:rsidRDefault="005C70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079" w:rsidRPr="005C7079" w:rsidRDefault="005C7079">
      <w:r w:rsidRPr="005C7079">
        <w:separator/>
      </w:r>
    </w:p>
  </w:footnote>
  <w:footnote w:type="continuationSeparator" w:id="0">
    <w:p w:rsidR="005C7079" w:rsidRPr="005C7079" w:rsidRDefault="005C7079">
      <w:r w:rsidRPr="005C70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079" w:rsidRPr="005C7079" w:rsidRDefault="005C7079">
    <w:pPr>
      <w:pStyle w:val="Sidhuvud"/>
    </w:pPr>
    <w:r w:rsidRPr="005C70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00257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079" w:rsidRDefault="005C70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7079" w:rsidRDefault="005C70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079" w:rsidRPr="005C7079" w:rsidRDefault="005C7079">
    <w:pPr>
      <w:pStyle w:val="Sidhuvud"/>
    </w:pPr>
    <w:r w:rsidRPr="005C70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5067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079" w:rsidRDefault="005C70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7079" w:rsidRDefault="005C70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079" w:rsidRPr="005C7079" w:rsidRDefault="005C7079">
    <w:pPr>
      <w:pStyle w:val="FSHNormal"/>
      <w:tabs>
        <w:tab w:val="right" w:pos="5840"/>
      </w:tabs>
    </w:pPr>
    <w:r w:rsidRPr="005C7079">
      <w:br/>
    </w:r>
    <w:r w:rsidRPr="005C7079">
      <w:fldChar w:fldCharType="begin" w:fldLock="1"/>
    </w:r>
    <w:r w:rsidRPr="005C7079">
      <w:instrText xml:space="preserve"> DOCPROPERTY</w:instrText>
    </w:r>
    <w:r w:rsidRPr="005C7079">
      <w:rPr>
        <w:sz w:val="18"/>
      </w:rPr>
      <w:instrText xml:space="preserve"> "YearUser" *\charformat </w:instrText>
    </w:r>
    <w:r w:rsidRPr="005C7079">
      <w:fldChar w:fldCharType="separate"/>
    </w:r>
    <w:r w:rsidRPr="005C7079">
      <w:t>2010/11</w:t>
    </w:r>
    <w:r w:rsidRPr="005C7079">
      <w:fldChar w:fldCharType="end"/>
    </w:r>
    <w:r w:rsidRPr="005C7079">
      <w:t xml:space="preserve"> </w:t>
    </w:r>
    <w:r w:rsidRPr="005C7079">
      <w:tab/>
      <w:t xml:space="preserve">mnr: </w:t>
    </w:r>
    <w:r w:rsidRPr="005C7079">
      <w:fldChar w:fldCharType="begin" w:fldLock="1"/>
    </w:r>
    <w:r w:rsidRPr="005C7079">
      <w:instrText xml:space="preserve"> DOCPROPERTY</w:instrText>
    </w:r>
    <w:r w:rsidRPr="005C7079">
      <w:rPr>
        <w:sz w:val="18"/>
      </w:rPr>
      <w:instrText xml:space="preserve"> "Motionsnummer" *\charformat </w:instrText>
    </w:r>
    <w:r w:rsidRPr="005C7079">
      <w:fldChar w:fldCharType="separate"/>
    </w:r>
    <w:r w:rsidRPr="005C7079">
      <w:t>Sf354</w:t>
    </w:r>
    <w:r w:rsidRPr="005C7079">
      <w:fldChar w:fldCharType="end"/>
    </w:r>
    <w:r w:rsidRPr="005C7079">
      <w:br/>
    </w:r>
    <w:r w:rsidRPr="005C7079">
      <w:fldChar w:fldCharType="begin" w:fldLock="1"/>
    </w:r>
    <w:r w:rsidRPr="005C7079">
      <w:instrText xml:space="preserve"> DOCPROPERTY</w:instrText>
    </w:r>
    <w:r w:rsidRPr="005C7079">
      <w:rPr>
        <w:sz w:val="18"/>
      </w:rPr>
      <w:instrText xml:space="preserve"> "Samling" *\charformat </w:instrText>
    </w:r>
    <w:r w:rsidRPr="005C7079">
      <w:fldChar w:fldCharType="end"/>
    </w:r>
    <w:r w:rsidRPr="005C7079">
      <w:tab/>
      <w:t xml:space="preserve">pnr: </w:t>
    </w:r>
    <w:r w:rsidRPr="005C7079">
      <w:fldChar w:fldCharType="begin" w:fldLock="1"/>
    </w:r>
    <w:r w:rsidRPr="005C7079">
      <w:instrText xml:space="preserve"> DOCPROPERTY</w:instrText>
    </w:r>
    <w:r w:rsidRPr="005C7079">
      <w:rPr>
        <w:sz w:val="18"/>
      </w:rPr>
      <w:instrText xml:space="preserve"> "Partinummer" *\charformat </w:instrText>
    </w:r>
    <w:r w:rsidRPr="005C7079">
      <w:fldChar w:fldCharType="separate"/>
    </w:r>
    <w:r w:rsidRPr="005C7079">
      <w:t>S46011</w:t>
    </w:r>
    <w:r w:rsidRPr="005C7079">
      <w:fldChar w:fldCharType="end"/>
    </w:r>
  </w:p>
  <w:p w:rsidR="005C7079" w:rsidRPr="005C7079" w:rsidRDefault="005C7079">
    <w:pPr>
      <w:pStyle w:val="FSHRub1"/>
    </w:pPr>
    <w:r w:rsidRPr="005C7079">
      <w:t>Motion till riksdagen</w:t>
    </w:r>
    <w:r w:rsidRPr="005C7079">
      <w:br/>
    </w:r>
    <w:r w:rsidRPr="005C7079">
      <w:fldChar w:fldCharType="begin" w:fldLock="1"/>
    </w:r>
    <w:r w:rsidRPr="005C7079">
      <w:instrText xml:space="preserve"> DOCPROPERTY "YearUser" *\charformat </w:instrText>
    </w:r>
    <w:r w:rsidRPr="005C7079">
      <w:fldChar w:fldCharType="separate"/>
    </w:r>
    <w:r w:rsidRPr="005C7079">
      <w:t>2010/11</w:t>
    </w:r>
    <w:r w:rsidRPr="005C7079">
      <w:fldChar w:fldCharType="end"/>
    </w:r>
    <w:r w:rsidRPr="005C7079">
      <w:t>:</w:t>
    </w:r>
    <w:r w:rsidRPr="005C7079">
      <w:fldChar w:fldCharType="begin" w:fldLock="1"/>
    </w:r>
    <w:r w:rsidRPr="005C7079">
      <w:instrText xml:space="preserve"> DOCPROPERTY "Motionsnummer" *\charformat </w:instrText>
    </w:r>
    <w:r w:rsidRPr="005C7079">
      <w:fldChar w:fldCharType="separate"/>
    </w:r>
    <w:r w:rsidRPr="005C7079">
      <w:t>Sf354</w:t>
    </w:r>
    <w:r w:rsidRPr="005C7079">
      <w:fldChar w:fldCharType="end"/>
    </w:r>
  </w:p>
  <w:p w:rsidR="005C7079" w:rsidRPr="005C7079" w:rsidRDefault="005C7079">
    <w:pPr>
      <w:pStyle w:val="FSHNormalS5"/>
    </w:pPr>
    <w:r w:rsidRPr="005C7079">
      <w:fldChar w:fldCharType="begin" w:fldLock="1"/>
    </w:r>
    <w:r w:rsidRPr="005C7079">
      <w:instrText xml:space="preserve"> DOCPROPERTY "MotionarText" *\charformat </w:instrText>
    </w:r>
    <w:r w:rsidRPr="005C7079">
      <w:fldChar w:fldCharType="separate"/>
    </w:r>
    <w:r w:rsidRPr="005C7079">
      <w:t>av Elin Lundgren (S)</w:t>
    </w:r>
    <w:r w:rsidRPr="005C7079">
      <w:fldChar w:fldCharType="end"/>
    </w:r>
    <w:r w:rsidRPr="005C7079">
      <w:br/>
    </w:r>
    <w:r w:rsidRPr="005C7079">
      <w:fldChar w:fldCharType="begin" w:fldLock="1"/>
    </w:r>
    <w:r w:rsidRPr="005C7079">
      <w:instrText xml:space="preserve"> DOCPROPERTY "SvarFrasKort" *\charformat </w:instrText>
    </w:r>
    <w:r w:rsidRPr="005C7079">
      <w:fldChar w:fldCharType="end"/>
    </w:r>
  </w:p>
  <w:p w:rsidR="005C7079" w:rsidRPr="005C7079" w:rsidRDefault="005C7079">
    <w:pPr>
      <w:pStyle w:val="FSHTitel"/>
    </w:pPr>
    <w:r w:rsidRPr="005C7079">
      <w:fldChar w:fldCharType="begin" w:fldLock="1"/>
    </w:r>
    <w:r w:rsidRPr="005C7079">
      <w:instrText xml:space="preserve"> DOCPROPERTY</w:instrText>
    </w:r>
    <w:r w:rsidRPr="005C7079">
      <w:rPr>
        <w:sz w:val="18"/>
      </w:rPr>
      <w:instrText xml:space="preserve"> "RubrikSvar" *\charformat </w:instrText>
    </w:r>
    <w:r w:rsidRPr="005C7079">
      <w:fldChar w:fldCharType="separate"/>
    </w:r>
    <w:r w:rsidRPr="005C7079">
      <w:t>Bättre och snabbare introduktion för flyktingar</w:t>
    </w:r>
    <w:r w:rsidRPr="005C7079">
      <w:fldChar w:fldCharType="end"/>
    </w:r>
  </w:p>
  <w:p w:rsidR="005C7079" w:rsidRPr="005C7079" w:rsidRDefault="005C7079">
    <w:pPr>
      <w:pStyle w:val="Normal00"/>
    </w:pPr>
  </w:p>
  <w:p w:rsidR="005C7079" w:rsidRPr="005C7079" w:rsidRDefault="005C70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5543192">
    <w:abstractNumId w:val="3"/>
  </w:num>
  <w:num w:numId="2" w16cid:durableId="1980307993">
    <w:abstractNumId w:val="2"/>
  </w:num>
  <w:num w:numId="3" w16cid:durableId="1412896011">
    <w:abstractNumId w:val="1"/>
  </w:num>
  <w:num w:numId="4" w16cid:durableId="1972132985">
    <w:abstractNumId w:val="0"/>
  </w:num>
  <w:num w:numId="5" w16cid:durableId="1694766583">
    <w:abstractNumId w:val="7"/>
  </w:num>
  <w:num w:numId="6" w16cid:durableId="1515653695">
    <w:abstractNumId w:val="6"/>
  </w:num>
  <w:num w:numId="7" w16cid:durableId="1413966550">
    <w:abstractNumId w:val="5"/>
  </w:num>
  <w:num w:numId="8" w16cid:durableId="1859387623">
    <w:abstractNumId w:val="4"/>
  </w:num>
  <w:num w:numId="9" w16cid:durableId="1402825624">
    <w:abstractNumId w:val="8"/>
  </w:num>
  <w:num w:numId="10" w16cid:durableId="1929121711">
    <w:abstractNumId w:val="9"/>
  </w:num>
  <w:num w:numId="11" w16cid:durableId="1553806509">
    <w:abstractNumId w:val="10"/>
  </w:num>
  <w:num w:numId="12" w16cid:durableId="51316751">
    <w:abstractNumId w:val="13"/>
  </w:num>
  <w:num w:numId="13" w16cid:durableId="1387026216">
    <w:abstractNumId w:val="15"/>
  </w:num>
  <w:num w:numId="14" w16cid:durableId="1602568542">
    <w:abstractNumId w:val="16"/>
  </w:num>
  <w:num w:numId="15" w16cid:durableId="105851556">
    <w:abstractNumId w:val="11"/>
  </w:num>
  <w:num w:numId="16" w16cid:durableId="418528339">
    <w:abstractNumId w:val="18"/>
  </w:num>
  <w:num w:numId="17" w16cid:durableId="1983776898">
    <w:abstractNumId w:val="17"/>
  </w:num>
  <w:num w:numId="18" w16cid:durableId="214128899">
    <w:abstractNumId w:val="14"/>
  </w:num>
  <w:num w:numId="19" w16cid:durableId="173611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5"/>
    <w:docVar w:name="PersonGUIDs" w:val="{A563D376-AD18-451F-A4BB-12249EBBE54F}"/>
  </w:docVars>
  <w:rsids>
    <w:rsidRoot w:val="009906F2"/>
    <w:rsid w:val="005C7079"/>
    <w:rsid w:val="009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78CF43D-01B1-4C57-90DA-54B6CE60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s46011</vt:lpstr>
    </vt:vector>
  </TitlesOfParts>
  <Company>Riksdagen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s46011</dc:title>
  <dc:subject>s46011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2010-12-15T11:29:00Z</cp:lastPrinted>
  <dcterms:created xsi:type="dcterms:W3CDTF">2025-12-18T02:04:00Z</dcterms:created>
  <dcterms:modified xsi:type="dcterms:W3CDTF">2025-12-18T02:04:00Z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mot2000_530_2010-12-15</vt:lpwstr>
  </property>
  <property fmtid="{D5CDD505-2E9C-101B-9397-08002B2CF9AE}" pid="3" name="version">
    <vt:lpwstr>mot2000_520_2010-10-26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Bättre och snabbare introduktion för flyktingar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och snabbare introduktion för flyktingar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20102011000000000115000460110069</vt:lpwstr>
  </property>
  <property fmtid="{D5CDD505-2E9C-101B-9397-08002B2CF9AE}" pid="47" name="datum">
    <vt:lpwstr>101026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20102011000000000115000460110069</vt:lpwstr>
  </property>
  <property fmtid="{D5CDD505-2E9C-101B-9397-08002B2CF9AE}" pid="50" name="nummer">
    <vt:lpwstr>354</vt:lpwstr>
  </property>
  <property fmtid="{D5CDD505-2E9C-101B-9397-08002B2CF9AE}" pid="51" name="utskottsbeteckning">
    <vt:lpwstr>Sf</vt:lpwstr>
  </property>
  <property fmtid="{D5CDD505-2E9C-101B-9397-08002B2CF9AE}" pid="52" name="GlobalUID">
    <vt:lpwstr>{CA719482-3AD0-46AF-A9F0-661E996E0744}</vt:lpwstr>
  </property>
  <property fmtid="{D5CDD505-2E9C-101B-9397-08002B2CF9AE}" pid="53" name="Överföringar">
    <vt:i4>0</vt:i4>
  </property>
  <property fmtid="{D5CDD505-2E9C-101B-9397-08002B2CF9AE}" pid="54" name="Checksum">
    <vt:lpwstr>*0013605652987*</vt:lpwstr>
  </property>
  <property fmtid="{D5CDD505-2E9C-101B-9397-08002B2CF9AE}" pid="55" name="skuggnummer">
    <vt:lpwstr>2517</vt:lpwstr>
  </property>
  <property fmtid="{D5CDD505-2E9C-101B-9397-08002B2CF9AE}" pid="56" name="urixVersion">
    <vt:lpwstr>4.3.2.0</vt:lpwstr>
  </property>
  <property fmtid="{D5CDD505-2E9C-101B-9397-08002B2CF9AE}" pid="57" name="urixOrigin">
    <vt:lpwstr>101222 14:00:01.071</vt:lpwstr>
  </property>
  <property fmtid="{D5CDD505-2E9C-101B-9397-08002B2CF9AE}" pid="58" name="urixGuid">
    <vt:lpwstr>{D69CF397-113C-42DA-A9A7-30C125B48565}</vt:lpwstr>
  </property>
</Properties>
</file>