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1DA" w:rsidRPr="00EA0830" w:rsidRDefault="00CE01DA">
      <w:pPr>
        <w:pStyle w:val="Hemstlrubrik"/>
      </w:pPr>
      <w:r w:rsidRPr="00EA0830">
        <w:t>Förslag till riksdagsbeslut</w:t>
      </w:r>
    </w:p>
    <w:p w:rsidR="00CE01DA" w:rsidRPr="00EA0830" w:rsidRDefault="00CE01DA">
      <w:pPr>
        <w:pStyle w:val="Hemstlatt"/>
        <w:ind w:left="0"/>
      </w:pPr>
      <w:r w:rsidRPr="00EA0830">
        <w:t>Riksdagen tillkännager för regeringen som sin mening vad som anförs i motionen om samverkansorgan som kollektivtrafiksansvar</w:t>
      </w:r>
      <w:r w:rsidRPr="00EA0830">
        <w:t>i</w:t>
      </w:r>
      <w:r w:rsidRPr="00EA0830">
        <w:t>ga.</w:t>
      </w:r>
    </w:p>
    <w:p w:rsidR="00CE01DA" w:rsidRPr="00EA0830" w:rsidRDefault="00CE01DA">
      <w:pPr>
        <w:pStyle w:val="Rubrik1"/>
      </w:pPr>
      <w:r w:rsidRPr="00EA0830">
        <w:t>Motivering</w:t>
      </w:r>
    </w:p>
    <w:p w:rsidR="00CE01DA" w:rsidRPr="00EA0830" w:rsidRDefault="00CE01DA">
      <w:r w:rsidRPr="00EA0830">
        <w:t>Enligt nuvarande lagstiftning är det endast primärkommuner och landsting som kan utöva ägandet av kollektivtrafiken i ett län (kollektivtrafiksansvar</w:t>
      </w:r>
      <w:r w:rsidRPr="00EA0830">
        <w:t>i</w:t>
      </w:r>
      <w:r w:rsidRPr="00EA0830">
        <w:t>ga). Trafikhuvudman däremot kan såväl ett kommunalförbund som ett av ko</w:t>
      </w:r>
      <w:r w:rsidRPr="00EA0830">
        <w:t>m</w:t>
      </w:r>
      <w:r w:rsidRPr="00EA0830">
        <w:t>muner och landsting gemensamt ägt bolag vara.</w:t>
      </w:r>
    </w:p>
    <w:p w:rsidR="00CE01DA" w:rsidRPr="00EA0830" w:rsidRDefault="00CE01DA">
      <w:pPr>
        <w:pStyle w:val="Normaltindrag"/>
      </w:pPr>
      <w:r w:rsidRPr="00EA0830">
        <w:t>I flera län har man valt att utnyttja den möjlighet som riksdagen givit att flytta över ansvaret för den regionala utvecklingen till så kallade samverkan</w:t>
      </w:r>
      <w:r w:rsidRPr="00EA0830">
        <w:t>s</w:t>
      </w:r>
      <w:r w:rsidRPr="00EA0830">
        <w:t>organ. Samverkansorganen har tagit över uppgifter som tidigare låg på län</w:t>
      </w:r>
      <w:r w:rsidRPr="00EA0830">
        <w:t>s</w:t>
      </w:r>
      <w:r w:rsidRPr="00EA0830">
        <w:t>styrelsen. Dessutom har man i flera län låtit samverkansorganen ta över up</w:t>
      </w:r>
      <w:r w:rsidRPr="00EA0830">
        <w:t>p</w:t>
      </w:r>
      <w:r w:rsidRPr="00EA0830">
        <w:t>gifter och resurser som tidigare fanns inom såväl landstinget som inom de länsvisa kommunförbunden.</w:t>
      </w:r>
    </w:p>
    <w:p w:rsidR="00CE01DA" w:rsidRPr="00EA0830" w:rsidRDefault="00CE01DA">
      <w:pPr>
        <w:pStyle w:val="Normaltindrag"/>
      </w:pPr>
      <w:r w:rsidRPr="00EA0830">
        <w:t>Genom att samla mycket regional kraft i en och samma organisation har man velat skapa större effektivitet och utöka det demokratiska inflytandet över de regionala utvecklingsfrågorna.</w:t>
      </w:r>
    </w:p>
    <w:p w:rsidR="00CE01DA" w:rsidRPr="00EA0830" w:rsidRDefault="00CE01DA">
      <w:pPr>
        <w:pStyle w:val="Normaltindrag"/>
      </w:pPr>
      <w:r w:rsidRPr="00EA0830">
        <w:t>Inom ett område kan samverkansorganen dock inte ta över ansvaret, även om kommuner och landsting skulle vara överens om att så vore önskvärt. La</w:t>
      </w:r>
      <w:r w:rsidRPr="00EA0830">
        <w:t>g</w:t>
      </w:r>
      <w:r w:rsidRPr="00EA0830">
        <w:t xml:space="preserve">stiftningen tillåter inte att samverkansorgan blir kollektivtrafikansvariga, det vill säga utövar ägandet över trafikhuvudmannen. </w:t>
      </w:r>
    </w:p>
    <w:p w:rsidR="00CE01DA" w:rsidRPr="00EA0830" w:rsidRDefault="00CE01DA">
      <w:pPr>
        <w:pStyle w:val="Normaltindrag"/>
      </w:pPr>
      <w:r w:rsidRPr="00EA0830">
        <w:t xml:space="preserve">En vanlig invändning mot att låta samverkansorgan (kommunalförbund) bli kollektivtrafiksansvariga är att ägandet då skulle utövas av ett indirekt valt organ. Denna invändning har naturligtvis liten relevans eftersom ägandet i ett av kommuner och landsting gemensamt ägarsamråd  med nödvändighet även det måste bli indirekt. </w:t>
      </w:r>
    </w:p>
    <w:p w:rsidR="00CE01DA" w:rsidRPr="00EA0830" w:rsidRDefault="00CE01DA">
      <w:pPr>
        <w:pStyle w:val="Normaltindrag"/>
      </w:pPr>
      <w:r w:rsidRPr="00EA0830">
        <w:lastRenderedPageBreak/>
        <w:t>För att samverkansorganen ska kunna ta det helhetsgrepp över den regi</w:t>
      </w:r>
      <w:r w:rsidRPr="00EA0830">
        <w:t>o</w:t>
      </w:r>
      <w:r w:rsidRPr="00EA0830">
        <w:t>nala utvecklingen som såväl staten som kommuner och landsting avsåg när mö</w:t>
      </w:r>
      <w:r w:rsidRPr="00EA0830">
        <w:t>j</w:t>
      </w:r>
      <w:r w:rsidRPr="00EA0830">
        <w:t>ligheten skapades, är det viktigt att man också kan delta i arbetet med att utveckla kollektivtrafiken. Det kollektiva resandet är en mycket viktig utvec</w:t>
      </w:r>
      <w:r w:rsidRPr="00EA0830">
        <w:t>k</w:t>
      </w:r>
      <w:r w:rsidRPr="00EA0830">
        <w:t>lingsfaktor och har stor betydelse för en regions utveckling samt för miljön.</w:t>
      </w:r>
    </w:p>
    <w:p w:rsidR="00CE01DA" w:rsidRPr="00EA0830" w:rsidRDefault="00CE01DA">
      <w:pPr>
        <w:pStyle w:val="Normaltindrag"/>
      </w:pPr>
      <w:r w:rsidRPr="00EA0830">
        <w:t>I de län där kommuner och landsting är överens, borde samverkansorgan få ta över ägandet av trafikhuvudman som drivs i bolagsform. Antingen kan ägandet tas över från såväl kommuner som landsting, alternat</w:t>
      </w:r>
      <w:r w:rsidRPr="00EA0830">
        <w:t>ivt bara från kommunerna, eller bara från landstinget. Regional variation i ägandet beroe</w:t>
      </w:r>
      <w:r w:rsidRPr="00EA0830">
        <w:t>n</w:t>
      </w:r>
      <w:r w:rsidRPr="00EA0830">
        <w:t>de på vad kommuner och landsting i olika län kommer överens om, borde kunna tillåtas.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A0830">
        <w:trPr>
          <w:cantSplit/>
        </w:trPr>
        <w:tc>
          <w:tcPr>
            <w:tcW w:w="3046" w:type="dxa"/>
          </w:tcPr>
          <w:p w:rsidR="00CE01DA" w:rsidRPr="00EA0830" w:rsidRDefault="00CE01DA">
            <w:pPr>
              <w:pStyle w:val="UnderskriftDatum"/>
              <w:spacing w:before="240"/>
            </w:pPr>
            <w:r w:rsidRPr="00EA0830">
              <w:t>Stockholm den 1 oktober 2007</w:t>
            </w:r>
          </w:p>
        </w:tc>
        <w:tc>
          <w:tcPr>
            <w:tcW w:w="3047" w:type="dxa"/>
          </w:tcPr>
          <w:p w:rsidR="00CE01DA" w:rsidRPr="00EA0830" w:rsidRDefault="00CE01DA">
            <w:pPr>
              <w:pStyle w:val="Underskrifter"/>
              <w:spacing w:before="240"/>
            </w:pPr>
          </w:p>
        </w:tc>
      </w:tr>
      <w:tr w:rsidR="00000000" w:rsidRPr="00EA0830">
        <w:trPr>
          <w:cantSplit/>
        </w:trPr>
        <w:tc>
          <w:tcPr>
            <w:tcW w:w="3046" w:type="dxa"/>
          </w:tcPr>
          <w:p w:rsidR="00CE01DA" w:rsidRPr="00EA0830" w:rsidRDefault="00CE01DA">
            <w:pPr>
              <w:pStyle w:val="Underskrifter"/>
            </w:pPr>
            <w:r w:rsidRPr="00EA0830">
              <w:t>Anne Marie Brodén (m)</w:t>
            </w:r>
          </w:p>
        </w:tc>
        <w:tc>
          <w:tcPr>
            <w:tcW w:w="3046" w:type="dxa"/>
          </w:tcPr>
          <w:p w:rsidR="00CE01DA" w:rsidRPr="00EA0830" w:rsidRDefault="00CE01DA">
            <w:pPr>
              <w:pStyle w:val="Underskrifter"/>
            </w:pPr>
            <w:r w:rsidRPr="00EA0830">
              <w:t>Lars Gustafsson (kd)</w:t>
            </w:r>
          </w:p>
        </w:tc>
      </w:tr>
    </w:tbl>
    <w:p w:rsidR="00CE01DA" w:rsidRPr="00EA0830" w:rsidRDefault="00CE01DA">
      <w:pPr>
        <w:pStyle w:val="Normaltindrag"/>
      </w:pPr>
    </w:p>
    <w:sectPr w:rsidR="00CE01DA" w:rsidRPr="00EA0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01DA" w:rsidRPr="00EA0830" w:rsidRDefault="00CE01DA">
      <w:r w:rsidRPr="00EA0830">
        <w:separator/>
      </w:r>
    </w:p>
  </w:endnote>
  <w:endnote w:type="continuationSeparator" w:id="0">
    <w:p w:rsidR="00CE01DA" w:rsidRPr="00EA0830" w:rsidRDefault="00CE01DA">
      <w:r w:rsidRPr="00EA08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1DA" w:rsidRPr="00EA0830" w:rsidRDefault="00EA0830">
    <w:pPr>
      <w:pStyle w:val="Sidfot"/>
    </w:pPr>
    <w:r w:rsidRPr="00EA08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35503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1DA" w:rsidRDefault="00CE01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01DA" w:rsidRDefault="00CE01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1DA" w:rsidRPr="00EA0830" w:rsidRDefault="00EA0830">
    <w:pPr>
      <w:pStyle w:val="Sidfot"/>
    </w:pPr>
    <w:r w:rsidRPr="00EA08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297713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1DA" w:rsidRDefault="00CE01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01DA" w:rsidRDefault="00CE01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1DA" w:rsidRPr="00EA0830" w:rsidRDefault="00EA0830">
    <w:pPr>
      <w:pStyle w:val="Sidfot"/>
    </w:pPr>
    <w:r w:rsidRPr="00EA08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82210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1DA" w:rsidRDefault="00CE01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01DA" w:rsidRDefault="00CE01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01DA" w:rsidRPr="00EA0830" w:rsidRDefault="00CE01DA">
      <w:r w:rsidRPr="00EA0830">
        <w:separator/>
      </w:r>
    </w:p>
  </w:footnote>
  <w:footnote w:type="continuationSeparator" w:id="0">
    <w:p w:rsidR="00CE01DA" w:rsidRPr="00EA0830" w:rsidRDefault="00CE01DA">
      <w:r w:rsidRPr="00EA08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1DA" w:rsidRPr="00EA0830" w:rsidRDefault="00EA0830">
    <w:pPr>
      <w:pStyle w:val="Sidhuvud"/>
    </w:pPr>
    <w:r w:rsidRPr="00EA08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42481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1DA" w:rsidRDefault="00CE01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01DA" w:rsidRDefault="00CE01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1DA" w:rsidRPr="00EA0830" w:rsidRDefault="00EA0830">
    <w:pPr>
      <w:pStyle w:val="Sidhuvud"/>
    </w:pPr>
    <w:r w:rsidRPr="00EA08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1041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1DA" w:rsidRDefault="00CE01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01DA" w:rsidRDefault="00CE01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1DA" w:rsidRPr="00EA0830" w:rsidRDefault="00CE01DA">
    <w:pPr>
      <w:pStyle w:val="FSHNormal"/>
      <w:tabs>
        <w:tab w:val="right" w:pos="5840"/>
      </w:tabs>
    </w:pPr>
    <w:r w:rsidRPr="00EA0830">
      <w:br/>
    </w:r>
    <w:r w:rsidRPr="00EA0830">
      <w:fldChar w:fldCharType="begin" w:fldLock="1"/>
    </w:r>
    <w:r w:rsidRPr="00EA0830">
      <w:instrText xml:space="preserve"> DOCPROPERTY</w:instrText>
    </w:r>
    <w:r w:rsidRPr="00EA0830">
      <w:rPr>
        <w:sz w:val="18"/>
      </w:rPr>
      <w:instrText xml:space="preserve"> "YearUser" *\charformat </w:instrText>
    </w:r>
    <w:r w:rsidRPr="00EA0830">
      <w:fldChar w:fldCharType="separate"/>
    </w:r>
    <w:r w:rsidRPr="00EA0830">
      <w:t>2007/08</w:t>
    </w:r>
    <w:r w:rsidRPr="00EA0830">
      <w:fldChar w:fldCharType="end"/>
    </w:r>
    <w:r w:rsidRPr="00EA0830">
      <w:t xml:space="preserve"> </w:t>
    </w:r>
    <w:r w:rsidRPr="00EA0830">
      <w:tab/>
      <w:t xml:space="preserve">mnr: </w:t>
    </w:r>
    <w:r w:rsidRPr="00EA0830">
      <w:fldChar w:fldCharType="begin" w:fldLock="1"/>
    </w:r>
    <w:r w:rsidRPr="00EA0830">
      <w:instrText xml:space="preserve"> DOCPROPERTY</w:instrText>
    </w:r>
    <w:r w:rsidRPr="00EA0830">
      <w:rPr>
        <w:sz w:val="18"/>
      </w:rPr>
      <w:instrText xml:space="preserve"> "Motionsnummer" *\charformat </w:instrText>
    </w:r>
    <w:r w:rsidRPr="00EA0830">
      <w:fldChar w:fldCharType="separate"/>
    </w:r>
    <w:r w:rsidRPr="00EA0830">
      <w:t>T421</w:t>
    </w:r>
    <w:r w:rsidRPr="00EA0830">
      <w:fldChar w:fldCharType="end"/>
    </w:r>
    <w:r w:rsidRPr="00EA0830">
      <w:br/>
    </w:r>
    <w:r w:rsidRPr="00EA0830">
      <w:fldChar w:fldCharType="begin" w:fldLock="1"/>
    </w:r>
    <w:r w:rsidRPr="00EA0830">
      <w:instrText xml:space="preserve"> DOCPROPERTY</w:instrText>
    </w:r>
    <w:r w:rsidRPr="00EA0830">
      <w:rPr>
        <w:sz w:val="18"/>
      </w:rPr>
      <w:instrText xml:space="preserve"> "Samling" *\charformat </w:instrText>
    </w:r>
    <w:r w:rsidRPr="00EA0830">
      <w:fldChar w:fldCharType="end"/>
    </w:r>
    <w:r w:rsidRPr="00EA0830">
      <w:tab/>
      <w:t xml:space="preserve">pnr: </w:t>
    </w:r>
    <w:r w:rsidRPr="00EA0830">
      <w:fldChar w:fldCharType="begin" w:fldLock="1"/>
    </w:r>
    <w:r w:rsidRPr="00EA0830">
      <w:instrText xml:space="preserve"> DOCPROPERTY</w:instrText>
    </w:r>
    <w:r w:rsidRPr="00EA0830">
      <w:rPr>
        <w:sz w:val="18"/>
      </w:rPr>
      <w:instrText xml:space="preserve"> "Partinummer" *\charformat </w:instrText>
    </w:r>
    <w:r w:rsidRPr="00EA0830">
      <w:fldChar w:fldCharType="separate"/>
    </w:r>
    <w:r w:rsidRPr="00EA0830">
      <w:t>-m906</w:t>
    </w:r>
    <w:r w:rsidRPr="00EA0830">
      <w:fldChar w:fldCharType="end"/>
    </w:r>
  </w:p>
  <w:p w:rsidR="00CE01DA" w:rsidRPr="00EA0830" w:rsidRDefault="00CE01DA">
    <w:pPr>
      <w:pStyle w:val="FSHRub1"/>
    </w:pPr>
    <w:r w:rsidRPr="00EA0830">
      <w:t>Motion till riksdagen</w:t>
    </w:r>
    <w:r w:rsidRPr="00EA0830">
      <w:br/>
    </w:r>
    <w:r w:rsidRPr="00EA0830">
      <w:fldChar w:fldCharType="begin" w:fldLock="1"/>
    </w:r>
    <w:r w:rsidRPr="00EA0830">
      <w:instrText xml:space="preserve"> DOCPROPERTY "YearUser" *\charformat </w:instrText>
    </w:r>
    <w:r w:rsidRPr="00EA0830">
      <w:fldChar w:fldCharType="separate"/>
    </w:r>
    <w:r w:rsidRPr="00EA0830">
      <w:t>2007/08</w:t>
    </w:r>
    <w:r w:rsidRPr="00EA0830">
      <w:fldChar w:fldCharType="end"/>
    </w:r>
    <w:r w:rsidRPr="00EA0830">
      <w:t>:</w:t>
    </w:r>
    <w:r w:rsidRPr="00EA0830">
      <w:fldChar w:fldCharType="begin" w:fldLock="1"/>
    </w:r>
    <w:r w:rsidRPr="00EA0830">
      <w:instrText xml:space="preserve"> DOCPROPERTY "Motionsnummer" *\charformat </w:instrText>
    </w:r>
    <w:r w:rsidRPr="00EA0830">
      <w:fldChar w:fldCharType="separate"/>
    </w:r>
    <w:r w:rsidRPr="00EA0830">
      <w:t>T421</w:t>
    </w:r>
    <w:r w:rsidRPr="00EA0830">
      <w:fldChar w:fldCharType="end"/>
    </w:r>
  </w:p>
  <w:p w:rsidR="00CE01DA" w:rsidRPr="00EA0830" w:rsidRDefault="00CE01DA">
    <w:pPr>
      <w:pStyle w:val="FSHNormalS5"/>
    </w:pPr>
    <w:r w:rsidRPr="00EA0830">
      <w:fldChar w:fldCharType="begin" w:fldLock="1"/>
    </w:r>
    <w:r w:rsidRPr="00EA0830">
      <w:instrText xml:space="preserve"> DOCPROPERTY "MotionarText" *\charformat </w:instrText>
    </w:r>
    <w:r w:rsidRPr="00EA0830">
      <w:fldChar w:fldCharType="separate"/>
    </w:r>
    <w:r w:rsidRPr="00EA0830">
      <w:t>av Anne Marie Brodén och Lars Gustafsson (m, kd)</w:t>
    </w:r>
    <w:r w:rsidRPr="00EA0830">
      <w:fldChar w:fldCharType="end"/>
    </w:r>
    <w:r w:rsidRPr="00EA0830">
      <w:br/>
    </w:r>
    <w:r w:rsidRPr="00EA0830">
      <w:fldChar w:fldCharType="begin" w:fldLock="1"/>
    </w:r>
    <w:r w:rsidRPr="00EA0830">
      <w:instrText xml:space="preserve"> DOCPROPERTY "SvarFrasKort" *\charformat </w:instrText>
    </w:r>
    <w:r w:rsidRPr="00EA0830">
      <w:fldChar w:fldCharType="end"/>
    </w:r>
  </w:p>
  <w:p w:rsidR="00CE01DA" w:rsidRPr="00EA0830" w:rsidRDefault="00CE01DA">
    <w:pPr>
      <w:pStyle w:val="FSHTitel"/>
    </w:pPr>
    <w:r w:rsidRPr="00EA0830">
      <w:fldChar w:fldCharType="begin" w:fldLock="1"/>
    </w:r>
    <w:r w:rsidRPr="00EA0830">
      <w:instrText xml:space="preserve"> DOCPROPERTY</w:instrText>
    </w:r>
    <w:r w:rsidRPr="00EA0830">
      <w:rPr>
        <w:sz w:val="18"/>
      </w:rPr>
      <w:instrText xml:space="preserve"> "RubrikSvar" *\charformat </w:instrText>
    </w:r>
    <w:r w:rsidRPr="00EA0830">
      <w:fldChar w:fldCharType="separate"/>
    </w:r>
    <w:r w:rsidRPr="00EA0830">
      <w:t>Kollektivtrafik</w:t>
    </w:r>
    <w:r w:rsidRPr="00EA0830">
      <w:fldChar w:fldCharType="end"/>
    </w:r>
  </w:p>
  <w:p w:rsidR="00CE01DA" w:rsidRPr="00EA0830" w:rsidRDefault="00CE01DA">
    <w:pPr>
      <w:pStyle w:val="Normal00"/>
    </w:pPr>
  </w:p>
  <w:p w:rsidR="00CE01DA" w:rsidRPr="00EA0830" w:rsidRDefault="00CE01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0197265">
    <w:abstractNumId w:val="8"/>
  </w:num>
  <w:num w:numId="2" w16cid:durableId="155195200">
    <w:abstractNumId w:val="9"/>
  </w:num>
  <w:num w:numId="3" w16cid:durableId="764963582">
    <w:abstractNumId w:val="8"/>
  </w:num>
  <w:num w:numId="4" w16cid:durableId="1588886009">
    <w:abstractNumId w:val="9"/>
  </w:num>
  <w:num w:numId="5" w16cid:durableId="644622039">
    <w:abstractNumId w:val="13"/>
  </w:num>
  <w:num w:numId="6" w16cid:durableId="1340934597">
    <w:abstractNumId w:val="10"/>
  </w:num>
  <w:num w:numId="7" w16cid:durableId="1958022717">
    <w:abstractNumId w:val="11"/>
  </w:num>
  <w:num w:numId="8" w16cid:durableId="1644457027">
    <w:abstractNumId w:val="12"/>
  </w:num>
  <w:num w:numId="9" w16cid:durableId="426854571">
    <w:abstractNumId w:val="8"/>
  </w:num>
  <w:num w:numId="10" w16cid:durableId="279725234">
    <w:abstractNumId w:val="3"/>
  </w:num>
  <w:num w:numId="11" w16cid:durableId="721171193">
    <w:abstractNumId w:val="2"/>
  </w:num>
  <w:num w:numId="12" w16cid:durableId="1095595082">
    <w:abstractNumId w:val="1"/>
  </w:num>
  <w:num w:numId="13" w16cid:durableId="319307465">
    <w:abstractNumId w:val="0"/>
  </w:num>
  <w:num w:numId="14" w16cid:durableId="1720666107">
    <w:abstractNumId w:val="9"/>
  </w:num>
  <w:num w:numId="15" w16cid:durableId="570580354">
    <w:abstractNumId w:val="7"/>
  </w:num>
  <w:num w:numId="16" w16cid:durableId="319163504">
    <w:abstractNumId w:val="6"/>
  </w:num>
  <w:num w:numId="17" w16cid:durableId="1615596204">
    <w:abstractNumId w:val="5"/>
  </w:num>
  <w:num w:numId="18" w16cid:durableId="276059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5263AE98-3A19-46D3-A4F3-606E50279DD5},{45282666-3EF4-4A95-8EC8-46D59B564B2C}"/>
  </w:docVars>
  <w:rsids>
    <w:rsidRoot w:val="00040A15"/>
    <w:rsid w:val="00040A15"/>
    <w:rsid w:val="00CE01DA"/>
    <w:rsid w:val="00EA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9397737-9AD6-4F64-810E-A6504D97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0792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C0792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C0792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C0792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C0792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C0792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C0792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C07926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C07926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C07926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C07926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C07926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C07926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C07926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C07926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C07926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C07926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C07926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C07926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C07926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C0792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07926"/>
    <w:pPr>
      <w:spacing w:before="0"/>
      <w:ind w:firstLine="227"/>
    </w:pPr>
  </w:style>
  <w:style w:type="paragraph" w:customStyle="1" w:styleId="FSHNormal">
    <w:name w:val="FSH_Normal"/>
    <w:semiHidden/>
    <w:rsid w:val="00C0792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0792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0792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0792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0792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0792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0792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07926"/>
    <w:pPr>
      <w:spacing w:after="250"/>
    </w:pPr>
  </w:style>
  <w:style w:type="paragraph" w:customStyle="1" w:styleId="Autokorrigering">
    <w:name w:val="Autokorrigering"/>
    <w:rsid w:val="00C07926"/>
    <w:rPr>
      <w:sz w:val="24"/>
      <w:szCs w:val="24"/>
      <w:lang w:val="sv-SE" w:eastAsia="sv-SE"/>
    </w:rPr>
  </w:style>
  <w:style w:type="paragraph" w:customStyle="1" w:styleId="Yrkandehnv">
    <w:name w:val="Yrkandehänv"/>
    <w:rsid w:val="00C07926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C0792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0792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0792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0792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07926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C07926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C07926"/>
    <w:pPr>
      <w:ind w:firstLine="170"/>
    </w:pPr>
  </w:style>
  <w:style w:type="paragraph" w:customStyle="1" w:styleId="NormalA4fot">
    <w:name w:val="Normal_A4fot"/>
    <w:basedOn w:val="Normal"/>
    <w:semiHidden/>
    <w:rsid w:val="00C0792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0792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0792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0792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0792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07926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C07926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C07926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C07926"/>
  </w:style>
  <w:style w:type="paragraph" w:customStyle="1" w:styleId="RubrikInnehllsf">
    <w:name w:val="RubrikInnehållsf"/>
    <w:basedOn w:val="RubrikSammanf"/>
    <w:next w:val="Normal"/>
    <w:rsid w:val="00C07926"/>
  </w:style>
  <w:style w:type="paragraph" w:customStyle="1" w:styleId="Tabellochbildrubrik">
    <w:name w:val="Tabell och bildrubrik"/>
    <w:basedOn w:val="Normal"/>
    <w:next w:val="Normal"/>
    <w:rsid w:val="00C0792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0792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07926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0792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C07926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079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C07926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C0792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07926"/>
    <w:pPr>
      <w:ind w:left="284"/>
    </w:pPr>
  </w:style>
  <w:style w:type="paragraph" w:styleId="Innehll3">
    <w:name w:val="toc 3"/>
    <w:basedOn w:val="Innehll2"/>
    <w:next w:val="Innehll4"/>
    <w:semiHidden/>
    <w:rsid w:val="00C07926"/>
    <w:pPr>
      <w:ind w:left="567"/>
    </w:pPr>
  </w:style>
  <w:style w:type="paragraph" w:styleId="Innehll4">
    <w:name w:val="toc 4"/>
    <w:basedOn w:val="Innehll3"/>
    <w:next w:val="Normal"/>
    <w:semiHidden/>
    <w:rsid w:val="00C07926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07926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C07926"/>
  </w:style>
  <w:style w:type="character" w:customStyle="1" w:styleId="DatumChar">
    <w:name w:val="Datum Char"/>
    <w:basedOn w:val="Standardstycketeckensnitt"/>
    <w:link w:val="Datum"/>
    <w:semiHidden/>
    <w:locked/>
    <w:rsid w:val="00C07926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C07926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C07926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C07926"/>
  </w:style>
  <w:style w:type="paragraph" w:styleId="Lista">
    <w:name w:val="List"/>
    <w:basedOn w:val="Normal"/>
    <w:semiHidden/>
    <w:rsid w:val="00C07926"/>
    <w:pPr>
      <w:ind w:left="283" w:hanging="283"/>
    </w:pPr>
  </w:style>
  <w:style w:type="paragraph" w:styleId="Normalwebb">
    <w:name w:val="Normal (Web)"/>
    <w:basedOn w:val="Normal"/>
    <w:semiHidden/>
    <w:rsid w:val="00C07926"/>
    <w:rPr>
      <w:szCs w:val="24"/>
    </w:rPr>
  </w:style>
  <w:style w:type="paragraph" w:styleId="Numreradlista">
    <w:name w:val="List Number"/>
    <w:basedOn w:val="Normal"/>
    <w:semiHidden/>
    <w:rsid w:val="00C07926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C07926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C07926"/>
    <w:rPr>
      <w:rFonts w:cs="Times New Roman"/>
    </w:rPr>
  </w:style>
  <w:style w:type="character" w:styleId="Sidnummer">
    <w:name w:val="page number"/>
    <w:basedOn w:val="Standardstycketeckensnitt"/>
    <w:semiHidden/>
    <w:rsid w:val="00C07926"/>
    <w:rPr>
      <w:rFonts w:cs="Times New Roman"/>
    </w:rPr>
  </w:style>
  <w:style w:type="paragraph" w:styleId="Signatur">
    <w:name w:val="Signature"/>
    <w:basedOn w:val="Normal"/>
    <w:link w:val="SignaturChar"/>
    <w:semiHidden/>
    <w:rsid w:val="00C07926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C07926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C07926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C07926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2109</Characters>
  <Application>Microsoft Office Word</Application>
  <DocSecurity>4</DocSecurity>
  <Lines>42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-m906</vt:lpstr>
    </vt:vector>
  </TitlesOfParts>
  <Company>Riksdagen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-m906</dc:title>
  <dc:subject>-m906</dc:subject>
  <dc:creator>Riksdagen</dc:creator>
  <cp:keywords>Riksdagen</cp:keywords>
  <dc:description>TKG-ktrl, MSMQ4mb, PersReg-Distribution mm</dc:description>
  <cp:lastModifiedBy>Lars Brink</cp:lastModifiedBy>
  <cp:revision>2</cp:revision>
  <cp:lastPrinted>2007-10-22T09:08:00Z</cp:lastPrinted>
  <dcterms:created xsi:type="dcterms:W3CDTF">2025-12-17T09:50:00Z</dcterms:created>
  <dcterms:modified xsi:type="dcterms:W3CDTF">2025-12-17T09:50:00Z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S.D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Kollektivtrafik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Kollektivtrafik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-m906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Anne Marie Brodén och Lars Gustafsson (m, kd)</vt:lpwstr>
  </property>
  <property fmtid="{D5CDD505-2E9C-101B-9397-08002B2CF9AE}" pid="26" name="MotionarLista">
    <vt:lpwstr>Brodén, Anne Marie (m)\Gustafsson, Lars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(m), Lars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sara.dennas@riksdagen.se</vt:lpwstr>
  </property>
  <property fmtid="{D5CDD505-2E9C-101B-9397-08002B2CF9AE}" pid="45" name="ReservUID">
    <vt:lpwstr>sa0416aa</vt:lpwstr>
  </property>
  <property fmtid="{D5CDD505-2E9C-101B-9397-08002B2CF9AE}" pid="46" name="MotionID">
    <vt:lpwstr>20072008000000000109000009060070</vt:lpwstr>
  </property>
  <property fmtid="{D5CDD505-2E9C-101B-9397-08002B2CF9AE}" pid="47" name="datum">
    <vt:lpwstr>071001</vt:lpwstr>
  </property>
  <property fmtid="{D5CDD505-2E9C-101B-9397-08002B2CF9AE}" pid="48" name="avsändar-e-post">
    <vt:lpwstr>sara.dennas@riksdagen.se</vt:lpwstr>
  </property>
  <property fmtid="{D5CDD505-2E9C-101B-9397-08002B2CF9AE}" pid="49" name="id">
    <vt:lpwstr>20072008000000000109000009060070</vt:lpwstr>
  </property>
  <property fmtid="{D5CDD505-2E9C-101B-9397-08002B2CF9AE}" pid="50" name="nummer">
    <vt:lpwstr>421</vt:lpwstr>
  </property>
  <property fmtid="{D5CDD505-2E9C-101B-9397-08002B2CF9AE}" pid="51" name="utskottsbeteckning">
    <vt:lpwstr>T</vt:lpwstr>
  </property>
  <property fmtid="{D5CDD505-2E9C-101B-9397-08002B2CF9AE}" pid="52" name="GlobalUID">
    <vt:lpwstr>{72D92383-039F-49F0-8D05-0D88CB55374F}</vt:lpwstr>
  </property>
  <property fmtid="{D5CDD505-2E9C-101B-9397-08002B2CF9AE}" pid="53" name="Överföringar">
    <vt:i4>0</vt:i4>
  </property>
  <property fmtid="{D5CDD505-2E9C-101B-9397-08002B2CF9AE}" pid="54" name="Checksum">
    <vt:lpwstr>*0000326105229*</vt:lpwstr>
  </property>
  <property fmtid="{D5CDD505-2E9C-101B-9397-08002B2CF9AE}" pid="55" name="skuggnummer">
    <vt:lpwstr>2091</vt:lpwstr>
  </property>
  <property fmtid="{D5CDD505-2E9C-101B-9397-08002B2CF9AE}" pid="56" name="urixVersion">
    <vt:lpwstr>3.2.0.8</vt:lpwstr>
  </property>
  <property fmtid="{D5CDD505-2E9C-101B-9397-08002B2CF9AE}" pid="57" name="urixOrigin">
    <vt:lpwstr>071022 11:08:44.794</vt:lpwstr>
  </property>
  <property fmtid="{D5CDD505-2E9C-101B-9397-08002B2CF9AE}" pid="58" name="urixGuid">
    <vt:lpwstr>{ADCBAC30-CEDB-4B13-AB5E-37B5959CB5AE}</vt:lpwstr>
  </property>
</Properties>
</file>